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34FB" w:rsidRPr="00C61EDF">
        <w:trPr>
          <w:trHeight w:val="2231"/>
        </w:trPr>
        <w:tc>
          <w:tcPr>
            <w:tcW w:type="dxa" w:w="3369"/>
            <w:vAlign w:val="center"/>
          </w:tcPr>
          <w:p w:rsidRDefault="006434FB" w:rsidP="00A66C00" w:rsidR="006434F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34FB" w:rsidP="00A66C00" w:rsidR="006434FB" w:rsidRPr="00F24FD8">
            <w:pPr>
              <w:spacing w:before="100"/>
            </w:pPr>
            <w:r w:rsidRPr="00F24FD8">
              <w:t>REPUBLIKA HRVATSKA</w:t>
            </w:r>
          </w:p>
          <w:p w:rsidRDefault="006434FB" w:rsidP="00A66C00" w:rsidR="006434FB" w:rsidRPr="00F24FD8">
            <w:r w:rsidRPr="00F24FD8">
              <w:t>TRGOVAČKI SUD U SPLITU</w:t>
            </w:r>
          </w:p>
          <w:p w:rsidRDefault="006434FB" w:rsidP="00DA5B9D" w:rsidR="006434F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33434E" w:rsidR="006434F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3434E">
              <w:rPr>
                <w:noProof/>
              </w:rPr>
              <w:t>1219/2016-60</w:t>
            </w:r>
          </w:p>
        </w:tc>
      </w:tr>
    </w:tbl>
    <w:p w14:textId="daebe39" w14:paraId="daebe39" w:rsidRDefault="006620E4" w:rsidP="00417DD5" w:rsidR="006620E4">
      <w:pPr>
        <w:pStyle w:val="Bezproreda"/>
        <w:spacing w:after="200" w:before="400"/>
        <w:jc w:val="center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B93F7B" w:rsidRP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stečajnom postupku </w:t>
      </w:r>
      <w:r w:rsidR="0090214C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nad dužnikom </w:t>
      </w:r>
      <w:r w:rsidR="0033434E" w:rsidRPr="0033434E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RADIOKOMUNIKACIJE d.o.o. u stečaju, OIB: 27051517154, Split, Put Skalica 49, </w:t>
      </w:r>
      <w:r w:rsidR="0033434E">
        <w:rPr>
          <w:rStyle w:val="Naglaeno"/>
          <w:rFonts w:cs="Times New Roman" w:hAnsi="Times New Roman" w:ascii="Times New Roman"/>
          <w:b w:val="false"/>
          <w:sz w:val="24"/>
          <w:szCs w:val="24"/>
        </w:rPr>
        <w:t>4. veljače 2019.</w:t>
      </w:r>
    </w:p>
    <w:p w:rsidRDefault="002F5592" w:rsidP="00597990" w:rsidR="00AB64CB">
      <w:pPr>
        <w:pStyle w:val="Bezproreda"/>
        <w:spacing w:after="260" w:before="26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je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 I. Zaključuje se stečajni postupak </w:t>
      </w:r>
      <w:r w:rsidR="0090214C" w:rsidRPr="0090214C">
        <w:rPr>
          <w:rFonts w:cstheme="minorBidi"/>
          <w:szCs w:val="22"/>
        </w:rPr>
        <w:t xml:space="preserve">nad dužnikom </w:t>
      </w:r>
      <w:r w:rsidR="0033434E" w:rsidRPr="0033434E">
        <w:rPr>
          <w:rFonts w:cstheme="minorBidi"/>
          <w:szCs w:val="22"/>
        </w:rPr>
        <w:t>RADIOKOMUNIKACIJE d.o.o. u stečaju, OIB: 27051517154, Split, Put Skalica 49</w:t>
      </w:r>
      <w:r w:rsidRPr="006434FB">
        <w:rPr>
          <w:rFonts w:cstheme="minorBidi"/>
          <w:szCs w:val="22"/>
        </w:rPr>
        <w:t>.</w:t>
      </w:r>
    </w:p>
    <w:p w:rsidRDefault="006434FB" w:rsidP="006434FB" w:rsidR="006434FB">
      <w:pPr>
        <w:spacing w:before="16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II. Određuje se brisanje stečajnog dužnika iz točke I. ovog rješenja iz sudskog registra, što će registarski odjel ovog Suda provesti po pravomoćnosti ovog rješenja</w:t>
      </w:r>
      <w:r w:rsidRPr="006434FB">
        <w:rPr>
          <w:rFonts w:cstheme="minorBidi"/>
        </w:rPr>
        <w:t>.</w:t>
      </w:r>
      <w:r w:rsidRPr="006434FB">
        <w:rPr>
          <w:rFonts w:cstheme="minorBidi"/>
          <w:szCs w:val="22"/>
        </w:rPr>
        <w:t xml:space="preserve"> </w:t>
      </w:r>
    </w:p>
    <w:p w:rsidRDefault="00FE3B9C" w:rsidP="006434FB" w:rsidR="00FE3B9C" w:rsidRPr="006434FB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III. </w:t>
      </w:r>
      <w:r w:rsidRPr="00FE3B9C">
        <w:rPr>
          <w:rFonts w:cstheme="minorBidi"/>
          <w:szCs w:val="22"/>
        </w:rPr>
        <w:t xml:space="preserve">Stečajni upravitelj </w:t>
      </w:r>
      <w:r w:rsidR="0033434E" w:rsidRPr="0033434E">
        <w:rPr>
          <w:rFonts w:cstheme="minorBidi"/>
          <w:szCs w:val="22"/>
        </w:rPr>
        <w:t>Stjepan Kugler, dipl. ekonomistu iz Milne, Milna 739, OIB: 12448674443</w:t>
      </w:r>
      <w:r w:rsidRPr="00FE3B9C">
        <w:rPr>
          <w:rFonts w:cstheme="minorBidi"/>
          <w:szCs w:val="22"/>
        </w:rPr>
        <w:t>, će i nakon zaključenja stečajnog postupka zastupati stečajnu masu, u skladu sa Stečajnim zakonom.</w:t>
      </w:r>
    </w:p>
    <w:p w:rsidRDefault="006434FB" w:rsidP="00597990" w:rsidR="006434FB" w:rsidRPr="006434FB">
      <w:pPr>
        <w:spacing w:after="160" w:before="10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Default="0033434E" w:rsidP="0033434E" w:rsidR="0033434E" w:rsidRPr="0033434E">
      <w:pPr>
        <w:spacing w:before="200"/>
        <w:ind w:firstLine="709"/>
        <w:jc w:val="both"/>
        <w:rPr>
          <w:rFonts w:cstheme="minorBidi"/>
        </w:rPr>
      </w:pPr>
      <w:r w:rsidRPr="0033434E">
        <w:rPr>
          <w:rFonts w:eastAsia="Times New Roman"/>
        </w:rPr>
        <w:t>Rješenjem ovog suda poslovni broj 11.St-1219/2016</w:t>
      </w:r>
      <w:r w:rsidRPr="0033434E">
        <w:rPr>
          <w:rFonts w:eastAsia="Times New Roman"/>
          <w:lang w:eastAsia="hr-HR"/>
        </w:rPr>
        <w:t xml:space="preserve"> </w:t>
      </w:r>
      <w:r w:rsidRPr="0033434E">
        <w:rPr>
          <w:rFonts w:eastAsia="Times New Roman"/>
        </w:rPr>
        <w:t>od 15. studenog 2017. otvoren je stečajni postupak nad dužnikom RADIOKOMUNIKACIJE d.o.o., OIB: 27051517154, Split, Put Skalica 49. Istim rješenjem za stečajnog upravitelja imenovan je Stjepan Kugler iz Milne.</w:t>
      </w:r>
    </w:p>
    <w:p w:rsidRDefault="0033434E" w:rsidP="0033434E" w:rsidR="0033434E" w:rsidRPr="0033434E">
      <w:pPr>
        <w:tabs>
          <w:tab w:pos="709" w:val="left"/>
          <w:tab w:pos="6810" w:val="left"/>
        </w:tabs>
        <w:spacing w:before="200"/>
        <w:jc w:val="both"/>
        <w:rPr>
          <w:rFonts w:eastAsia="Times New Roman"/>
          <w:lang w:eastAsia="hr-HR"/>
        </w:rPr>
      </w:pPr>
      <w:r>
        <w:rPr>
          <w:rFonts w:eastAsia="Times New Roman"/>
          <w:bCs/>
          <w:lang w:eastAsia="hr-HR"/>
        </w:rPr>
        <w:tab/>
      </w:r>
      <w:r w:rsidRPr="0033434E">
        <w:rPr>
          <w:rFonts w:eastAsia="Times New Roman"/>
          <w:bCs/>
          <w:lang w:eastAsia="hr-HR"/>
        </w:rPr>
        <w:t xml:space="preserve">Dana 19. rujna 2018. </w:t>
      </w:r>
      <w:r w:rsidRPr="0033434E">
        <w:rPr>
          <w:rFonts w:eastAsia="Times New Roman"/>
          <w:lang w:eastAsia="hr-HR"/>
        </w:rPr>
        <w:t xml:space="preserve">stečajni upravitelj </w:t>
      </w:r>
      <w:r>
        <w:rPr>
          <w:rFonts w:eastAsia="Times New Roman"/>
          <w:lang w:eastAsia="hr-HR"/>
        </w:rPr>
        <w:t>Stjepan Kugler</w:t>
      </w:r>
      <w:r w:rsidRPr="0033434E">
        <w:rPr>
          <w:rFonts w:eastAsia="Times New Roman"/>
          <w:lang w:eastAsia="hr-HR"/>
        </w:rPr>
        <w:t xml:space="preserve"> dostavio je  ovom sudu završni račun, koji je javno objavljen </w:t>
      </w:r>
      <w:r w:rsidR="00804B20">
        <w:rPr>
          <w:rFonts w:eastAsia="Times New Roman"/>
          <w:lang w:eastAsia="hr-HR"/>
        </w:rPr>
        <w:t>istoga dana</w:t>
      </w:r>
      <w:r w:rsidRPr="0033434E">
        <w:rPr>
          <w:rFonts w:eastAsia="Times New Roman"/>
          <w:lang w:eastAsia="hr-HR"/>
        </w:rPr>
        <w:t xml:space="preserve"> na mrežnoj stranici e-Oglasna ploča sudova (čl</w:t>
      </w:r>
      <w:r>
        <w:rPr>
          <w:rFonts w:eastAsia="Times New Roman"/>
          <w:lang w:eastAsia="hr-HR"/>
        </w:rPr>
        <w:t>anak 89. stavak</w:t>
      </w:r>
      <w:r w:rsidRPr="0033434E">
        <w:rPr>
          <w:rFonts w:eastAsia="Times New Roman"/>
          <w:lang w:eastAsia="hr-HR"/>
        </w:rPr>
        <w:t xml:space="preserve"> 3. Stečajnog zakona - „Narodne novine“ broj 71/15 i 104/17; dalje: SZ). </w:t>
      </w:r>
      <w:r>
        <w:rPr>
          <w:rFonts w:eastAsia="Times New Roman"/>
          <w:lang w:eastAsia="hr-HR"/>
        </w:rPr>
        <w:t>U završnom izvješću, predanom uz završni račun, stečajni upravitelj u bitnom je naveo</w:t>
      </w:r>
      <w:r w:rsidR="00804B20">
        <w:rPr>
          <w:rFonts w:eastAsia="Times New Roman"/>
          <w:lang w:eastAsia="hr-HR"/>
        </w:rPr>
        <w:t xml:space="preserve"> da je unovčena cjelokupna stečajna masa te da su </w:t>
      </w:r>
      <w:r>
        <w:rPr>
          <w:rFonts w:eastAsia="Times New Roman"/>
          <w:lang w:eastAsia="hr-HR"/>
        </w:rPr>
        <w:t xml:space="preserve">po ispunjenju obveza stečajne mase preostala raspoloživa sredstva za prvu i ujedno završnu diobu u iznosu od 61.370,46 kn, s kojim iznosom bi se namirila tražbina jedinog vjerovnika prvog višeg isplatnog reda za 17,85 %, dok se vjerovnici drugog višeg isplatnog reda neće namiriti zbog nedostatka sredstava. </w:t>
      </w:r>
    </w:p>
    <w:p w:rsidRDefault="00632D47" w:rsidP="00632D47" w:rsidR="006434FB">
      <w:pPr>
        <w:spacing w:before="200"/>
        <w:ind w:firstLine="851"/>
        <w:jc w:val="both"/>
        <w:rPr>
          <w:rFonts w:cstheme="minorBidi"/>
          <w:szCs w:val="22"/>
        </w:rPr>
      </w:pPr>
      <w:r w:rsidRPr="00632D47">
        <w:rPr>
          <w:rFonts w:cstheme="minorBidi"/>
          <w:szCs w:val="22"/>
        </w:rPr>
        <w:t xml:space="preserve">Na prijedlog stečajnog </w:t>
      </w:r>
      <w:r>
        <w:rPr>
          <w:rFonts w:cstheme="minorBidi"/>
          <w:szCs w:val="22"/>
        </w:rPr>
        <w:t xml:space="preserve">upravitelja </w:t>
      </w:r>
      <w:r w:rsidRPr="00632D47">
        <w:rPr>
          <w:rFonts w:cstheme="minorBidi"/>
          <w:szCs w:val="22"/>
        </w:rPr>
        <w:t>r</w:t>
      </w:r>
      <w:r w:rsidR="006434FB" w:rsidRPr="00632D47">
        <w:rPr>
          <w:rFonts w:cstheme="minorBidi"/>
          <w:szCs w:val="22"/>
        </w:rPr>
        <w:t xml:space="preserve">ješenjem ovog suda </w:t>
      </w:r>
      <w:r w:rsidR="001B00FB" w:rsidRPr="00632D47">
        <w:rPr>
          <w:rFonts w:cstheme="minorBidi"/>
          <w:szCs w:val="22"/>
        </w:rPr>
        <w:t>11</w:t>
      </w:r>
      <w:r w:rsidR="006434FB" w:rsidRPr="00632D47">
        <w:rPr>
          <w:rFonts w:cstheme="minorBidi"/>
          <w:szCs w:val="22"/>
        </w:rPr>
        <w:t>.St-</w:t>
      </w:r>
      <w:r w:rsidR="0033434E">
        <w:rPr>
          <w:rFonts w:cstheme="minorBidi"/>
          <w:szCs w:val="22"/>
        </w:rPr>
        <w:t>1219/2016-52</w:t>
      </w:r>
      <w:r w:rsidR="006434FB" w:rsidRPr="00632D47">
        <w:rPr>
          <w:rFonts w:cstheme="minorBidi"/>
          <w:szCs w:val="22"/>
        </w:rPr>
        <w:t xml:space="preserve"> od </w:t>
      </w:r>
      <w:r w:rsidR="0033434E">
        <w:rPr>
          <w:rFonts w:cstheme="minorBidi"/>
          <w:szCs w:val="22"/>
        </w:rPr>
        <w:t>27. rujna</w:t>
      </w:r>
      <w:r w:rsidR="003D2892" w:rsidRPr="00632D47">
        <w:rPr>
          <w:rFonts w:cstheme="minorBidi"/>
          <w:szCs w:val="22"/>
        </w:rPr>
        <w:t xml:space="preserve"> 2018</w:t>
      </w:r>
      <w:r w:rsidR="006434FB" w:rsidRPr="00632D47">
        <w:rPr>
          <w:rFonts w:cstheme="minorBidi"/>
          <w:szCs w:val="22"/>
        </w:rPr>
        <w:t>. odobrena je</w:t>
      </w:r>
      <w:r w:rsidR="001B00FB" w:rsidRPr="00632D47">
        <w:rPr>
          <w:rFonts w:cstheme="minorBidi"/>
          <w:szCs w:val="22"/>
        </w:rPr>
        <w:t xml:space="preserve"> završna</w:t>
      </w:r>
      <w:r w:rsidR="006434FB" w:rsidRPr="00632D47">
        <w:rPr>
          <w:rFonts w:cstheme="minorBidi"/>
          <w:szCs w:val="22"/>
        </w:rPr>
        <w:t xml:space="preserve"> dioba novčanih sredstava u skladu sa </w:t>
      </w:r>
      <w:r w:rsidR="001B00FB" w:rsidRPr="00632D47">
        <w:rPr>
          <w:rFonts w:cstheme="minorBidi"/>
          <w:szCs w:val="22"/>
        </w:rPr>
        <w:t xml:space="preserve">završnim </w:t>
      </w:r>
      <w:r w:rsidR="006434FB" w:rsidRPr="00632D47">
        <w:rPr>
          <w:rFonts w:cstheme="minorBidi"/>
          <w:szCs w:val="22"/>
        </w:rPr>
        <w:t xml:space="preserve">diobenim popisom </w:t>
      </w:r>
      <w:r w:rsidR="00AF60DD">
        <w:rPr>
          <w:rFonts w:cstheme="minorBidi"/>
          <w:szCs w:val="22"/>
        </w:rPr>
        <w:t xml:space="preserve">prema kojem će se vjerovnik I. višeg isplatnog reda namiriti za iznos od </w:t>
      </w:r>
      <w:r w:rsidR="0033434E">
        <w:rPr>
          <w:rFonts w:cstheme="minorBidi"/>
          <w:szCs w:val="22"/>
        </w:rPr>
        <w:t>61.370,46</w:t>
      </w:r>
      <w:r w:rsidR="00AF60DD">
        <w:rPr>
          <w:rFonts w:cstheme="minorBidi"/>
          <w:szCs w:val="22"/>
        </w:rPr>
        <w:t xml:space="preserve"> kn, odnosno za </w:t>
      </w:r>
      <w:r w:rsidR="0033434E">
        <w:rPr>
          <w:rFonts w:cstheme="minorBidi"/>
          <w:szCs w:val="22"/>
        </w:rPr>
        <w:t>17,85</w:t>
      </w:r>
      <w:r w:rsidR="00AF60DD">
        <w:rPr>
          <w:rFonts w:cstheme="minorBidi"/>
          <w:szCs w:val="22"/>
        </w:rPr>
        <w:t xml:space="preserve">% od utvrđene tražbine te </w:t>
      </w:r>
      <w:r w:rsidR="006434FB" w:rsidRPr="00632D47">
        <w:rPr>
          <w:rFonts w:cstheme="minorBidi"/>
          <w:szCs w:val="22"/>
        </w:rPr>
        <w:t>je određeno završno ročište vjerovnika radi raspravljanja o završnom izvješću i završnom računu.</w:t>
      </w:r>
    </w:p>
    <w:p w:rsidRDefault="006434FB" w:rsidP="00632D47" w:rsidR="006434FB">
      <w:pPr>
        <w:spacing w:before="200"/>
        <w:ind w:firstLine="851"/>
        <w:jc w:val="both"/>
        <w:rPr>
          <w:rFonts w:cstheme="minorBidi"/>
          <w:szCs w:val="22"/>
        </w:rPr>
      </w:pPr>
      <w:r w:rsidRPr="00632D47">
        <w:rPr>
          <w:rFonts w:cstheme="minorBidi"/>
          <w:szCs w:val="22"/>
        </w:rPr>
        <w:t>Na završnom ročištu</w:t>
      </w:r>
      <w:r w:rsidRPr="006434FB">
        <w:rPr>
          <w:rFonts w:cstheme="minorBidi"/>
          <w:szCs w:val="22"/>
        </w:rPr>
        <w:t xml:space="preserve"> održanom </w:t>
      </w:r>
      <w:r w:rsidR="0033434E">
        <w:rPr>
          <w:rFonts w:cstheme="minorBidi"/>
          <w:szCs w:val="22"/>
        </w:rPr>
        <w:t>6. studenog</w:t>
      </w:r>
      <w:r w:rsidR="003D2892">
        <w:rPr>
          <w:rFonts w:cstheme="minorBidi"/>
          <w:szCs w:val="22"/>
        </w:rPr>
        <w:t xml:space="preserve"> 2018</w:t>
      </w:r>
      <w:r w:rsidR="001B00FB">
        <w:rPr>
          <w:rFonts w:cstheme="minorBidi"/>
          <w:szCs w:val="22"/>
        </w:rPr>
        <w:t>.</w:t>
      </w:r>
      <w:r w:rsidRPr="006434FB">
        <w:rPr>
          <w:rFonts w:cstheme="minorBidi"/>
          <w:szCs w:val="22"/>
        </w:rPr>
        <w:t xml:space="preserve"> nazočni vjerovnik Republika Hrvatska - Ministarstvo fina</w:t>
      </w:r>
      <w:r w:rsidR="001B00FB">
        <w:rPr>
          <w:rFonts w:cstheme="minorBidi"/>
          <w:szCs w:val="22"/>
        </w:rPr>
        <w:t>ncija - Porezna uprava nije imao</w:t>
      </w:r>
      <w:r w:rsidRPr="006434FB">
        <w:rPr>
          <w:rFonts w:cstheme="minorBidi"/>
          <w:szCs w:val="22"/>
        </w:rPr>
        <w:t xml:space="preserve"> primjedbi na završno izvješće i </w:t>
      </w:r>
      <w:r w:rsidRPr="006434FB">
        <w:rPr>
          <w:rFonts w:cstheme="minorBidi"/>
          <w:szCs w:val="22"/>
        </w:rPr>
        <w:lastRenderedPageBreak/>
        <w:t>završni račun. Na istom ročištu utvrđeno je da sud nije zaprimio niti jedan prigovor na završni diobeni popis.</w:t>
      </w:r>
    </w:p>
    <w:p w:rsidRDefault="006434FB" w:rsidP="00632D47" w:rsidR="006434FB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 xml:space="preserve">Odredbom </w:t>
      </w:r>
      <w:r w:rsidR="0033434E">
        <w:rPr>
          <w:rFonts w:cstheme="minorBidi"/>
          <w:bCs/>
          <w:szCs w:val="22"/>
        </w:rPr>
        <w:t xml:space="preserve">članka </w:t>
      </w:r>
      <w:r w:rsidR="00597990">
        <w:rPr>
          <w:rFonts w:cstheme="minorBidi"/>
          <w:bCs/>
          <w:szCs w:val="22"/>
        </w:rPr>
        <w:t>286</w:t>
      </w:r>
      <w:r w:rsidRPr="006434FB">
        <w:rPr>
          <w:rFonts w:cstheme="minorBidi"/>
          <w:bCs/>
          <w:szCs w:val="22"/>
        </w:rPr>
        <w:t>.</w:t>
      </w:r>
      <w:r w:rsidR="0033434E">
        <w:rPr>
          <w:rFonts w:cstheme="minorBidi"/>
          <w:bCs/>
          <w:szCs w:val="22"/>
        </w:rPr>
        <w:t xml:space="preserve"> stavka</w:t>
      </w:r>
      <w:r w:rsidR="00597990">
        <w:rPr>
          <w:rFonts w:cstheme="minorBidi"/>
          <w:bCs/>
          <w:szCs w:val="22"/>
        </w:rPr>
        <w:t xml:space="preserve"> 1.</w:t>
      </w:r>
      <w:r w:rsidRPr="006434FB">
        <w:rPr>
          <w:rFonts w:cstheme="minorBidi"/>
          <w:bCs/>
          <w:szCs w:val="22"/>
        </w:rPr>
        <w:t xml:space="preserve"> </w:t>
      </w:r>
      <w:r w:rsidRPr="006434FB">
        <w:rPr>
          <w:bCs/>
        </w:rPr>
        <w:t>SZ</w:t>
      </w:r>
      <w:r w:rsidR="0033434E">
        <w:rPr>
          <w:bCs/>
        </w:rPr>
        <w:t>-a</w:t>
      </w:r>
      <w:r w:rsidRPr="006434FB">
        <w:rPr>
          <w:bCs/>
        </w:rPr>
        <w:t xml:space="preserve"> </w:t>
      </w:r>
      <w:r w:rsidRPr="006434FB">
        <w:rPr>
          <w:rFonts w:cstheme="minorBidi"/>
          <w:bCs/>
          <w:szCs w:val="22"/>
        </w:rPr>
        <w:t>propisano je da će odmah nakon okončanja završne diobe stečajni sudac donijeti rješenje o zaključenju stečajnog postupka.</w:t>
      </w:r>
    </w:p>
    <w:p w:rsidRDefault="00632D47" w:rsidP="00804B20" w:rsidR="00632D47">
      <w:pPr>
        <w:spacing w:before="200"/>
        <w:ind w:firstLine="851"/>
        <w:jc w:val="both"/>
        <w:rPr>
          <w:rFonts w:cstheme="minorBidi"/>
          <w:bCs/>
          <w:szCs w:val="22"/>
        </w:rPr>
      </w:pPr>
      <w:r>
        <w:rPr>
          <w:rFonts w:cstheme="minorBidi"/>
          <w:bCs/>
          <w:szCs w:val="22"/>
        </w:rPr>
        <w:t xml:space="preserve">Podneskom od </w:t>
      </w:r>
      <w:r w:rsidR="005A71E2">
        <w:rPr>
          <w:rFonts w:cstheme="minorBidi"/>
          <w:bCs/>
          <w:szCs w:val="22"/>
        </w:rPr>
        <w:t>1</w:t>
      </w:r>
      <w:r w:rsidR="00804B20">
        <w:rPr>
          <w:rFonts w:cstheme="minorBidi"/>
          <w:bCs/>
          <w:szCs w:val="22"/>
        </w:rPr>
        <w:t>4</w:t>
      </w:r>
      <w:r w:rsidR="005A71E2">
        <w:rPr>
          <w:rFonts w:cstheme="minorBidi"/>
          <w:bCs/>
          <w:szCs w:val="22"/>
        </w:rPr>
        <w:t>. studenog</w:t>
      </w:r>
      <w:r>
        <w:rPr>
          <w:rFonts w:cstheme="minorBidi"/>
          <w:bCs/>
          <w:szCs w:val="22"/>
        </w:rPr>
        <w:t xml:space="preserve"> 2018. stečajni upravitelj izvijestio je sud da je proveo završnu diobu </w:t>
      </w:r>
      <w:r w:rsidR="00804B20">
        <w:rPr>
          <w:rFonts w:cstheme="minorBidi"/>
          <w:bCs/>
          <w:szCs w:val="22"/>
        </w:rPr>
        <w:t>te da su podmirene obveze stečajne mase.</w:t>
      </w:r>
    </w:p>
    <w:p w:rsidRDefault="00632D47" w:rsidP="00417DD5" w:rsidR="006434FB" w:rsidRPr="006434FB">
      <w:pPr>
        <w:spacing w:before="140"/>
        <w:ind w:firstLine="851"/>
        <w:jc w:val="both"/>
        <w:rPr>
          <w:rFonts w:cstheme="minorBidi"/>
          <w:bCs/>
          <w:szCs w:val="22"/>
        </w:rPr>
      </w:pPr>
      <w:r>
        <w:rPr>
          <w:rFonts w:cstheme="minorBidi"/>
          <w:bCs/>
          <w:szCs w:val="22"/>
        </w:rPr>
        <w:t>Slijedom navedenog, a te</w:t>
      </w:r>
      <w:r w:rsidR="006434FB" w:rsidRPr="006434FB">
        <w:rPr>
          <w:rFonts w:cstheme="minorBidi"/>
          <w:bCs/>
          <w:szCs w:val="22"/>
        </w:rPr>
        <w:t xml:space="preserve">meljem odredbe </w:t>
      </w:r>
      <w:r w:rsidR="005A71E2">
        <w:rPr>
          <w:rFonts w:cstheme="minorBidi"/>
          <w:bCs/>
          <w:szCs w:val="22"/>
        </w:rPr>
        <w:t>članka</w:t>
      </w:r>
      <w:r w:rsidR="006434FB" w:rsidRPr="006434FB">
        <w:rPr>
          <w:rFonts w:cstheme="minorBidi"/>
          <w:bCs/>
          <w:szCs w:val="22"/>
        </w:rPr>
        <w:t xml:space="preserve"> </w:t>
      </w:r>
      <w:r w:rsidR="00597990">
        <w:rPr>
          <w:rFonts w:cstheme="minorBidi"/>
          <w:bCs/>
          <w:szCs w:val="22"/>
        </w:rPr>
        <w:t xml:space="preserve">286. </w:t>
      </w:r>
      <w:r w:rsidR="005A71E2">
        <w:rPr>
          <w:rFonts w:cstheme="minorBidi"/>
          <w:bCs/>
          <w:szCs w:val="22"/>
        </w:rPr>
        <w:t>stavka</w:t>
      </w:r>
      <w:r w:rsidR="00597990">
        <w:rPr>
          <w:rFonts w:cstheme="minorBidi"/>
          <w:bCs/>
          <w:szCs w:val="22"/>
        </w:rPr>
        <w:t xml:space="preserve"> 1. SZ-a</w:t>
      </w:r>
      <w:r w:rsidR="006434FB" w:rsidRPr="006434FB">
        <w:rPr>
          <w:rFonts w:cstheme="minorBidi"/>
          <w:bCs/>
          <w:szCs w:val="22"/>
        </w:rPr>
        <w:t>, odlučeno</w:t>
      </w:r>
      <w:r>
        <w:rPr>
          <w:rFonts w:cstheme="minorBidi"/>
          <w:bCs/>
          <w:szCs w:val="22"/>
        </w:rPr>
        <w:t xml:space="preserve"> je</w:t>
      </w:r>
      <w:r w:rsidR="006434FB" w:rsidRPr="006434FB">
        <w:rPr>
          <w:rFonts w:cstheme="minorBidi"/>
          <w:bCs/>
          <w:szCs w:val="22"/>
        </w:rPr>
        <w:t xml:space="preserve"> kao u izreci ovog rješenja pod točkom I.</w:t>
      </w:r>
    </w:p>
    <w:p w:rsidRDefault="006434FB" w:rsidP="00417DD5" w:rsidR="006434FB">
      <w:pPr>
        <w:spacing w:before="14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 xml:space="preserve">Temeljem odredbe </w:t>
      </w:r>
      <w:r w:rsidR="005A71E2">
        <w:rPr>
          <w:rFonts w:cstheme="minorBidi"/>
          <w:bCs/>
          <w:szCs w:val="22"/>
        </w:rPr>
        <w:t>članka</w:t>
      </w:r>
      <w:r w:rsidRPr="006434FB">
        <w:rPr>
          <w:rFonts w:cstheme="minorBidi"/>
          <w:bCs/>
          <w:szCs w:val="22"/>
        </w:rPr>
        <w:t xml:space="preserve"> </w:t>
      </w:r>
      <w:r w:rsidR="00597990">
        <w:rPr>
          <w:rFonts w:cstheme="minorBidi"/>
          <w:bCs/>
          <w:szCs w:val="22"/>
        </w:rPr>
        <w:t xml:space="preserve">286. </w:t>
      </w:r>
      <w:r w:rsidR="005A71E2">
        <w:rPr>
          <w:rFonts w:cstheme="minorBidi"/>
          <w:bCs/>
          <w:szCs w:val="22"/>
        </w:rPr>
        <w:t>stavka</w:t>
      </w:r>
      <w:r w:rsidR="00597990">
        <w:rPr>
          <w:rFonts w:cstheme="minorBidi"/>
          <w:bCs/>
          <w:szCs w:val="22"/>
        </w:rPr>
        <w:t xml:space="preserve"> 3. SZ-a</w:t>
      </w:r>
      <w:r w:rsidRPr="006434FB">
        <w:rPr>
          <w:rFonts w:cstheme="minorBidi"/>
          <w:bCs/>
          <w:szCs w:val="22"/>
        </w:rPr>
        <w:t xml:space="preserve"> odlučeno je kao u izreci ovog rješenja pod točkom II.</w:t>
      </w:r>
    </w:p>
    <w:p w:rsidRDefault="00FE3B9C" w:rsidP="00417DD5" w:rsidR="00FE3B9C" w:rsidRPr="00FE3B9C">
      <w:pPr>
        <w:spacing w:before="140"/>
        <w:ind w:firstLine="708"/>
        <w:jc w:val="both"/>
        <w:rPr>
          <w:bCs/>
        </w:rPr>
      </w:pPr>
      <w:r w:rsidRPr="00FE3B9C">
        <w:rPr>
          <w:bCs/>
        </w:rPr>
        <w:t xml:space="preserve">Temeljem odredbe </w:t>
      </w:r>
      <w:r w:rsidR="005A71E2">
        <w:rPr>
          <w:bCs/>
        </w:rPr>
        <w:t>članka</w:t>
      </w:r>
      <w:r w:rsidRPr="00FE3B9C">
        <w:rPr>
          <w:bCs/>
        </w:rPr>
        <w:t xml:space="preserve"> </w:t>
      </w:r>
      <w:r w:rsidR="00597990">
        <w:rPr>
          <w:bCs/>
        </w:rPr>
        <w:t xml:space="preserve">89. </w:t>
      </w:r>
      <w:r w:rsidR="005A71E2">
        <w:rPr>
          <w:bCs/>
        </w:rPr>
        <w:t>stavka</w:t>
      </w:r>
      <w:r w:rsidR="00597990">
        <w:rPr>
          <w:bCs/>
        </w:rPr>
        <w:t xml:space="preserve"> 13. SZ-a</w:t>
      </w:r>
      <w:r w:rsidRPr="00FE3B9C">
        <w:rPr>
          <w:bCs/>
        </w:rPr>
        <w:t xml:space="preserve"> odlučeno je kao u izreci ovog rješenja pod točkom III.</w:t>
      </w:r>
    </w:p>
    <w:p w:rsidRDefault="001B00FB" w:rsidP="00417DD5" w:rsidR="006434FB" w:rsidRPr="006434FB">
      <w:pPr>
        <w:spacing w:before="140"/>
        <w:jc w:val="center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U Splitu </w:t>
      </w:r>
      <w:r w:rsidR="005A71E2">
        <w:rPr>
          <w:rFonts w:cstheme="minorBidi"/>
          <w:szCs w:val="22"/>
        </w:rPr>
        <w:t>4. veljače 2019</w:t>
      </w:r>
      <w:r w:rsidR="006434FB" w:rsidRPr="006434FB">
        <w:rPr>
          <w:rFonts w:cstheme="minorBidi"/>
          <w:szCs w:val="22"/>
        </w:rPr>
        <w:t>.</w:t>
      </w:r>
    </w:p>
    <w:p w:rsidRDefault="006434FB" w:rsidP="00F02E94" w:rsidR="006434FB" w:rsidRPr="006434FB">
      <w:pPr>
        <w:spacing w:before="140"/>
        <w:ind w:left="7080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Sutkinja</w:t>
      </w:r>
    </w:p>
    <w:p w:rsidRDefault="006434FB" w:rsidP="0094096C" w:rsidR="00F02E94">
      <w:pPr>
        <w:ind w:left="6372"/>
        <w:jc w:val="center"/>
      </w:pPr>
      <w:r w:rsidRPr="006434FB">
        <w:rPr>
          <w:rFonts w:cstheme="minorBidi"/>
          <w:szCs w:val="22"/>
        </w:rPr>
        <w:t>Ana Golub Gruić</w:t>
      </w:r>
      <w:r w:rsidR="00F02E94">
        <w:t>, v.r.</w:t>
      </w:r>
    </w:p>
    <w:p w:rsidRDefault="00F02E94" w:rsidP="008832A6" w:rsidR="00F02E94">
      <w:pPr>
        <w:jc w:val="right"/>
      </w:pPr>
      <w:r>
        <w:t>za točnost otpravka – ovlašteni službenik</w:t>
      </w:r>
    </w:p>
    <w:p w:rsidRDefault="00F02E94" w:rsidP="008832A6" w:rsidR="00F02E94">
      <w:pPr>
        <w:ind w:firstLine="708" w:left="4956"/>
        <w:jc w:val="center"/>
      </w:pPr>
      <w:r>
        <w:t>Ana Bosančić</w:t>
      </w:r>
    </w:p>
    <w:p w:rsidRDefault="006434FB" w:rsidP="006434FB" w:rsidR="006434FB" w:rsidRPr="006434FB">
      <w:pPr>
        <w:ind w:left="7080"/>
        <w:jc w:val="center"/>
        <w:rPr>
          <w:rFonts w:cstheme="minorBidi"/>
          <w:szCs w:val="22"/>
        </w:rPr>
      </w:pPr>
    </w:p>
    <w:p w:rsidRDefault="006434FB" w:rsidP="006434FB" w:rsidR="006434FB" w:rsidRPr="006434FB">
      <w:pPr>
        <w:spacing w:before="240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A54B3D" w:rsidR="006434FB" w:rsidRPr="006434F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E94" w:rsidP="006434FB" w:rsidR="006620E4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F64445">
          <w:fldChar w:fldCharType="begin"/>
        </w:r>
        <w:r w:rsidR="00A54B3D">
          <w:instrText>PAGE   \* MERGEFORMAT</w:instrText>
        </w:r>
        <w:r w:rsidR="00F64445">
          <w:fldChar w:fldCharType="separate"/>
        </w:r>
        <w:r>
          <w:rPr>
            <w:noProof/>
          </w:rPr>
          <w:t>2</w:t>
        </w:r>
        <w:r w:rsidR="00F64445">
          <w:fldChar w:fldCharType="end"/>
        </w:r>
      </w:sdtContent>
    </w:sdt>
    <w:r w:rsidR="006434FB">
      <w:tab/>
    </w:r>
    <w:r w:rsidR="006434FB">
      <w:tab/>
    </w:r>
    <w:r w:rsidR="001B00FB">
      <w:t xml:space="preserve">Poslovni broj: </w:t>
    </w:r>
    <w:r w:rsidR="00A54B3D" w:rsidRPr="00A54B3D">
      <w:t>11.St-</w:t>
    </w:r>
    <w:r w:rsidR="0033434E">
      <w:t>1219</w:t>
    </w:r>
    <w:r w:rsidR="0090214C">
      <w:t>/2016</w:t>
    </w:r>
    <w:r w:rsidR="0033434E">
      <w:t>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8382A"/>
    <w:rsid w:val="00095554"/>
    <w:rsid w:val="00117301"/>
    <w:rsid w:val="00120EA4"/>
    <w:rsid w:val="00182D18"/>
    <w:rsid w:val="00184EA6"/>
    <w:rsid w:val="001A3A84"/>
    <w:rsid w:val="001B00FB"/>
    <w:rsid w:val="001E0A19"/>
    <w:rsid w:val="002044E3"/>
    <w:rsid w:val="00204578"/>
    <w:rsid w:val="00251519"/>
    <w:rsid w:val="0026523D"/>
    <w:rsid w:val="00275254"/>
    <w:rsid w:val="00287964"/>
    <w:rsid w:val="002A7403"/>
    <w:rsid w:val="002F18BB"/>
    <w:rsid w:val="002F5592"/>
    <w:rsid w:val="00306725"/>
    <w:rsid w:val="003162D6"/>
    <w:rsid w:val="0033434E"/>
    <w:rsid w:val="003776CA"/>
    <w:rsid w:val="00380939"/>
    <w:rsid w:val="003D2892"/>
    <w:rsid w:val="003E4EA6"/>
    <w:rsid w:val="003F3642"/>
    <w:rsid w:val="00417DD5"/>
    <w:rsid w:val="004A61F4"/>
    <w:rsid w:val="004C168D"/>
    <w:rsid w:val="004D3F4C"/>
    <w:rsid w:val="0052221D"/>
    <w:rsid w:val="00533ABE"/>
    <w:rsid w:val="00540932"/>
    <w:rsid w:val="00561418"/>
    <w:rsid w:val="0058453F"/>
    <w:rsid w:val="00597990"/>
    <w:rsid w:val="005A71E2"/>
    <w:rsid w:val="005E50C7"/>
    <w:rsid w:val="005F001F"/>
    <w:rsid w:val="006039D1"/>
    <w:rsid w:val="00626F90"/>
    <w:rsid w:val="00631551"/>
    <w:rsid w:val="00632D47"/>
    <w:rsid w:val="006434FB"/>
    <w:rsid w:val="006620E4"/>
    <w:rsid w:val="006B3251"/>
    <w:rsid w:val="006D32F0"/>
    <w:rsid w:val="006F5E9C"/>
    <w:rsid w:val="007044FB"/>
    <w:rsid w:val="00722551"/>
    <w:rsid w:val="007766C9"/>
    <w:rsid w:val="00783D27"/>
    <w:rsid w:val="007E0D14"/>
    <w:rsid w:val="007E2241"/>
    <w:rsid w:val="007E43CA"/>
    <w:rsid w:val="007F35F3"/>
    <w:rsid w:val="007F3DC7"/>
    <w:rsid w:val="00804B20"/>
    <w:rsid w:val="00831E83"/>
    <w:rsid w:val="00832536"/>
    <w:rsid w:val="00843550"/>
    <w:rsid w:val="008A79CE"/>
    <w:rsid w:val="008D2D1C"/>
    <w:rsid w:val="0090214C"/>
    <w:rsid w:val="0094542A"/>
    <w:rsid w:val="009571DD"/>
    <w:rsid w:val="0096297A"/>
    <w:rsid w:val="0099192D"/>
    <w:rsid w:val="009A1894"/>
    <w:rsid w:val="009B5D38"/>
    <w:rsid w:val="009D18AD"/>
    <w:rsid w:val="00A008C0"/>
    <w:rsid w:val="00A15E55"/>
    <w:rsid w:val="00A32321"/>
    <w:rsid w:val="00A363D7"/>
    <w:rsid w:val="00A36E77"/>
    <w:rsid w:val="00A54B3D"/>
    <w:rsid w:val="00A7764A"/>
    <w:rsid w:val="00A83E8D"/>
    <w:rsid w:val="00A85F50"/>
    <w:rsid w:val="00AB64CB"/>
    <w:rsid w:val="00AC6F93"/>
    <w:rsid w:val="00AD37CE"/>
    <w:rsid w:val="00AE6AAE"/>
    <w:rsid w:val="00AF2598"/>
    <w:rsid w:val="00AF60DD"/>
    <w:rsid w:val="00B00594"/>
    <w:rsid w:val="00B028FD"/>
    <w:rsid w:val="00B1635B"/>
    <w:rsid w:val="00B2520E"/>
    <w:rsid w:val="00B40A48"/>
    <w:rsid w:val="00B66005"/>
    <w:rsid w:val="00B93F7B"/>
    <w:rsid w:val="00BA72BB"/>
    <w:rsid w:val="00BE5366"/>
    <w:rsid w:val="00BF534C"/>
    <w:rsid w:val="00C801FE"/>
    <w:rsid w:val="00C82CEE"/>
    <w:rsid w:val="00C82D53"/>
    <w:rsid w:val="00CA7591"/>
    <w:rsid w:val="00CF3834"/>
    <w:rsid w:val="00CF7FF2"/>
    <w:rsid w:val="00D01243"/>
    <w:rsid w:val="00D309ED"/>
    <w:rsid w:val="00D30A26"/>
    <w:rsid w:val="00D53D2C"/>
    <w:rsid w:val="00DD5360"/>
    <w:rsid w:val="00E1070A"/>
    <w:rsid w:val="00E16282"/>
    <w:rsid w:val="00E46379"/>
    <w:rsid w:val="00E559E9"/>
    <w:rsid w:val="00E64386"/>
    <w:rsid w:val="00E86D12"/>
    <w:rsid w:val="00F01EE2"/>
    <w:rsid w:val="00F02E94"/>
    <w:rsid w:val="00F167B3"/>
    <w:rsid w:val="00F64445"/>
    <w:rsid w:val="00FE1851"/>
    <w:rsid w:val="00FE3B9C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434F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2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E9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2E9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2E9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2E9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434F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2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E9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2E9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2E9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2E9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RADIOKOMUNIKACIJE d.o.o. za proizvodnju, servis i trgovinu u stečaju</izvorni_sadrzaj>
    <derivirana_varijabla naziv="DomainObject.Predmet.ProtustrankaFormated_1">  RADIOKOMUNIKACIJE d.o.o. za proizvodnju, servis i trgovinu u stečaju</derivirana_varijabla>
  </DomainObject.Predmet.ProtustrankaFormated>
  <DomainObject.Predmet.ProtustrankaFormatedOIB>
    <izvorni_sadrzaj>  RADIOKOMUNIKACIJE d.o.o. za proizvodnju, servis i trgovinu u stečaju, OIB 27051517154</izvorni_sadrzaj>
    <derivirana_varijabla naziv="DomainObject.Predmet.ProtustrankaFormatedOIB_1">  RADIOKOMUNIKACIJE d.o.o. za proizvodnju, servis i trgovinu u stečaju, OIB 27051517154</derivirana_varijabla>
  </DomainObject.Predmet.ProtustrankaFormatedOIB>
  <DomainObject.Predmet.ProtustrankaFormatedWithAdress>
    <izvorni_sadrzaj> RADIOKOMUNIKACIJE d.o.o. za proizvodnju, servis i trgovinu u stečaju, Put Skalica 49, 21000 Split</izvorni_sadrzaj>
    <derivirana_varijabla naziv="DomainObject.Predmet.ProtustrankaFormatedWithAdress_1"> RADIOKOMUNIKACIJE d.o.o. za proizvodnju, servis i trgovinu u stečaju, Put Skalica 49, 21000 Split</derivirana_varijabla>
  </DomainObject.Predmet.ProtustrankaFormatedWithAdress>
  <DomainObject.Predmet.ProtustrankaFormatedWithAdressOIB>
    <izvorni_sadrzaj> RADIOKOMUNIKACIJE d.o.o. za proizvodnju, servis i trgovinu u stečaju, OIB 27051517154, Put Skalica 49, 21000 Split</izvorni_sadrzaj>
    <derivirana_varijabla naziv="DomainObject.Predmet.ProtustrankaFormatedWithAdressOIB_1"> RADIOKOMUNIKACIJE d.o.o. za proizvodnju, servis i trgovinu u stečaju, OIB 27051517154, Put Skalica 49, 21000 Split</derivirana_varijabla>
  </DomainObject.Predmet.ProtustrankaFormatedWithAdressOIB>
  <DomainObject.Predmet.ProtustrankaWithAdress>
    <izvorni_sadrzaj>RADIOKOMUNIKACIJE d.o.o. za proizvodnju, servis i trgovinu u stečaju Put Skalica 49, 21000 Split</izvorni_sadrzaj>
    <derivirana_varijabla naziv="DomainObject.Predmet.ProtustrankaWithAdress_1">RADIOKOMUNIKACIJE d.o.o. za proizvodnju, servis i trgovinu u stečaju Put Skalica 49, 21000 Split</derivirana_varijabla>
  </DomainObject.Predmet.ProtustrankaWithAdress>
  <DomainObject.Predmet.ProtustrankaWithAdressOIB>
    <izvorni_sadrzaj>RADIOKOMUNIKACIJE d.o.o. za proizvodnju, servis i trgovinu u stečaju, OIB 27051517154, Put Skalica 49, 21000 Split</izvorni_sadrzaj>
    <derivirana_varijabla naziv="DomainObject.Predmet.ProtustrankaWithAdressOIB_1">RADIOKOMUNIKACIJE d.o.o. za proizvodnju, servis i trgovinu u stečaju, OIB 27051517154, Put Skalica 49, 21000 Split</derivirana_varijabla>
  </DomainObject.Predmet.ProtustrankaWithAdressOIB>
  <DomainObject.Predmet.ProtustrankaNazivFormated>
    <izvorni_sadrzaj>RADIOKOMUNIKACIJE d.o.o. za proizvodnju, servis i trgovinu u stečaju</izvorni_sadrzaj>
    <derivirana_varijabla naziv="DomainObject.Predmet.ProtustrankaNazivFormated_1">RADIOKOMUNIKACIJE d.o.o. za proizvodnju, servis i trgovinu u stečaju</derivirana_varijabla>
  </DomainObject.Predmet.ProtustrankaNazivFormated>
  <DomainObject.Predmet.ProtustrankaNazivFormatedOIB>
    <izvorni_sadrzaj>RADIOKOMUNIKACIJE d.o.o. za proizvodnju, servis i trgovinu u stečaju, OIB 27051517154</izvorni_sadrzaj>
    <derivirana_varijabla naziv="DomainObject.Predmet.ProtustrankaNazivFormatedOIB_1">RADIOKOMUNIKACIJE d.o.o. za proizvodnju, servis i trgovinu u stečaju, OIB 27051517154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1218222.98</izvorni_sadrzaj>
    <derivirana_varijabla naziv="DomainObject.Predmet.TrenutnaVrijednost_1">1218222.98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RADIOKOMUNIKACIJE d.o.o. za proizvodnju, servis i trgovinu u stečaju</item>
    </izvorni_sadrzaj>
    <derivirana_varijabla naziv="DomainObject.Predmet.ProtuStrankaListFormated_1">
      <item>RADIOKOMUNIKACIJE d.o.o. za proizvodnju, servis i trgovinu u stečaju</item>
    </derivirana_varijabla>
  </DomainObject.Predmet.ProtuStrankaListFormated>
  <DomainObject.Predmet.ProtuStrankaListFormatedOIB>
    <izvorni_sadrzaj>
      <item>RADIOKOMUNIKACIJE d.o.o. za proizvodnju, servis i trgovinu u stečaju, OIB 27051517154</item>
    </izvorni_sadrzaj>
    <derivirana_varijabla naziv="DomainObject.Predmet.ProtuStrankaListFormatedOIB_1">
      <item>RADIOKOMUNIKACIJE d.o.o. za proizvodnju, servis i trgovinu u stečaju, OIB 27051517154</item>
    </derivirana_varijabla>
  </DomainObject.Predmet.ProtuStrankaListFormatedOIB>
  <DomainObject.Predmet.ProtuStrankaListFormatedWithAdress>
    <izvorni_sadrzaj>
      <item>RADIOKOMUNIKACIJE d.o.o. za proizvodnju, servis i trgovinu u stečaju, Put Skalica 49, 21000 Split</item>
    </izvorni_sadrzaj>
    <derivirana_varijabla naziv="DomainObject.Predmet.ProtuStrankaListFormatedWithAdress_1">
      <item>RADIOKOMUNIKACIJE d.o.o. za proizvodnju, servis i trgovinu u stečaju, Put Skalica 49, 21000 Split</item>
    </derivirana_varijabla>
  </DomainObject.Predmet.ProtuStrankaListFormatedWithAdress>
  <DomainObject.Predmet.ProtuStrankaListFormatedWithAdressOIB>
    <izvorni_sadrzaj>
      <item>RADIOKOMUNIKACIJE d.o.o. za proizvodnju, servis i trgovinu u stečaju, OIB 27051517154, Put Skalica 49, 21000 Split</item>
    </izvorni_sadrzaj>
    <derivirana_varijabla naziv="DomainObject.Predmet.ProtuStrankaListFormatedWithAdressOIB_1">
      <item>RADIOKOMUNIKACIJE d.o.o. za proizvodnju, servis i trgovinu u stečaju, OIB 27051517154, Put Skalica 49, 21000 Split</item>
    </derivirana_varijabla>
  </DomainObject.Predmet.ProtuStrankaListFormatedWithAdressOIB>
  <DomainObject.Predmet.ProtuStrankaListNazivFormated>
    <izvorni_sadrzaj>
      <item>RADIOKOMUNIKACIJE d.o.o. za proizvodnju, servis i trgovinu u stečaju</item>
    </izvorni_sadrzaj>
    <derivirana_varijabla naziv="DomainObject.Predmet.ProtuStrankaListNazivFormated_1">
      <item>RADIOKOMUNIKACIJE d.o.o. za proizvodnju, servis i trgovinu u stečaju</item>
    </derivirana_varijabla>
  </DomainObject.Predmet.ProtuStrankaListNazivFormated>
  <DomainObject.Predmet.ProtuStrankaListNazivFormatedOIB>
    <izvorni_sadrzaj>
      <item>RADIOKOMUNIKACIJE d.o.o. za proizvodnju, servis i trgovinu u stečaju, OIB 27051517154</item>
    </izvorni_sadrzaj>
    <derivirana_varijabla naziv="DomainObject.Predmet.ProtuStrankaListNazivFormatedOIB_1">
      <item>RADIOKOMUNIKACIJE d.o.o. za proizvodnju, servis i trgovinu u stečaju, OIB 27051517154</item>
    </derivirana_varijabla>
  </DomainObject.Predmet.ProtuStrankaListNazivFormatedOIB>
  <DomainObject.Predmet.OstaliListFormated>
    <izvorni_sadrzaj>
      <item>Srđan Kolundžić</item>
    </izvorni_sadrzaj>
    <derivirana_varijabla naziv="DomainObject.Predmet.OstaliListFormated_1">
      <item>Srđan Kolundžić</item>
    </derivirana_varijabla>
  </DomainObject.Predmet.OstaliListFormated>
  <DomainObject.Predmet.OstaliListFormatedOIB>
    <izvorni_sadrzaj>
      <item>Srđan Kolundžić, OIB 42931760524</item>
    </izvorni_sadrzaj>
    <derivirana_varijabla naziv="DomainObject.Predmet.OstaliListFormatedOIB_1">
      <item>Srđan Kolundžić, OIB 42931760524</item>
    </derivirana_varijabla>
  </DomainObject.Predmet.OstaliListFormatedOIB>
  <DomainObject.Predmet.OstaliListFormatedWithAdress>
    <izvorni_sadrzaj>
      <item>Srđan Kolundžić, Put Skalica 49, 21000 Split</item>
    </izvorni_sadrzaj>
    <derivirana_varijabla naziv="DomainObject.Predmet.OstaliListFormatedWithAdress_1">
      <item>Srđan Kolundžić, Put Skalica 49, 21000 Split</item>
    </derivirana_varijabla>
  </DomainObject.Predmet.OstaliListFormatedWithAdress>
  <DomainObject.Predmet.OstaliListFormatedWithAdressOIB>
    <izvorni_sadrzaj>
      <item>Srđan Kolundžić, OIB 42931760524, Put Skalica 49, 21000 Split</item>
    </izvorni_sadrzaj>
    <derivirana_varijabla naziv="DomainObject.Predmet.OstaliListFormatedWithAdressOIB_1">
      <item>Srđan Kolundžić, OIB 42931760524, Put Skalica 49, 21000 Split</item>
    </derivirana_varijabla>
  </DomainObject.Predmet.OstaliListFormatedWithAdressOIB>
  <DomainObject.Predmet.OstaliListNazivFormated>
    <izvorni_sadrzaj>
      <item>Srđan Kolundžić</item>
    </izvorni_sadrzaj>
    <derivirana_varijabla naziv="DomainObject.Predmet.OstaliListNazivFormated_1">
      <item>Srđan Kolundžić</item>
    </derivirana_varijabla>
  </DomainObject.Predmet.OstaliListNazivFormated>
  <DomainObject.Predmet.OstaliListNazivFormatedOIB>
    <izvorni_sadrzaj>
      <item>Srđan Kolundžić, OIB 42931760524</item>
    </izvorni_sadrzaj>
    <derivirana_varijabla naziv="DomainObject.Predmet.OstaliListNazivFormatedOIB_1">
      <item>Srđan Kolundžić, OIB 42931760524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RADIOKOMUNIKACIJE d.o.o. za proizvodnju, servis i trgovinu u stečaju</izvorni_sadrzaj>
    <derivirana_varijabla naziv="DomainObject.Predmet.ProtustrankaIDrugi_1">RADIOKOMUNIKACIJE d.o.o. za proizvodnju, servis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RADIOKOMUNIKACIJE d.o.o. za proizvodnju, servis i trgovinu u stečaju, OIB 27051517154, Put Skalica 49, 21000 Split</izvorni_sadrzaj>
    <derivirana_varijabla naziv="DomainObject.Predmet.ProtustrankaIDrugiAdressOIB_1">RADIOKOMUNIKACIJE d.o.o. za proizvodnju, servis i trgovinu u stečaju, OIB 27051517154, Put Skalica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RADIOKOMUNIKACIJE d.o.o. za proizvodnju, servis i trgovinu u stečaju</item>
      <item>FINANCIJSKA AGENCIJA, RC SPLIT</item>
      <item>Srđan Kolundžić</item>
    </izvorni_sadrzaj>
    <derivirana_varijabla naziv="DomainObject.Predmet.SudioniciListNaziv_1">
      <item>RADIOKOMUNIKACIJE d.o.o. za proizvodnju, servis i trgovinu u stečaju</item>
      <item>FINANCIJSKA AGENCIJA, RC SPLIT</item>
      <item>Srđan Kolundžić</item>
    </derivirana_varijabla>
  </DomainObject.Predmet.SudioniciListNaziv>
  <DomainObject.Predmet.SudioniciListAdressOIB>
    <izvorni_sadrzaj>
      <item>RADIOKOMUNIKACIJE d.o.o. za proizvodnju, servis i trgovinu u stečaju, OIB 27051517154, Put Skalica 49,21000 Split</item>
      <item>FINANCIJSKA AGENCIJA, RC SPLIT, OIB 85821130368, Mažuranićevo šetalište 24 b,21000 Split</item>
      <item>Srđan Kolundžić, OIB 42931760524, Put Skalica 49,21000 Split</item>
    </izvorni_sadrzaj>
    <derivirana_varijabla naziv="DomainObject.Predmet.SudioniciListAdressOIB_1">
      <item>RADIOKOMUNIKACIJE d.o.o. za proizvodnju, servis i trgovinu u stečaju, OIB 27051517154, Put Skalica 49,21000 Split</item>
      <item>FINANCIJSKA AGENCIJA, RC SPLIT, OIB 85821130368, Mažuranićevo šetalište 24 b,21000 Split</item>
      <item>Srđan Kolundžić, OIB 42931760524, Put Skalica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27051517154</item>
      <item>, OIB 85821130368</item>
      <item>, OIB 42931760524</item>
    </izvorni_sadrzaj>
    <derivirana_varijabla naziv="DomainObject.Predmet.SudioniciListNazivOIB_1">
      <item>, OIB 27051517154</item>
      <item>, OIB 85821130368</item>
      <item>, OIB 42931760524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St-1219/2016-56</izvorni_sadrzaj>
    <derivirana_varijabla naziv="DomainObject.PredzadnjaOdlukaIzPredmeta.Oznaka_1">St-1219/2016-56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41542-AA20-4024-970A-0819AFEDD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566</properties:Words>
  <properties:Characters>3036</properties:Characters>
  <properties:Lines>67</properties:Lines>
  <properties:Paragraphs>27</properties:Paragraphs>
  <properties:TotalTime>138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2017-01-23T13:56:00Z</dcterms:created>
  <dc:creator>Vesna Perišić</dc:creator>
  <cp:lastModifiedBy>Ana Golub Gruić</cp:lastModifiedBy>
  <cp:lastPrinted>2019-02-04T11:55:00Z</cp:lastPrinted>
  <dcterms:modified xmlns:xsi="http://www.w3.org/2001/XMLSchema-instance" xsi:type="dcterms:W3CDTF">2019-02-04T11:55:00Z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(St-1219-2016 Radiokomunikacije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