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ce55" w14:paraId="6c1ce55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F10200">
        <w:t>277</w:t>
      </w:r>
      <w:r>
        <w:t>/</w:t>
      </w:r>
      <w:r w:rsidR="00E8650F">
        <w:t>1</w:t>
      </w:r>
      <w:r w:rsidR="00F10200">
        <w:t>8</w:t>
      </w:r>
      <w:r>
        <w:t>-</w:t>
      </w:r>
      <w:r w:rsidR="00F10200">
        <w:t>36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D05E9" w:rsidP="004E475E" w:rsidR="001D05E9">
      <w:pPr>
        <w:jc w:val="center"/>
        <w:rPr>
          <w:sz w:val="22"/>
          <w:szCs w:val="22"/>
        </w:rPr>
      </w:pPr>
    </w:p>
    <w:p w:rsidRDefault="002C523E" w:rsidP="004E475E" w:rsidR="007B7EDC">
      <w:pPr>
        <w:jc w:val="center"/>
      </w:pPr>
      <w:r>
        <w:t xml:space="preserve">U IME </w:t>
      </w:r>
      <w:r w:rsidR="007B7EDC">
        <w:t>REPUBLIK</w:t>
      </w:r>
      <w:r>
        <w:t>E</w:t>
      </w:r>
      <w:r w:rsidR="007B7EDC">
        <w:t xml:space="preserve"> HRVATSK</w:t>
      </w:r>
      <w:r>
        <w:t>E</w:t>
      </w:r>
    </w:p>
    <w:p w:rsidRDefault="007B7EDC" w:rsidP="001D05E9" w:rsidR="002C523E">
      <w:pPr>
        <w:jc w:val="center"/>
      </w:pPr>
      <w:r>
        <w:t>R J E Š E N J E</w:t>
      </w:r>
    </w:p>
    <w:p w:rsidRDefault="00BB078E" w:rsidP="004E475E" w:rsidR="00BB078E">
      <w:pPr>
        <w:jc w:val="both"/>
      </w:pPr>
    </w:p>
    <w:p w:rsidRDefault="00611430" w:rsidP="00F10200" w:rsidR="00F10200">
      <w:pPr>
        <w:jc w:val="both"/>
      </w:pPr>
      <w:r>
        <w:tab/>
      </w:r>
      <w:r w:rsidR="00F10200" w:rsidRPr="00611430">
        <w:t xml:space="preserve">Trgovački sud u Osijeku, po sucu mr. sc. Tihomiru Kovačeviću, kao stečajnom sucu, </w:t>
      </w:r>
      <w:r w:rsidR="00A77945">
        <w:t>u prethodnom</w:t>
      </w:r>
      <w:r w:rsidR="00F10200" w:rsidRPr="0041082E">
        <w:t xml:space="preserve"> postupk</w:t>
      </w:r>
      <w:r w:rsidR="00A77945">
        <w:t>u</w:t>
      </w:r>
      <w:r w:rsidR="00F10200" w:rsidRPr="0041082E">
        <w:t xml:space="preserve"> nad dužnikom </w:t>
      </w:r>
      <w:r w:rsidR="00F10200">
        <w:t>SALE društvo s ograničenom odgovornošću za trgovinu i usluge, Bršadin, Vase Đurđevića 155</w:t>
      </w:r>
      <w:r w:rsidR="00F10200" w:rsidRPr="007A72DD">
        <w:t>, MBS 0</w:t>
      </w:r>
      <w:r w:rsidR="00F10200">
        <w:t>30121922</w:t>
      </w:r>
      <w:r w:rsidR="00F10200" w:rsidRPr="007A72DD">
        <w:t xml:space="preserve">, OIB </w:t>
      </w:r>
      <w:r w:rsidR="00F10200">
        <w:t>53282865265</w:t>
      </w:r>
      <w:r w:rsidR="00F10200" w:rsidRPr="0041082E">
        <w:t xml:space="preserve">, dana </w:t>
      </w:r>
      <w:r w:rsidR="00F10200">
        <w:t>26</w:t>
      </w:r>
      <w:r w:rsidR="00F10200" w:rsidRPr="0041082E">
        <w:t xml:space="preserve">. </w:t>
      </w:r>
      <w:r w:rsidR="00F10200">
        <w:t>travnja</w:t>
      </w:r>
      <w:r w:rsidR="00F10200" w:rsidRPr="0041082E">
        <w:t xml:space="preserve"> 201</w:t>
      </w:r>
      <w:r w:rsidR="00F10200">
        <w:t>8</w:t>
      </w:r>
      <w:r w:rsidR="00F10200" w:rsidRPr="0041082E">
        <w:t>.</w:t>
      </w:r>
    </w:p>
    <w:p w:rsidRDefault="00BB078E" w:rsidP="00212370" w:rsidR="00BB078E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BB078E" w:rsidP="00212370" w:rsidR="00BB078E">
      <w:pPr>
        <w:jc w:val="both"/>
      </w:pPr>
    </w:p>
    <w:p w:rsidRDefault="002C523E" w:rsidP="002C523E" w:rsidR="00212370">
      <w:pPr>
        <w:ind w:left="720"/>
        <w:jc w:val="both"/>
      </w:pPr>
      <w:r>
        <w:t>Obustavlja</w:t>
      </w:r>
      <w:r w:rsidR="00212370">
        <w:t xml:space="preserve"> se prethodni postupak nad dužnikom: </w:t>
      </w:r>
      <w:r w:rsidR="00A77945" w:rsidRPr="00A77945">
        <w:t>SALE društvo s ograničenom odgovornošću za trgovinu i usluge, Bršadin, Vase Đurđevića 155, MBS 030121922, OIB 53282865265</w:t>
      </w:r>
      <w:r w:rsidR="00212370">
        <w:t>.</w:t>
      </w:r>
    </w:p>
    <w:p w:rsidRDefault="00212370" w:rsidP="00212370" w:rsidR="00212370">
      <w:pPr>
        <w:jc w:val="both"/>
      </w:pPr>
    </w:p>
    <w:p w:rsidRDefault="00BB078E" w:rsidP="00212370" w:rsidR="00BB078E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BB078E" w:rsidP="00212370" w:rsidR="00BB078E">
      <w:pPr>
        <w:jc w:val="both"/>
      </w:pPr>
    </w:p>
    <w:p w:rsidRDefault="001F6219" w:rsidP="00A77945" w:rsidR="00A77945">
      <w:pPr>
        <w:jc w:val="both"/>
      </w:pPr>
      <w:r>
        <w:tab/>
      </w:r>
      <w:r w:rsidR="00A77945">
        <w:t>Nakon pravomoćnosti rješenja o obustavi predstečajnog postupka nad dužnikom SALE društvo s ograničenom odgovornošću za trgovinu i usluge, Bršadin, Vase Đurđevića 155</w:t>
      </w:r>
      <w:r w:rsidR="00A77945" w:rsidRPr="007A72DD">
        <w:t>, MBS 0</w:t>
      </w:r>
      <w:r w:rsidR="00A77945">
        <w:t>30121922</w:t>
      </w:r>
      <w:r w:rsidR="00A77945" w:rsidRPr="007A72DD">
        <w:t xml:space="preserve">, OIB </w:t>
      </w:r>
      <w:r w:rsidR="00A77945">
        <w:t>53282865265 rješenjem ovoga suda poslovnog broja 6 St-1388/17-19 od 11.12.2017. odlučeno temeljem odredbe čl. 64. st. 2. Stečajnog zakona (NN 71/15 i 104/17, dalje: SZ)</w:t>
      </w:r>
      <w:r>
        <w:t>, te je pokrenut prethodni postupak, imenovan privremeni stečajni upravitelj, određen mu zadatak i rok za postupanje</w:t>
      </w:r>
      <w:r w:rsidR="00A77945">
        <w:t>.</w:t>
      </w:r>
    </w:p>
    <w:p w:rsidRDefault="00A77945" w:rsidP="00A77945" w:rsidR="00A77945">
      <w:pPr>
        <w:jc w:val="both"/>
      </w:pPr>
    </w:p>
    <w:p w:rsidRDefault="00A77945" w:rsidP="00A77945" w:rsidR="00A77945">
      <w:pPr>
        <w:jc w:val="both"/>
      </w:pPr>
      <w:r>
        <w:tab/>
        <w:t xml:space="preserve">Temeljem odredbe čl. 85. st. 2. SZ odlučeno je kao u t. 2. izreke </w:t>
      </w:r>
      <w:r w:rsidR="001F6219">
        <w:t>predmetnog</w:t>
      </w:r>
      <w:r>
        <w:t xml:space="preserve"> rješenja budući je Vinko Pečanić, Lipik, Frankopanska 17</w:t>
      </w:r>
      <w:r w:rsidRPr="00A15442">
        <w:rPr>
          <w:b/>
        </w:rPr>
        <w:t xml:space="preserve">, </w:t>
      </w:r>
      <w:r w:rsidRPr="00A15442">
        <w:t xml:space="preserve">OIB </w:t>
      </w:r>
      <w:r>
        <w:t>03918439681 u predstečajnom postupku koji je prethodio ovom stečajnom postupku i koji se vodio pred ovim sudom u postupku poslovnog broja 6 St-1388/17 izabran za povjerenika automatskom dodjelom s iznimkom i upisan na listi A stečajnih upravitelja.</w:t>
      </w:r>
    </w:p>
    <w:p w:rsidRDefault="00F51824" w:rsidP="00857A2E" w:rsidR="00F51824">
      <w:pPr>
        <w:ind w:firstLine="720"/>
        <w:jc w:val="both"/>
      </w:pPr>
    </w:p>
    <w:p w:rsidRDefault="000A7D89" w:rsidP="00857A2E" w:rsidR="001A76F2">
      <w:pPr>
        <w:ind w:firstLine="720"/>
        <w:jc w:val="both"/>
      </w:pPr>
      <w:r>
        <w:t xml:space="preserve">Dana 23.04.2018. sud je zaprimio podnesak direktora dužnika kojim obavještava sud da je dužnik pripojen društvu </w:t>
      </w:r>
      <w:r w:rsidR="009D7AE1">
        <w:t xml:space="preserve">KORICA društvo s ograničenom odgovornošću za trgovinu i usluge, Bršadin, Vase Đurđevića 155/a, MBS 030198021, OIB 07073340519, temeljem rješenja </w:t>
      </w:r>
      <w:r w:rsidR="007A13DD">
        <w:t xml:space="preserve">ovoga suda </w:t>
      </w:r>
      <w:r w:rsidR="009D7AE1">
        <w:t xml:space="preserve">o pripajanju od 18.04.2018. </w:t>
      </w:r>
      <w:r w:rsidR="007A13DD">
        <w:t>poslovnih brojeva Tt-18/2319-</w:t>
      </w:r>
      <w:r w:rsidR="007A13DD">
        <w:lastRenderedPageBreak/>
        <w:t>2 i Tt-18/2322-2</w:t>
      </w:r>
      <w:r w:rsidR="009D7AE1">
        <w:t xml:space="preserve">, </w:t>
      </w:r>
      <w:r w:rsidR="001A76F2">
        <w:t xml:space="preserve">te </w:t>
      </w:r>
      <w:r w:rsidR="007A13DD">
        <w:t xml:space="preserve">da </w:t>
      </w:r>
      <w:r w:rsidR="001A76F2">
        <w:t>više ne postoje uvjeti za pokretanje stečaja nad predmetnim dužnikom.</w:t>
      </w:r>
    </w:p>
    <w:p w:rsidRDefault="001A76F2" w:rsidP="00857A2E" w:rsidR="001A76F2">
      <w:pPr>
        <w:ind w:firstLine="720"/>
        <w:jc w:val="both"/>
      </w:pPr>
    </w:p>
    <w:p w:rsidRDefault="001A76F2" w:rsidP="00857A2E" w:rsidR="00A77945">
      <w:pPr>
        <w:ind w:firstLine="720"/>
        <w:jc w:val="both"/>
      </w:pPr>
      <w:r>
        <w:t>Dana 24.04.2018. zaprimljen je podnesak privremenog stečajnog upravitelja Vinka Pečanića u kojem navodi da je dužnik – trgovačko društvo dužnikom SALE društvo s ograničenom odgovornošću za trgovinu i usluge, Bršadin, Vase Đurđevića 155</w:t>
      </w:r>
      <w:r w:rsidRPr="007A72DD">
        <w:t>, MBS 0</w:t>
      </w:r>
      <w:r>
        <w:t>30121922</w:t>
      </w:r>
      <w:r w:rsidRPr="007A72DD">
        <w:t xml:space="preserve">, OIB </w:t>
      </w:r>
      <w:r>
        <w:t>53282865265</w:t>
      </w:r>
      <w:r w:rsidR="00C17639">
        <w:t xml:space="preserve"> pripojeno društvu KORICA društvo s ograničenom odgovornošću za trgovinu i usluge, Bršadin, Vase Đurđevića 155/a, MBS 030198021, OIB 07073340519, te je pripajanje upisano u sudskom registru društva preuzimatelja dana 18.04.2018. Budući da pripojeno društvo</w:t>
      </w:r>
      <w:r w:rsidR="002B48FD">
        <w:t xml:space="preserve"> sukladno čl. 541. st. 3. ZTD-a prestaje s danom upisa pripajanja u sudski registar u kojemu je upisano društvo preuzimatelj, te kako prema odredbi čl. 541. st.</w:t>
      </w:r>
      <w:r w:rsidR="00701A2A">
        <w:t xml:space="preserve"> 3. ZTD-a imovina pripojenog društva i njegove obveze prelaze na društvo preuzimatelja, privremeni stečajni upravitelj predlaže obustavu ovoga postupka.</w:t>
      </w:r>
    </w:p>
    <w:p w:rsidRDefault="00701A2A" w:rsidP="00857A2E" w:rsidR="00701A2A">
      <w:pPr>
        <w:ind w:firstLine="720"/>
        <w:jc w:val="both"/>
      </w:pPr>
    </w:p>
    <w:p w:rsidRDefault="00F51824" w:rsidP="00857A2E" w:rsidR="00EB2ABB">
      <w:pPr>
        <w:ind w:firstLine="720"/>
        <w:jc w:val="both"/>
      </w:pPr>
      <w:r>
        <w:t>Sud je izvršio uvid u e-sudski registar i zbirku isprava za dužnika te utvrdio da je dužnik-trgovačko</w:t>
      </w:r>
      <w:r w:rsidR="006A4776">
        <w:t xml:space="preserve"> društvo</w:t>
      </w:r>
      <w:r w:rsidR="006A4776" w:rsidRPr="006A4776">
        <w:t xml:space="preserve"> </w:t>
      </w:r>
      <w:r w:rsidR="00FB289F" w:rsidRPr="00FB289F">
        <w:t>SALE društvo s ograničenom odgovornošću za trgovinu i usluge, Bršadin, Vase Đurđevića 155, MBS 030121922, OIB 53282865265</w:t>
      </w:r>
      <w:r w:rsidR="00FB289F">
        <w:t xml:space="preserve"> </w:t>
      </w:r>
      <w:r w:rsidR="006A4776">
        <w:t xml:space="preserve">pripojeno društvu </w:t>
      </w:r>
      <w:r w:rsidR="00FB289F" w:rsidRPr="00FB289F">
        <w:t>KORICA društvo s ograničenom odgovornošću za trgovinu i usluge, Bršadin, Vase Đurđevića 155/a, MBS 030198021, OIB 07073340519</w:t>
      </w:r>
      <w:r w:rsidR="00FB289F">
        <w:t xml:space="preserve"> </w:t>
      </w:r>
      <w:r w:rsidR="006A4776">
        <w:t xml:space="preserve">temeljem Ugovora o pripajanju od </w:t>
      </w:r>
      <w:r w:rsidR="00FB289F">
        <w:t>30</w:t>
      </w:r>
      <w:r w:rsidR="006A4776">
        <w:t>.0</w:t>
      </w:r>
      <w:r w:rsidR="00FB289F">
        <w:t>3</w:t>
      </w:r>
      <w:r w:rsidR="006A4776">
        <w:t xml:space="preserve">.2018., te Odluke skupštine društva preuzimatelja od </w:t>
      </w:r>
      <w:r w:rsidR="00FB289F">
        <w:t>30</w:t>
      </w:r>
      <w:r w:rsidR="006A4776">
        <w:t>.0</w:t>
      </w:r>
      <w:r w:rsidR="00FB289F">
        <w:t>3</w:t>
      </w:r>
      <w:r w:rsidR="006A4776">
        <w:t>.2018.</w:t>
      </w:r>
      <w:r w:rsidR="00063EAB">
        <w:t xml:space="preserve"> i Odluke skupštine pripojenog društva od </w:t>
      </w:r>
      <w:r w:rsidR="004204B8">
        <w:t>30</w:t>
      </w:r>
      <w:r w:rsidR="00063EAB">
        <w:t>.0</w:t>
      </w:r>
      <w:r w:rsidR="004204B8">
        <w:t>3</w:t>
      </w:r>
      <w:r w:rsidR="00063EAB">
        <w:t>.2018.</w:t>
      </w:r>
    </w:p>
    <w:p w:rsidRDefault="00063EAB" w:rsidP="00857A2E" w:rsidR="00063EAB">
      <w:pPr>
        <w:ind w:firstLine="720"/>
        <w:jc w:val="both"/>
      </w:pPr>
    </w:p>
    <w:p w:rsidRDefault="00063EAB" w:rsidP="00857A2E" w:rsidR="00063EAB">
      <w:pPr>
        <w:ind w:firstLine="720"/>
        <w:jc w:val="both"/>
        <w:rPr>
          <w:rFonts w:cstheme="majorBidi" w:hAnsiTheme="majorBidi" w:asciiTheme="majorBidi"/>
        </w:rPr>
      </w:pPr>
      <w:r>
        <w:t xml:space="preserve">Sukladno čl. 3. st. 1. </w:t>
      </w:r>
      <w:r w:rsidR="007A13DD">
        <w:rPr>
          <w:rFonts w:cstheme="majorBidi" w:hAnsiTheme="majorBidi" w:asciiTheme="majorBidi"/>
        </w:rPr>
        <w:t>SZ</w:t>
      </w:r>
      <w:r>
        <w:rPr>
          <w:rFonts w:cstheme="majorBidi" w:hAnsiTheme="majorBidi" w:asciiTheme="majorBidi"/>
        </w:rPr>
        <w:t xml:space="preserve"> stečajni postupak se može provesti nad pravnom osobom i nad imovinom dužnika pojedinca, ako zakonom nije drukčije određeno.</w:t>
      </w:r>
    </w:p>
    <w:p w:rsidRDefault="00BB078E" w:rsidP="00857A2E" w:rsidR="00BB078E">
      <w:pPr>
        <w:ind w:firstLine="720"/>
        <w:jc w:val="both"/>
        <w:rPr>
          <w:rFonts w:cstheme="majorBidi" w:hAnsiTheme="majorBidi" w:asciiTheme="majorBidi"/>
        </w:rPr>
      </w:pPr>
    </w:p>
    <w:p w:rsidRDefault="00063EAB" w:rsidP="00857A2E" w:rsidR="00063EAB" w:rsidRPr="000625B3">
      <w:pPr>
        <w:ind w:firstLine="720"/>
        <w:jc w:val="both"/>
      </w:pPr>
      <w:r>
        <w:rPr>
          <w:rFonts w:cstheme="majorBidi" w:hAnsiTheme="majorBidi" w:asciiTheme="majorBidi"/>
        </w:rPr>
        <w:t xml:space="preserve">Budući je dužnik nad kojim je predložena provedba stečajnog postupka pripajanjem izgubio svojstvo pravne osobe </w:t>
      </w:r>
      <w:r w:rsidR="00745B21">
        <w:rPr>
          <w:rFonts w:cstheme="majorBidi" w:hAnsiTheme="majorBidi" w:asciiTheme="majorBidi"/>
        </w:rPr>
        <w:t>(čl. 4. i čl. 541. st. 3. Zakona o trgovačkim društvima NN 111/93, 34/99, 121/99, 52/00, 118/03, 107/07, 146/08 i 137/09</w:t>
      </w:r>
      <w:r w:rsidR="00E062DA">
        <w:rPr>
          <w:rFonts w:cstheme="majorBidi" w:hAnsiTheme="majorBidi" w:asciiTheme="majorBidi"/>
        </w:rPr>
        <w:t>, 125/11, 152/11, 111/12, 63/13 i 110/15</w:t>
      </w:r>
      <w:r w:rsidR="00745B21">
        <w:rPr>
          <w:rFonts w:cstheme="majorBidi" w:hAnsiTheme="majorBidi" w:asciiTheme="majorBidi"/>
        </w:rPr>
        <w:t>) valjalo je odlučiti kao u izreci ovog rješenja.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E062DA">
        <w:t>26</w:t>
      </w:r>
      <w:r w:rsidR="003A65E4" w:rsidRPr="003A65E4">
        <w:t xml:space="preserve">. </w:t>
      </w:r>
      <w:r w:rsidR="00E062DA">
        <w:t>travnja</w:t>
      </w:r>
      <w:r w:rsidR="003A65E4" w:rsidRPr="003A65E4">
        <w:t xml:space="preserve"> 2018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BB078E" w:rsidP="00BB078E" w:rsidR="00BB078E" w:rsidRPr="0038021C">
      <w:pPr>
        <w:pStyle w:val="Tijeloteksta"/>
      </w:pPr>
      <w:r w:rsidRPr="003E14CC">
        <w:rPr>
          <w:bCs/>
        </w:rPr>
        <w:t>UPUTA O PRAVNOM LIJEKU:</w:t>
      </w:r>
    </w:p>
    <w:p w:rsidRDefault="00BB078E" w:rsidP="00BB078E" w:rsidR="00BB078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1D05E9">
        <w:t>i</w:t>
      </w:r>
      <w:r>
        <w:t xml:space="preserve"> stečajn</w:t>
      </w:r>
      <w:r w:rsidR="001D05E9">
        <w:t>i</w:t>
      </w:r>
      <w:r>
        <w:t xml:space="preserve"> upravitelj </w:t>
      </w:r>
      <w:r w:rsidR="001D05E9">
        <w:t>Vinko Pečanić</w:t>
      </w:r>
    </w:p>
    <w:p w:rsidRDefault="001D05E9" w:rsidP="00993152" w:rsidR="001D05E9">
      <w:pPr>
        <w:numPr>
          <w:ilvl w:val="0"/>
          <w:numId w:val="8"/>
        </w:numPr>
        <w:jc w:val="both"/>
      </w:pPr>
      <w:r>
        <w:t>sudskom registru po pravomoćnosti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45AD0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F10200" w:rsidRPr="00F10200">
      <w:t>277/18-36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63EAB"/>
    <w:rsid w:val="000817DB"/>
    <w:rsid w:val="00084DCC"/>
    <w:rsid w:val="000A5797"/>
    <w:rsid w:val="000A7D89"/>
    <w:rsid w:val="000B151E"/>
    <w:rsid w:val="000B1DB2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6B21"/>
    <w:rsid w:val="001A76F2"/>
    <w:rsid w:val="001D05E9"/>
    <w:rsid w:val="001D113B"/>
    <w:rsid w:val="001D4964"/>
    <w:rsid w:val="001D61CD"/>
    <w:rsid w:val="001E26C1"/>
    <w:rsid w:val="001E5608"/>
    <w:rsid w:val="001F3818"/>
    <w:rsid w:val="001F476B"/>
    <w:rsid w:val="001F4E53"/>
    <w:rsid w:val="001F6219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B48FD"/>
    <w:rsid w:val="002C23B7"/>
    <w:rsid w:val="002C458E"/>
    <w:rsid w:val="002C4C28"/>
    <w:rsid w:val="002C523E"/>
    <w:rsid w:val="002D5AC3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204B8"/>
    <w:rsid w:val="0043315F"/>
    <w:rsid w:val="00440509"/>
    <w:rsid w:val="00443D03"/>
    <w:rsid w:val="00450C50"/>
    <w:rsid w:val="00465059"/>
    <w:rsid w:val="00476653"/>
    <w:rsid w:val="0048349B"/>
    <w:rsid w:val="004A14C7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4F2787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611430"/>
    <w:rsid w:val="00624E32"/>
    <w:rsid w:val="006303BE"/>
    <w:rsid w:val="00630694"/>
    <w:rsid w:val="006435F0"/>
    <w:rsid w:val="00645AD0"/>
    <w:rsid w:val="00650092"/>
    <w:rsid w:val="0065067F"/>
    <w:rsid w:val="00650D8D"/>
    <w:rsid w:val="00652FB8"/>
    <w:rsid w:val="00653EFD"/>
    <w:rsid w:val="00654848"/>
    <w:rsid w:val="00663D74"/>
    <w:rsid w:val="0068076F"/>
    <w:rsid w:val="00681E91"/>
    <w:rsid w:val="00682A95"/>
    <w:rsid w:val="00682E92"/>
    <w:rsid w:val="00683E8D"/>
    <w:rsid w:val="00686E8C"/>
    <w:rsid w:val="006A4776"/>
    <w:rsid w:val="006B27C0"/>
    <w:rsid w:val="006B3A90"/>
    <w:rsid w:val="006B4F26"/>
    <w:rsid w:val="006B7688"/>
    <w:rsid w:val="006C01D5"/>
    <w:rsid w:val="006D7788"/>
    <w:rsid w:val="006E1762"/>
    <w:rsid w:val="006F7B5B"/>
    <w:rsid w:val="00701A2A"/>
    <w:rsid w:val="00717FB3"/>
    <w:rsid w:val="0073050A"/>
    <w:rsid w:val="00730914"/>
    <w:rsid w:val="007343EC"/>
    <w:rsid w:val="007412F6"/>
    <w:rsid w:val="00745B21"/>
    <w:rsid w:val="00747F15"/>
    <w:rsid w:val="00753FC1"/>
    <w:rsid w:val="007717F2"/>
    <w:rsid w:val="00772088"/>
    <w:rsid w:val="00790F14"/>
    <w:rsid w:val="007A13DD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A2E0F"/>
    <w:rsid w:val="008B7B03"/>
    <w:rsid w:val="008C4203"/>
    <w:rsid w:val="008D3B24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AE1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14D2"/>
    <w:rsid w:val="00A65C1A"/>
    <w:rsid w:val="00A74041"/>
    <w:rsid w:val="00A77945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216E"/>
    <w:rsid w:val="00B631C0"/>
    <w:rsid w:val="00B700B4"/>
    <w:rsid w:val="00B700D9"/>
    <w:rsid w:val="00B75549"/>
    <w:rsid w:val="00B76BE4"/>
    <w:rsid w:val="00B84963"/>
    <w:rsid w:val="00B8746C"/>
    <w:rsid w:val="00B94928"/>
    <w:rsid w:val="00B95C5A"/>
    <w:rsid w:val="00BA0559"/>
    <w:rsid w:val="00BA13EB"/>
    <w:rsid w:val="00BA1BAD"/>
    <w:rsid w:val="00BA3984"/>
    <w:rsid w:val="00BB078E"/>
    <w:rsid w:val="00BB0F7F"/>
    <w:rsid w:val="00BB2720"/>
    <w:rsid w:val="00BB3ED9"/>
    <w:rsid w:val="00BC203B"/>
    <w:rsid w:val="00BD3549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17639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E0CB2"/>
    <w:rsid w:val="00CF4B2A"/>
    <w:rsid w:val="00CF52B9"/>
    <w:rsid w:val="00CF5CBC"/>
    <w:rsid w:val="00D02115"/>
    <w:rsid w:val="00D131ED"/>
    <w:rsid w:val="00D15AFC"/>
    <w:rsid w:val="00D4395F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062DA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ABB"/>
    <w:rsid w:val="00EB2CC7"/>
    <w:rsid w:val="00EB4B93"/>
    <w:rsid w:val="00EC0850"/>
    <w:rsid w:val="00EC3529"/>
    <w:rsid w:val="00EC4508"/>
    <w:rsid w:val="00ED0B78"/>
    <w:rsid w:val="00EE5CD2"/>
    <w:rsid w:val="00EF47C9"/>
    <w:rsid w:val="00EF6417"/>
    <w:rsid w:val="00EF74DB"/>
    <w:rsid w:val="00F014F0"/>
    <w:rsid w:val="00F078AC"/>
    <w:rsid w:val="00F10200"/>
    <w:rsid w:val="00F10B9E"/>
    <w:rsid w:val="00F12013"/>
    <w:rsid w:val="00F30DA0"/>
    <w:rsid w:val="00F41F5A"/>
    <w:rsid w:val="00F45589"/>
    <w:rsid w:val="00F46700"/>
    <w:rsid w:val="00F51824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5BC"/>
    <w:rsid w:val="00FB289F"/>
    <w:rsid w:val="00FC1274"/>
    <w:rsid w:val="00FC2755"/>
    <w:rsid w:val="00FD0F32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BB078E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BB078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5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A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A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A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A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BB078E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BB078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5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A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A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A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A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St-277/2018</izvorni_sadrzaj>
    <derivirana_varijabla naziv="DomainObject.Predmet.OznakaBroj_1">St-277/2018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SALE društvo s ograničenom odgovornošću za trgovinu i usluge</izvorni_sadrzaj>
    <derivirana_varijabla naziv="DomainObject.Predmet.ProtustrankaFormated_1">  SALE društvo s ograničenom odgovornošću za trgovinu i usluge</derivirana_varijabla>
  </DomainObject.Predmet.ProtustrankaFormated>
  <DomainObject.Predmet.ProtustrankaFormatedOIB>
    <izvorni_sadrzaj>  SALE društvo s ograničenom odgovornošću za trgovinu i usluge, OIB 53282865265</izvorni_sadrzaj>
    <derivirana_varijabla naziv="DomainObject.Predmet.ProtustrankaFormatedOIB_1">  SALE društvo s ograničenom odgovornošću za trgovinu i usluge, OIB 53282865265</derivirana_varijabla>
  </DomainObject.Predmet.ProtustrankaFormatedOIB>
  <DomainObject.Predmet.ProtustrankaFormatedWithAdress>
    <izvorni_sadrzaj> SALE društvo s ograničenom odgovornošću za trgovinu i usluge, Vase Đurđevića 155, 32010 Bršadin</izvorni_sadrzaj>
    <derivirana_varijabla naziv="DomainObject.Predmet.ProtustrankaFormatedWithAdress_1"> SALE društvo s ograničenom odgovornošću za trgovinu i usluge, Vase Đurđevića 155, 32010 Bršadin</derivirana_varijabla>
  </DomainObject.Predmet.ProtustrankaFormatedWithAdress>
  <DomainObject.Predmet.ProtustrankaFormatedWithAdressOIB>
    <izvorni_sadrzaj> SALE društvo s ograničenom odgovornošću za trgovinu i usluge, OIB 53282865265, Vase Đurđevića 155, 32010 Bršadin</izvorni_sadrzaj>
    <derivirana_varijabla naziv="DomainObject.Predmet.ProtustrankaFormatedWithAdressOIB_1"> SALE društvo s ograničenom odgovornošću za trgovinu i usluge, OIB 53282865265, Vase Đurđevića 155, 32010 Bršadin</derivirana_varijabla>
  </DomainObject.Predmet.ProtustrankaFormatedWithAdressOIB>
  <DomainObject.Predmet.ProtustrankaWithAdress>
    <izvorni_sadrzaj>SALE društvo s ograničenom odgovornošću za trgovinu i usluge Vase Đurđevića 155, 32010 Bršadin</izvorni_sadrzaj>
    <derivirana_varijabla naziv="DomainObject.Predmet.ProtustrankaWithAdress_1">SALE društvo s ograničenom odgovornošću za trgovinu i usluge Vase Đurđevića 155, 32010 Bršadin</derivirana_varijabla>
  </DomainObject.Predmet.ProtustrankaWithAdress>
  <DomainObject.Predmet.ProtustrankaWithAdressOIB>
    <izvorni_sadrzaj>SALE društvo s ograničenom odgovornošću za trgovinu i usluge, OIB 53282865265, Vase Đurđevića 155, 32010 Bršadin</izvorni_sadrzaj>
    <derivirana_varijabla naziv="DomainObject.Predmet.ProtustrankaWithAdressOIB_1">SALE društvo s ograničenom odgovornošću za trgovinu i usluge, OIB 53282865265, Vase Đurđevića 155, 32010 Bršadin</derivirana_varijabla>
  </DomainObject.Predmet.ProtustrankaWithAdressOIB>
  <DomainObject.Predmet.ProtustrankaNazivFormated>
    <izvorni_sadrzaj>SALE društvo s ograničenom odgovornošću za trgovinu i usluge</izvorni_sadrzaj>
    <derivirana_varijabla naziv="DomainObject.Predmet.ProtustrankaNazivFormated_1">SALE društvo s ograničenom odgovornošću za trgovinu i usluge</derivirana_varijabla>
  </DomainObject.Predmet.ProtustrankaNazivFormated>
  <DomainObject.Predmet.ProtustrankaNazivFormatedOIB>
    <izvorni_sadrzaj>SALE društvo s ograničenom odgovornošću za trgovinu i usluge, OIB 53282865265</izvorni_sadrzaj>
    <derivirana_varijabla naziv="DomainObject.Predmet.ProtustrankaNazivFormatedOIB_1">SALE društvo s ograničenom odgovornošću za trgovinu i usluge, OIB 53282865265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SALE društvo s ograničenom odgovornošću za trgovinu i usluge</item>
    </izvorni_sadrzaj>
    <derivirana_varijabla naziv="DomainObject.Predmet.ProtuStrankaListFormated_1">
      <item>SALE društvo s ograničenom odgovornošću za trgovinu i usluge</item>
    </derivirana_varijabla>
  </DomainObject.Predmet.ProtuStrankaListFormated>
  <DomainObject.Predmet.ProtuStrankaListFormatedOIB>
    <izvorni_sadrzaj>
      <item>SALE društvo s ograničenom odgovornošću za trgovinu i usluge, OIB 53282865265</item>
    </izvorni_sadrzaj>
    <derivirana_varijabla naziv="DomainObject.Predmet.ProtuStrankaListFormatedOIB_1">
      <item>SALE društvo s ograničenom odgovornošću za trgovinu i usluge, OIB 53282865265</item>
    </derivirana_varijabla>
  </DomainObject.Predmet.ProtuStrankaListFormatedOIB>
  <DomainObject.Predmet.ProtuStrankaListFormatedWithAdress>
    <izvorni_sadrzaj>
      <item>SALE društvo s ograničenom odgovornošću za trgovinu i usluge, Vase Đurđevića 155, 32010 Bršadin</item>
    </izvorni_sadrzaj>
    <derivirana_varijabla naziv="DomainObject.Predmet.ProtuStrankaListFormatedWithAdress_1">
      <item>SALE društvo s ograničenom odgovornošću za trgovinu i usluge, Vase Đurđevića 155, 32010 Bršadin</item>
    </derivirana_varijabla>
  </DomainObject.Predmet.ProtuStrankaListFormatedWithAdress>
  <DomainObject.Predmet.ProtuStrankaListFormatedWithAdressOIB>
    <izvorni_sadrzaj>
      <item>SALE društvo s ograničenom odgovornošću za trgovinu i usluge, OIB 53282865265, Vase Đurđevića 155, 32010 Bršadin</item>
    </izvorni_sadrzaj>
    <derivirana_varijabla naziv="DomainObject.Predmet.ProtuStrankaListFormatedWithAdressOIB_1">
      <item>SALE društvo s ograničenom odgovornošću za trgovinu i usluge, OIB 53282865265, Vase Đurđevića 155, 32010 Bršadin</item>
    </derivirana_varijabla>
  </DomainObject.Predmet.ProtuStrankaListFormatedWithAdressOIB>
  <DomainObject.Predmet.ProtuStrankaListNazivFormated>
    <izvorni_sadrzaj>
      <item>SALE društvo s ograničenom odgovornošću za trgovinu i usluge</item>
    </izvorni_sadrzaj>
    <derivirana_varijabla naziv="DomainObject.Predmet.ProtuStrankaListNazivFormated_1">
      <item>SALE društvo s ograničenom odgovornošću za trgovinu i usluge</item>
    </derivirana_varijabla>
  </DomainObject.Predmet.ProtuStrankaListNazivFormated>
  <DomainObject.Predmet.ProtuStrankaListNazivFormatedOIB>
    <izvorni_sadrzaj>
      <item>SALE društvo s ograničenom odgovornošću za trgovinu i usluge, OIB 53282865265</item>
    </izvorni_sadrzaj>
    <derivirana_varijabla naziv="DomainObject.Predmet.ProtuStrankaListNazivFormatedOIB_1">
      <item>SALE društvo s ograničenom odgovornošću za trgovinu i usluge, OIB 53282865265</item>
    </derivirana_varijabla>
  </DomainObject.Predmet.ProtuStrankaListNazivFormatedOIB>
  <DomainObject.Predmet.OstaliListFormated>
    <izvorni_sadrzaj>
      <item>Gojko Korica</item>
    </izvorni_sadrzaj>
    <derivirana_varijabla naziv="DomainObject.Predmet.OstaliListFormated_1">
      <item>Gojko Korica</item>
    </derivirana_varijabla>
  </DomainObject.Predmet.OstaliListFormated>
  <DomainObject.Predmet.OstaliListFormatedOIB>
    <izvorni_sadrzaj>
      <item>Gojko Korica, OIB 96182785725</item>
    </izvorni_sadrzaj>
    <derivirana_varijabla naziv="DomainObject.Predmet.OstaliListFormatedOIB_1">
      <item>Gojko Korica, OIB 96182785725</item>
    </derivirana_varijabla>
  </DomainObject.Predmet.OstaliListFormatedOIB>
  <DomainObject.Predmet.OstaliListFormatedWithAdress>
    <izvorni_sadrzaj>
      <item>Gojko Korica, Vlade Ćetkovića 43, Apatin</item>
    </izvorni_sadrzaj>
    <derivirana_varijabla naziv="DomainObject.Predmet.OstaliListFormatedWithAdress_1">
      <item>Gojko Korica, Vlade Ćetkovića 43, Apatin</item>
    </derivirana_varijabla>
  </DomainObject.Predmet.OstaliListFormatedWithAdress>
  <DomainObject.Predmet.OstaliListFormatedWithAdressOIB>
    <izvorni_sadrzaj>
      <item>Gojko Korica, OIB 96182785725, Vlade Ćetkovića 43, Apatin</item>
    </izvorni_sadrzaj>
    <derivirana_varijabla naziv="DomainObject.Predmet.OstaliListFormatedWithAdressOIB_1">
      <item>Gojko Korica, OIB 96182785725, Vlade Ćetkovića 43, Apatin</item>
    </derivirana_varijabla>
  </DomainObject.Predmet.OstaliListFormatedWithAdressOIB>
  <DomainObject.Predmet.OstaliListNazivFormated>
    <izvorni_sadrzaj>
      <item>Gojko Korica</item>
    </izvorni_sadrzaj>
    <derivirana_varijabla naziv="DomainObject.Predmet.OstaliListNazivFormated_1">
      <item>Gojko Korica</item>
    </derivirana_varijabla>
  </DomainObject.Predmet.OstaliListNazivFormated>
  <DomainObject.Predmet.OstaliListNazivFormatedOIB>
    <izvorni_sadrzaj>
      <item>Gojko Korica, OIB 96182785725</item>
    </izvorni_sadrzaj>
    <derivirana_varijabla naziv="DomainObject.Predmet.OstaliListNazivFormatedOIB_1">
      <item>Gojko Korica, OIB 96182785725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SALE društvo s ograničenom odgovornošću za trgovinu i usluge</izvorni_sadrzaj>
    <derivirana_varijabla naziv="DomainObject.Predmet.ProtustrankaIDrugi_1">SALE društvo s ograničenom odgovornošću za trgovinu i usluge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SALE društvo s ograničenom odgovornošću za trgovinu i usluge, OIB 53282865265, Vase Đurđevića 155, 32010 Bršadin</izvorni_sadrzaj>
    <derivirana_varijabla naziv="DomainObject.Predmet.ProtustrankaIDrugiAdressOIB_1">SALE društvo s ograničenom odgovornošću za trgovinu i usluge, OIB 53282865265, Vase Đurđevića 155, 32010 Bršadin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SALE društvo s ograničenom odgovornošću za trgovinu i usluge</item>
      <item>RH MF POREZNA UPRAVA VUKOVAR</item>
      <item>Gojko Korica</item>
    </izvorni_sadrzaj>
    <derivirana_varijabla naziv="DomainObject.Predmet.SudioniciListNaziv_1">
      <item>SALE društvo s ograničenom odgovornošću za trgovinu i usluge</item>
      <item>RH MF POREZNA UPRAVA VUKOVAR</item>
      <item>Gojko Korica</item>
    </derivirana_varijabla>
  </DomainObject.Predmet.SudioniciListNaziv>
  <DomainObject.Predmet.SudioniciListAdressOIB>
    <izvorni_sadrzaj>
      <item>SALE društvo s ograničenom odgovornošću za trgovinu i usluge, OIB 53282865265, Vase Đurđevića 155,32010 Bršadin</item>
      <item>RH MF POREZNA UPRAVA VUKOVAR, OIB 18683136487</item>
      <item>Gojko Korica, OIB 96182785725, Vlade Ćetkovića 43,Apatin</item>
    </izvorni_sadrzaj>
    <derivirana_varijabla naziv="DomainObject.Predmet.SudioniciListAdressOIB_1">
      <item>SALE društvo s ograničenom odgovornošću za trgovinu i usluge, OIB 53282865265, Vase Đurđevića 155,32010 Bršadin</item>
      <item>RH MF POREZNA UPRAVA VUKOVAR, OIB 18683136487</item>
      <item>Gojko Korica, OIB 96182785725, Vlade Ćetkovića 43,Apatin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53282865265</item>
      <item>, OIB 18683136487</item>
      <item>, OIB 96182785725</item>
    </izvorni_sadrzaj>
    <derivirana_varijabla naziv="DomainObject.Predmet.SudioniciListNazivOIB_1">
      <item>, OIB 53282865265</item>
      <item>, OIB 18683136487</item>
      <item>, OIB 96182785725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CD9B9B-D110-4295-B441-9845BF4F5A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611</properties:Words>
  <properties:Characters>3520</properties:Characters>
  <properties:Lines>89</properties:Lines>
  <properties:Paragraphs>26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2018-02-08T12:18:00Z</dcterms:created>
  <dc:creator>tkovacevic</dc:creator>
  <cp:lastModifiedBy>Elizabeta Đeke</cp:lastModifiedBy>
  <cp:lastPrinted>2018-04-26T07:22:00Z</cp:lastPrinted>
  <dcterms:modified xmlns:xsi="http://www.w3.org/2001/XMLSchema-instance" xsi:type="dcterms:W3CDTF">2018-04-26T09:40:00Z</dcterms:modified>
  <cp:revision>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