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693f1" w14:paraId="63693f1" w:rsidRDefault="00AE649C" w:rsidP="0077247A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77247A" w:rsidP="0077247A" w:rsidR="0077247A" w:rsidRPr="0077247A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77247A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rFonts w:cs="Times New Roman"/>
        </w:rPr>
        <w:t>Poslovni broj: 4 St-1091/15-17</w:t>
      </w:r>
    </w:p>
    <w:p w:rsidRDefault="0077247A" w:rsidP="0077247A" w:rsidR="0077247A">
      <w:pPr>
        <w:tabs>
          <w:tab w:pos="516" w:val="left"/>
        </w:tabs>
        <w:spacing w:after="0"/>
        <w:rPr>
          <w:bCs/>
        </w:rPr>
      </w:pPr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Cs/>
        </w:rPr>
        <w:tab/>
      </w:r>
    </w:p>
    <w:p w:rsidRDefault="0077247A" w:rsidP="0077247A" w:rsidR="0077247A">
      <w:pPr>
        <w:spacing w:after="0"/>
      </w:pPr>
    </w:p>
    <w:p w:rsidRDefault="0077247A" w:rsidP="0077247A" w:rsidR="0077247A">
      <w:pPr>
        <w:spacing w:after="0"/>
        <w:ind w:firstLine="720"/>
        <w:rPr>
          <w:b/>
        </w:rPr>
      </w:pPr>
    </w:p>
    <w:p w:rsidRDefault="0077247A" w:rsidP="0077247A" w:rsidR="0077247A">
      <w:pPr>
        <w:spacing w:after="0"/>
        <w:ind w:firstLine="720"/>
        <w:rPr>
          <w:b/>
        </w:rPr>
      </w:pPr>
    </w:p>
    <w:p w:rsidRDefault="0077247A" w:rsidP="0077247A" w:rsidR="0077247A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77247A" w:rsidP="0077247A" w:rsidR="0077247A">
      <w:pPr>
        <w:spacing w:after="0"/>
        <w:rPr>
          <w:b/>
        </w:rPr>
      </w:pPr>
      <w:r>
        <w:t>TRGOVAČKI SUD U VARAŽDINU</w:t>
      </w:r>
    </w:p>
    <w:p w:rsidRDefault="0077247A" w:rsidP="0077247A" w:rsidR="0077247A">
      <w:pPr>
        <w:spacing w:after="0"/>
      </w:pPr>
      <w:r>
        <w:t xml:space="preserve">                 Braće Radića 2</w:t>
      </w:r>
    </w:p>
    <w:p w:rsidRDefault="0077247A" w:rsidP="0077247A" w:rsidR="0077247A">
      <w:pPr>
        <w:spacing w:after="0"/>
        <w:rPr>
          <w:rFonts w:cs="Times New Roman"/>
        </w:rPr>
      </w:pPr>
    </w:p>
    <w:p w:rsidRDefault="0077247A" w:rsidP="0077247A" w:rsidR="0077247A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</w:t>
      </w:r>
    </w:p>
    <w:p w:rsidRDefault="0077247A" w:rsidP="0077247A" w:rsidR="0077247A">
      <w:pPr>
        <w:spacing w:after="0"/>
        <w:jc w:val="both"/>
        <w:rPr>
          <w:rFonts w:cs="Times New Roman"/>
        </w:rPr>
      </w:pPr>
    </w:p>
    <w:p w:rsidRDefault="0077247A" w:rsidP="0077247A" w:rsidR="0077247A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77247A" w:rsidP="0077247A" w:rsidR="0077247A">
      <w:pPr>
        <w:spacing w:after="0"/>
        <w:jc w:val="center"/>
        <w:rPr>
          <w:rFonts w:cs="Times New Roman"/>
        </w:rPr>
      </w:pPr>
    </w:p>
    <w:p w:rsidRDefault="0077247A" w:rsidP="0077247A" w:rsidR="0077247A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 w:val="24"/>
          <w:szCs w:val="24"/>
        </w:rPr>
        <w:t>R J E Š E NJ E</w:t>
      </w:r>
    </w:p>
    <w:p w:rsidRDefault="0077247A" w:rsidP="0077247A" w:rsidR="0077247A">
      <w:pPr>
        <w:spacing w:after="0"/>
        <w:jc w:val="both"/>
        <w:rPr>
          <w:rFonts w:cs="Times New Roman"/>
        </w:rPr>
      </w:pPr>
    </w:p>
    <w:p w:rsidRDefault="0077247A" w:rsidP="0077247A" w:rsidR="0077247A">
      <w:pPr>
        <w:spacing w:after="0"/>
        <w:jc w:val="both"/>
        <w:rPr>
          <w:rFonts w:cs="Times New Roman"/>
        </w:rPr>
      </w:pPr>
    </w:p>
    <w:p w:rsidRDefault="0077247A" w:rsidP="0077247A" w:rsidR="0077247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Nemec, u stečajnom  predmetu povodom prijedloga predlagatelja/dužnika KRT PROMET d.o.o., Varaždin, Pavlinska 5, OIB: 41749551044 za otvaranjem stečajnog postupka, dana 30. lipnja 2016. </w:t>
      </w:r>
    </w:p>
    <w:p w:rsidRDefault="0077247A" w:rsidP="0077247A" w:rsidR="0077247A">
      <w:pPr>
        <w:spacing w:after="0"/>
        <w:jc w:val="both"/>
        <w:rPr>
          <w:rFonts w:cs="Times New Roman"/>
        </w:rPr>
      </w:pPr>
    </w:p>
    <w:p w:rsidRDefault="0077247A" w:rsidP="0077247A" w:rsidR="0077247A">
      <w:pPr>
        <w:spacing w:after="0"/>
        <w:jc w:val="both"/>
        <w:rPr>
          <w:rFonts w:cs="Times New Roman"/>
        </w:rPr>
      </w:pPr>
    </w:p>
    <w:p w:rsidRDefault="0077247A" w:rsidP="0077247A" w:rsidR="0077247A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 j e</w:t>
      </w:r>
    </w:p>
    <w:p w:rsidRDefault="0077247A" w:rsidP="0077247A" w:rsidR="0077247A">
      <w:pPr>
        <w:spacing w:after="0"/>
        <w:jc w:val="center"/>
        <w:rPr>
          <w:rFonts w:cs="Times New Roman"/>
        </w:rPr>
      </w:pPr>
    </w:p>
    <w:p w:rsidRDefault="0077247A" w:rsidP="0077247A" w:rsidR="0077247A">
      <w:pPr>
        <w:spacing w:after="0"/>
        <w:jc w:val="both"/>
        <w:rPr>
          <w:rFonts w:cs="Times New Roman"/>
        </w:rPr>
      </w:pPr>
    </w:p>
    <w:p w:rsidRDefault="0077247A" w:rsidP="0077247A" w:rsidR="0077247A">
      <w:pPr>
        <w:numPr>
          <w:ilvl w:val="0"/>
          <w:numId w:val="47"/>
        </w:numPr>
        <w:tabs>
          <w:tab w:pos="1263" w:val="num"/>
        </w:tabs>
        <w:spacing w:after="0"/>
        <w:ind w:hanging="555" w:left="1263"/>
        <w:jc w:val="both"/>
        <w:rPr>
          <w:rFonts w:cs="Times New Roman"/>
        </w:rPr>
      </w:pPr>
      <w:r>
        <w:rPr>
          <w:rFonts w:cs="Times New Roman"/>
        </w:rPr>
        <w:t>Otvara se stečajni postupak nad stečajnim dužnikom KRT PROMET d.o.o., Varaždin, Pavlinska 5, OIB: 41749551044, s danom 30. lipnja 2016. u 9,15 sati.</w:t>
      </w:r>
    </w:p>
    <w:p w:rsidRDefault="0077247A" w:rsidP="0077247A" w:rsidR="0077247A">
      <w:pPr>
        <w:spacing w:after="0"/>
        <w:jc w:val="both"/>
        <w:rPr>
          <w:rFonts w:cs="Times New Roman"/>
        </w:rPr>
      </w:pPr>
    </w:p>
    <w:p w:rsidRDefault="0077247A" w:rsidP="0077247A" w:rsidR="0077247A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>Za stečajnog upravitelja imenuje se Siniša Rajnović, Sv. Trojstva 87, Milanovac, Virovitica, OIB: 86217384445.</w:t>
      </w:r>
    </w:p>
    <w:p w:rsidRDefault="0077247A" w:rsidP="0077247A" w:rsidR="0077247A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>Zaključuje se stečajni postupak nad stečajnim dužnikom KRT PROMET d.o.o., Varaždin, Pavlinska 5, OIB: 41749551044.</w:t>
      </w:r>
    </w:p>
    <w:p w:rsidRDefault="0077247A" w:rsidP="0077247A" w:rsidR="0077247A">
      <w:pPr>
        <w:spacing w:after="0"/>
        <w:ind w:left="1260"/>
        <w:jc w:val="both"/>
        <w:rPr>
          <w:rFonts w:cs="Times New Roman"/>
        </w:rPr>
      </w:pPr>
    </w:p>
    <w:p w:rsidRDefault="0077247A" w:rsidP="0077247A" w:rsidR="0077247A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>Ovo rješenje objavit će se na oglasnoj ploči suda.</w:t>
      </w:r>
    </w:p>
    <w:p w:rsidRDefault="0077247A" w:rsidP="0077247A" w:rsidR="0077247A">
      <w:pPr>
        <w:spacing w:after="0"/>
        <w:ind w:left="1260"/>
        <w:jc w:val="both"/>
        <w:rPr>
          <w:rFonts w:cs="Times New Roman"/>
        </w:rPr>
      </w:pPr>
    </w:p>
    <w:p w:rsidRDefault="0077247A" w:rsidP="0077247A" w:rsidR="0077247A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>Po pravomoćnosti ovoga rješenja stečajni dužnik KRT PROMET d.o.o., Varaždin, Pavlinska 5, OIB: 41749551044, biti će brisan iz sudskog registra.</w:t>
      </w:r>
      <w:r>
        <w:rPr>
          <w:rFonts w:cs="Times New Roman"/>
        </w:rPr>
        <w:tab/>
      </w:r>
    </w:p>
    <w:p w:rsidRDefault="0077247A" w:rsidP="0077247A" w:rsidR="0077247A">
      <w:pPr>
        <w:spacing w:after="0"/>
        <w:jc w:val="both"/>
        <w:rPr>
          <w:rFonts w:cs="Times New Roman"/>
        </w:rPr>
      </w:pPr>
    </w:p>
    <w:p w:rsidRDefault="0077247A" w:rsidP="0077247A" w:rsidR="0077247A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 w:val="24"/>
          <w:szCs w:val="24"/>
        </w:rPr>
        <w:t>Obrazloženje</w:t>
      </w:r>
    </w:p>
    <w:p w:rsidRDefault="0077247A" w:rsidP="0077247A" w:rsidR="0077247A">
      <w:pPr>
        <w:spacing w:after="0"/>
        <w:rPr>
          <w:rFonts w:cs="Times New Roman"/>
        </w:rPr>
      </w:pPr>
    </w:p>
    <w:p w:rsidRDefault="0077247A" w:rsidP="0077247A" w:rsidR="0077247A">
      <w:pPr>
        <w:spacing w:after="0"/>
        <w:rPr>
          <w:rFonts w:cs="Times New Roman"/>
        </w:rPr>
      </w:pPr>
    </w:p>
    <w:p w:rsidRDefault="0077247A" w:rsidP="0077247A" w:rsidR="0077247A">
      <w:pPr>
        <w:pStyle w:val="Tijeloteksta"/>
        <w:spacing w:after="0"/>
        <w:ind w:firstLine="708"/>
        <w:rPr>
          <w:rFonts w:cs="Times New Roman"/>
        </w:rPr>
      </w:pPr>
      <w:r>
        <w:t xml:space="preserve">Predlagatelj je podnio sudu prijedlog za otvaranje stečajnog postupka nad dužnikom tvrdeći da dužnik ima evidentirane neizvršene osnove za plaćanje u razdoblju duljem od 60 dana, što je dokazao priloženom potvrdom, čime je učinio vjerojatnim postojanje stečajnog razloga nesposobnosti za plaćanje pa je, sukladno čl. </w:t>
      </w:r>
      <w:smartTag w:element="metricconverter" w:uri="urn:schemas-microsoft-com:office:smarttags">
        <w:smartTagPr>
          <w:attr w:val="49. st" w:name="ProductID"/>
        </w:smartTagPr>
        <w:r>
          <w:t>49. st</w:t>
        </w:r>
      </w:smartTag>
      <w:r>
        <w:t xml:space="preserve">. 2. Zakona o financijskom poslovanju i predstečajnoj nagodbi (''Narodne novine'' broj 108/12, 144/12), ovlašten podnijeti prijedlog za otvaranje stečajnog postupka nad dužnikom.   </w:t>
      </w:r>
    </w:p>
    <w:p w:rsidRDefault="0077247A" w:rsidP="0077247A" w:rsidR="0077247A">
      <w:pPr>
        <w:pStyle w:val="Tijeloteksta"/>
        <w:spacing w:after="0"/>
        <w:ind w:firstLine="708"/>
      </w:pPr>
      <w:r>
        <w:lastRenderedPageBreak/>
        <w:t xml:space="preserve">Zbog navedenog sud je rješenjem broj St-1091/15-6 od 12. veljače 2016. pokrenuo prethodni postupak radi utvrđivanja uvjeta za otvaranje stečajnog postupka. </w:t>
      </w:r>
    </w:p>
    <w:p w:rsidRDefault="0077247A" w:rsidP="0077247A" w:rsidR="0077247A">
      <w:pPr>
        <w:pStyle w:val="Tijeloteksta"/>
        <w:spacing w:after="0"/>
        <w:ind w:firstLine="720"/>
      </w:pPr>
    </w:p>
    <w:p w:rsidRDefault="0077247A" w:rsidP="0077247A" w:rsidR="0077247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 ročištu radi utvrđivanja uvjeta za otvaranje stečajnog postupka direktor dužnika naveo je kako se ne protivi prijedlogu za otvaranju stečaja, račun društva je u blokadi oko godinu i pol, iznos blokade  iznosi 118.000,00 kn. Dužnik nema zaposlenih te nema nikakvu imovinu. Dužnik nikada nije imao nikakve nekretnine, a također nije bio niti vlasnik pokretnina obzirom su sve pokretnine – sitni alat (kliješta, armiračke škare i sl.) bile u vlasništvu direktora dužnika. </w:t>
      </w:r>
    </w:p>
    <w:p w:rsidRDefault="0077247A" w:rsidP="0077247A" w:rsidR="0077247A">
      <w:pPr>
        <w:spacing w:after="0"/>
        <w:ind w:firstLine="708"/>
        <w:jc w:val="both"/>
        <w:rPr>
          <w:rFonts w:cs="Times New Roman"/>
        </w:rPr>
      </w:pPr>
    </w:p>
    <w:p w:rsidRDefault="0077247A" w:rsidP="0077247A" w:rsidR="0077247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Tijekom prethodnog postupka nesporno je utvrđeno da je dužnik nesposoban za plaćanje obzirom dužnik u Očevidniku redoslijeda osnova za plaćanje koji vodi Financijska agencija na dan 1. rujna 2015. ima evidentirane neizvršene osnove za plaćanje  u neprekinutom razdoblju od 443 dana u ukupnom iznosu od 118.814,01 kn, iz čega proizlazi da je ispunjen stečajni razlog iz čl. 5. st. 2. Stečajnog zakona (NN 71/15). </w:t>
      </w:r>
    </w:p>
    <w:p w:rsidRDefault="0077247A" w:rsidP="0077247A" w:rsidR="0077247A">
      <w:pPr>
        <w:spacing w:after="0"/>
        <w:jc w:val="both"/>
        <w:rPr>
          <w:rFonts w:cs="Times New Roman"/>
        </w:rPr>
      </w:pPr>
    </w:p>
    <w:p w:rsidRDefault="0077247A" w:rsidP="0077247A" w:rsidR="0077247A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St-1091/15-16 od 29. ožujka 2016. kojim je pozvao osobe koje imaju pravni interes za provedbom stečajnog postupka da u roku od 15 dana od dana objave oglasa u na e-oglasnoj ploči suda uplate predujam u iznosu od 5.000,00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77247A" w:rsidP="0077247A" w:rsidR="0077247A">
      <w:pPr>
        <w:spacing w:after="0"/>
        <w:ind w:firstLine="720"/>
        <w:jc w:val="both"/>
        <w:rPr>
          <w:rFonts w:cs="Times New Roman"/>
        </w:rPr>
      </w:pPr>
    </w:p>
    <w:p w:rsidRDefault="0077247A" w:rsidP="0077247A" w:rsidR="0077247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77247A" w:rsidP="0077247A" w:rsidR="0077247A">
      <w:pPr>
        <w:spacing w:after="0"/>
        <w:jc w:val="both"/>
        <w:rPr>
          <w:rFonts w:cs="Times New Roman"/>
        </w:rPr>
      </w:pPr>
    </w:p>
    <w:p w:rsidRDefault="0077247A" w:rsidP="0077247A" w:rsidR="0077247A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30. lipnja 2016.</w:t>
      </w:r>
    </w:p>
    <w:p w:rsidRDefault="0077247A" w:rsidP="0077247A" w:rsidR="0077247A">
      <w:pPr>
        <w:spacing w:after="0"/>
        <w:jc w:val="both"/>
        <w:rPr>
          <w:rFonts w:cs="Times New Roman"/>
        </w:rPr>
      </w:pPr>
    </w:p>
    <w:p w:rsidRDefault="0077247A" w:rsidP="0077247A" w:rsidR="0077247A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STEČAJNI SUDAC: </w:t>
      </w:r>
    </w:p>
    <w:p w:rsidRDefault="0077247A" w:rsidP="0077247A" w:rsidR="0077247A">
      <w:pPr>
        <w:spacing w:after="0"/>
        <w:jc w:val="both"/>
        <w:rPr>
          <w:rFonts w:cs="Times New Roman"/>
        </w:rPr>
      </w:pPr>
    </w:p>
    <w:p w:rsidRDefault="0077247A" w:rsidP="0077247A" w:rsidR="0077247A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Iris Hatvalić Nemec, v.r.</w:t>
      </w:r>
    </w:p>
    <w:p w:rsidRDefault="0077247A" w:rsidP="0077247A" w:rsidR="0077247A">
      <w:pPr>
        <w:spacing w:after="0"/>
        <w:jc w:val="both"/>
        <w:rPr>
          <w:rFonts w:cs="Times New Roman"/>
        </w:rPr>
      </w:pPr>
    </w:p>
    <w:p w:rsidRDefault="0077247A" w:rsidP="0077247A" w:rsidR="0077247A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 Za točnost otpravka-ovlašteni službenik: </w:t>
      </w:r>
    </w:p>
    <w:p w:rsidRDefault="0077247A" w:rsidP="0077247A" w:rsidR="0077247A">
      <w:pPr>
        <w:spacing w:after="0"/>
        <w:jc w:val="both"/>
        <w:rPr>
          <w:rFonts w:cs="Times New Roman"/>
        </w:rPr>
      </w:pPr>
    </w:p>
    <w:p w:rsidRDefault="0077247A" w:rsidP="0077247A" w:rsidR="0077247A">
      <w:pPr>
        <w:pStyle w:val="Podnaslov"/>
        <w:spacing w:after="0"/>
        <w:ind w:left="0"/>
        <w:rPr>
          <w:rFonts w:hAnsi="Times New Roman" w:ascii="Times New Roman"/>
          <w:i w:val="false"/>
          <w:color w:val="auto"/>
        </w:rPr>
      </w:pPr>
    </w:p>
    <w:p w:rsidRDefault="0077247A" w:rsidP="0077247A" w:rsidR="0077247A">
      <w:pPr>
        <w:pStyle w:val="Podnaslov"/>
        <w:spacing w:after="0"/>
        <w:ind w:left="0"/>
        <w:rPr>
          <w:rFonts w:hAnsi="Times New Roman" w:ascii="Times New Roman"/>
          <w:i w:val="false"/>
          <w:color w:val="auto"/>
        </w:rPr>
      </w:pPr>
    </w:p>
    <w:p w:rsidRDefault="0077247A" w:rsidP="0077247A" w:rsidR="0077247A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>
        <w:rPr>
          <w:rFonts w:hAnsi="Times New Roman" w:ascii="Times New Roman"/>
          <w:i w:val="false"/>
          <w:color w:val="auto"/>
        </w:rPr>
        <w:t>UPUTA O PRAVNOM LIJEKU:</w:t>
      </w:r>
    </w:p>
    <w:p w:rsidRDefault="0077247A" w:rsidP="0077247A" w:rsidR="0077247A">
      <w:pPr>
        <w:pStyle w:val="Podnaslov"/>
        <w:spacing w:after="0"/>
        <w:rPr>
          <w:rFonts w:hAnsi="Times New Roman" w:ascii="Times New Roman"/>
          <w:b/>
          <w:color w:val="auto"/>
        </w:rPr>
      </w:pPr>
    </w:p>
    <w:p w:rsidRDefault="0077247A" w:rsidP="0077247A" w:rsidR="0077247A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77247A" w:rsidP="0077247A" w:rsidR="0077247A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Protiv točke I. rješenja žalbu može podnijeti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>
          <w:rPr>
            <w:rFonts w:cs="Times New Roman"/>
          </w:rPr>
          <w:t>53. st</w:t>
        </w:r>
      </w:smartTag>
      <w:r>
        <w:rPr>
          <w:rFonts w:cs="Times New Roman"/>
        </w:rPr>
        <w:t>. 6. SZ-a), u roku od osam dana od primitka pisanog otpravka rješenja.</w:t>
      </w:r>
    </w:p>
    <w:p w:rsidRDefault="0077247A" w:rsidP="0077247A" w:rsidR="0077247A">
      <w:pPr>
        <w:overflowPunct w:val="false"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77247A" w:rsidP="0077247A" w:rsidR="0077247A">
      <w:pPr>
        <w:spacing w:after="0"/>
        <w:jc w:val="both"/>
        <w:rPr>
          <w:rFonts w:cs="Times New Roman"/>
        </w:rPr>
      </w:pPr>
    </w:p>
    <w:p w:rsidRDefault="0077247A" w:rsidP="0077247A" w:rsidR="0077247A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 </w:t>
      </w:r>
    </w:p>
    <w:p w:rsidRDefault="0077247A" w:rsidP="0077247A" w:rsidR="0077247A">
      <w:pPr>
        <w:numPr>
          <w:ilvl w:val="0"/>
          <w:numId w:val="48"/>
        </w:numPr>
        <w:spacing w:after="0"/>
        <w:jc w:val="both"/>
      </w:pPr>
      <w:r>
        <w:t>predlagatelj FINANCIJSKA AGENCIJA, Zagreb, Ilica 307</w:t>
      </w:r>
    </w:p>
    <w:p w:rsidRDefault="0077247A" w:rsidP="0077247A" w:rsidR="0077247A">
      <w:pPr>
        <w:numPr>
          <w:ilvl w:val="0"/>
          <w:numId w:val="48"/>
        </w:numPr>
        <w:spacing w:after="0"/>
        <w:jc w:val="both"/>
      </w:pPr>
      <w:r>
        <w:t>dužnik, KRT PROMET d.o.o., Varaždin, Pavlinska 5</w:t>
      </w:r>
    </w:p>
    <w:p w:rsidRDefault="0077247A" w:rsidP="0077247A" w:rsidR="0077247A">
      <w:pPr>
        <w:numPr>
          <w:ilvl w:val="0"/>
          <w:numId w:val="48"/>
        </w:numPr>
        <w:spacing w:after="0"/>
        <w:jc w:val="both"/>
      </w:pPr>
      <w:r>
        <w:t>direktor dužnika, Branko Žalar iz Jurovčaka, Jurovčak 118, Sveti Martin na Muri</w:t>
      </w:r>
    </w:p>
    <w:p w:rsidRDefault="0077247A" w:rsidP="0077247A" w:rsidR="0077247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stečajni upravitelj, </w:t>
      </w:r>
      <w:r>
        <w:t>Siniša Rajnović, Sv. Trojstva 87, Milanovac, Virovitica</w:t>
      </w:r>
    </w:p>
    <w:p w:rsidRDefault="0077247A" w:rsidP="0077247A" w:rsidR="0077247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Financijska agencija, Zagreb, Vrtni put 3, 10000 Zagreb</w:t>
      </w:r>
    </w:p>
    <w:p w:rsidRDefault="0077247A" w:rsidP="0077247A" w:rsidR="0077247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Porezna uprava, Područni ured Varaždin</w:t>
      </w:r>
    </w:p>
    <w:p w:rsidRDefault="0077247A" w:rsidP="0077247A" w:rsidR="0077247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upravni odjel</w:t>
      </w:r>
    </w:p>
    <w:p w:rsidRDefault="0077247A" w:rsidP="0077247A" w:rsidR="0077247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 ovoga suda, radi zabilježbe</w:t>
      </w:r>
    </w:p>
    <w:p w:rsidRDefault="0077247A" w:rsidP="0077247A" w:rsidR="0077247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 ovoga suda, nakon pravomoćnosti</w:t>
      </w:r>
    </w:p>
    <w:p w:rsidRDefault="0077247A" w:rsidP="0077247A" w:rsidR="0077247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Oglasna ploča suda </w:t>
      </w:r>
    </w:p>
    <w:p w:rsidRDefault="0077247A" w:rsidP="0077247A" w:rsidR="0077247A">
      <w:pPr>
        <w:spacing w:after="0"/>
        <w:jc w:val="both"/>
        <w:rPr>
          <w:rFonts w:cs="Times New Roman"/>
        </w:rPr>
      </w:pPr>
    </w:p>
    <w:p w:rsidRDefault="0077247A" w:rsidP="0077247A" w:rsidR="0077247A">
      <w:pPr>
        <w:pStyle w:val="Tijeloteksta"/>
        <w:spacing w:after="0"/>
        <w:ind w:firstLine="708"/>
        <w:rPr>
          <w:rFonts w:cs="Times New Roman"/>
        </w:rPr>
      </w:pPr>
    </w:p>
    <w:p w:rsidRDefault="00CB0EA4" w:rsidP="0077247A" w:rsidR="00CB0EA4">
      <w:pPr>
        <w:pStyle w:val="Naslovdokumenta"/>
        <w:spacing w:after="0"/>
      </w:pPr>
    </w:p>
    <w:p w:rsidRDefault="0071688E" w:rsidP="0077247A" w:rsidR="0071688E">
      <w:pPr>
        <w:pStyle w:val="Poetniodjeljak"/>
        <w:spacing w:after="0"/>
      </w:pPr>
    </w:p>
    <w:p w:rsidRDefault="00A21F0D" w:rsidP="0077247A" w:rsidR="00A21F0D">
      <w:pPr>
        <w:pStyle w:val="NormaleSPIS"/>
        <w:spacing w:after="0"/>
        <w:rPr>
          <w:noProof/>
        </w:rPr>
      </w:pPr>
    </w:p>
    <w:p w:rsidRDefault="00DA0242" w:rsidP="0077247A" w:rsidR="00DA0242">
      <w:pPr>
        <w:pStyle w:val="ZapisniarPotpis"/>
        <w:spacing w:after="0"/>
      </w:pPr>
    </w:p>
    <w:sectPr w:rsidSect="0032366B" w:rsidR="00DA0242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47A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331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St-1091/2015-17</izvorni_sadrzaj>
    <derivirana_varijabla naziv="DomainObject.Oznaka_1">St-1091/2015-17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1091</izvorni_sadrzaj>
    <derivirana_varijabla naziv="DomainObject.Predmet.Broj_1">1091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St-1091/2015</izvorni_sadrzaj>
    <derivirana_varijabla naziv="DomainObject.Predmet.OznakaBroj_1">St-1091/2015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KRT PROMET društvo s ograničenom odgovornošću za građevinarstvo i trgovinu zastupanog po punomoćniku Branko Žalar</izvorni_sadrzaj>
    <derivirana_varijabla naziv="DomainObject.Predmet.ProtustrankaFormated_1">  KRT PROMET društvo s ograničenom odgovornošću za građevinarstvo i trgovinu zastupanog po punomoćniku Branko Žalar</derivirana_varijabla>
  </DomainObject.Predmet.ProtustrankaFormated>
  <DomainObject.Predmet.ProtustrankaFormatedOIB>
    <izvorni_sadrzaj>  KRT PROMET društvo s ograničenom odgovornošću za građevinarstvo i trgovinu, OIB 41749551044 zastupanog po punomoćniku Branko Žalar</izvorni_sadrzaj>
    <derivirana_varijabla naziv="DomainObject.Predmet.ProtustrankaFormatedOIB_1">  KRT PROMET društvo s ograničenom odgovornošću za građevinarstvo i trgovinu, OIB 41749551044 zastupanog po punomoćniku Branko Žalar</derivirana_varijabla>
  </DomainObject.Predmet.ProtustrankaFormatedOIB>
  <DomainObject.Predmet.ProtustrankaFormatedWithAdress>
    <izvorni_sadrzaj> KRT PROMET društvo s ograničenom odgovornošću za građevinarstvo i trgovinu, Pavlinska 5, 42000 Varaždin zastupanog po punomoćniku Branko Žalar</izvorni_sadrzaj>
    <derivirana_varijabla naziv="DomainObject.Predmet.ProtustrankaFormatedWithAdress_1"> KRT PROMET društvo s ograničenom odgovornošću za građevinarstvo i trgovinu, Pavlinska 5, 42000 Varaždin zastupanog po punomoćniku Branko Žalar</derivirana_varijabla>
  </DomainObject.Predmet.ProtustrankaFormatedWithAdress>
  <DomainObject.Predmet.ProtustrankaFormatedWithAdressOIB>
    <izvorni_sadrzaj> KRT PROMET društvo s ograničenom odgovornošću za građevinarstvo i trgovinu, OIB 41749551044, Pavlinska 5, 42000 Varaždin zastupanog po punomoćniku Branko Žalar</izvorni_sadrzaj>
    <derivirana_varijabla naziv="DomainObject.Predmet.ProtustrankaFormatedWithAdressOIB_1"> KRT PROMET društvo s ograničenom odgovornošću za građevinarstvo i trgovinu, OIB 41749551044, Pavlinska 5, 42000 Varaždin zastupanog po punomoćniku Branko Žalar</derivirana_varijabla>
  </DomainObject.Predmet.ProtustrankaFormatedWithAdressOIB>
  <DomainObject.Predmet.ProtustrankaWithAdress>
    <izvorni_sadrzaj>KRT PROMET društvo s ograničenom odgovornošću za građevinarstvo i trgovinu Pavlinska 5, 42000 Varaždin</izvorni_sadrzaj>
    <derivirana_varijabla naziv="DomainObject.Predmet.ProtustrankaWithAdress_1">KRT PROMET društvo s ograničenom odgovornošću za građevinarstvo i trgovinu Pavlinska 5, 42000 Varaždin</derivirana_varijabla>
  </DomainObject.Predmet.ProtustrankaWithAdress>
  <DomainObject.Predmet.ProtustrankaWithAdressOIB>
    <izvorni_sadrzaj>KRT PROMET društvo s ograničenom odgovornošću za građevinarstvo i trgovinu, OIB 41749551044, Pavlinska 5, 42000 Varaždin</izvorni_sadrzaj>
    <derivirana_varijabla naziv="DomainObject.Predmet.ProtustrankaWithAdressOIB_1">KRT PROMET društvo s ograničenom odgovornošću za građevinarstvo i trgovinu, OIB 41749551044, Pavlinska 5, 42000 Varaždin</derivirana_varijabla>
  </DomainObject.Predmet.ProtustrankaWithAdressOIB>
  <DomainObject.Predmet.ProtustrankaNazivFormated>
    <izvorni_sadrzaj>KRT PROMET društvo s ograničenom odgovornošću za građevinarstvo i trgovinu</izvorni_sadrzaj>
    <derivirana_varijabla naziv="DomainObject.Predmet.ProtustrankaNazivFormated_1">KRT PROMET društvo s ograničenom odgovornošću za građevinarstvo i trgovinu</derivirana_varijabla>
  </DomainObject.Predmet.ProtustrankaNazivFormated>
  <DomainObject.Predmet.ProtustrankaNazivFormatedOIB>
    <izvorni_sadrzaj>KRT PROMET društvo s ograničenom odgovornošću za građevinarstvo i trgovinu, OIB 41749551044</izvorni_sadrzaj>
    <derivirana_varijabla naziv="DomainObject.Predmet.ProtustrankaNazivFormatedOIB_1">KRT PROMET društvo s ograničenom odgovornošću za građevinarstvo i trgovinu, OIB 41749551044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Ilica 307, 10000 Zagreb</izvorni_sadrzaj>
    <derivirana_varijabla naziv="DomainObject.Predmet.StrankaFormatedWithAdress_1"> Financijska agencija, Ilica 307, 10000 Zagreb</derivirana_varijabla>
  </DomainObject.Predmet.StrankaFormatedWithAdress>
  <DomainObject.Predmet.StrankaFormatedWithAdressOIB>
    <izvorni_sadrzaj> Financijska agencija, OIB 85821130368, Ilica 307, 10000 Zagreb</izvorni_sadrzaj>
    <derivirana_varijabla naziv="DomainObject.Predmet.StrankaFormatedWithAdressOIB_1"> Financijska agencija, OIB 85821130368, Ilica 307, 10000 Zagreb</derivirana_varijabla>
  </DomainObject.Predmet.StrankaFormatedWithAdressOIB>
  <DomainObject.Predmet.StrankaWithAdress>
    <izvorni_sadrzaj>Financijska agencija Ilica 307,10000 Zagreb</izvorni_sadrzaj>
    <derivirana_varijabla naziv="DomainObject.Predmet.StrankaWithAdress_1">Financijska agencija Ilica 307,10000 Zagreb</derivirana_varijabla>
  </DomainObject.Predmet.StrankaWithAdress>
  <DomainObject.Predmet.StrankaWithAdressOIB>
    <izvorni_sadrzaj>Financijska agencija, OIB 85821130368, Ilica 307,10000 Zagreb</izvorni_sadrzaj>
    <derivirana_varijabla naziv="DomainObject.Predmet.StrankaWithAdressOIB_1">Financijska agencija, OIB 85821130368, Ilica 307,10000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Ilica 307, 10000 Zagreb</item>
    </izvorni_sadrzaj>
    <derivirana_varijabla naziv="DomainObject.Predmet.StrankaListFormatedWithAdress_1">
      <item>Financijska agencija, Ilica 307, 10000 Zagreb</item>
    </derivirana_varijabla>
  </DomainObject.Predmet.StrankaListFormatedWithAdress>
  <DomainObject.Predmet.StrankaListFormatedWithAdressOIB>
    <izvorni_sadrzaj>
      <item>Financijska agencija, OIB 85821130368, Ilica 307, 10000 Zagreb</item>
    </izvorni_sadrzaj>
    <derivirana_varijabla naziv="DomainObject.Predmet.StrankaListFormatedWithAdressOIB_1">
      <item>Financijska agencija, OIB 85821130368, Ilica 307,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KRT PROMET društvo s ograničenom odgovornošću za građevinarstvo i trgovinu zastupanog po punomoćniku Branko Žalar</item>
    </izvorni_sadrzaj>
    <derivirana_varijabla naziv="DomainObject.Predmet.ProtuStrankaListFormated_1">
      <item>KRT PROMET društvo s ograničenom odgovornošću za građevinarstvo i trgovinu zastupanog po punomoćniku Branko Žalar</item>
    </derivirana_varijabla>
  </DomainObject.Predmet.ProtuStrankaListFormated>
  <DomainObject.Predmet.ProtuStrankaListFormatedOIB>
    <izvorni_sadrzaj>
      <item>KRT PROMET društvo s ograničenom odgovornošću za građevinarstvo i trgovinu, OIB 41749551044 zastupanog po punomoćniku Branko Žalar</item>
    </izvorni_sadrzaj>
    <derivirana_varijabla naziv="DomainObject.Predmet.ProtuStrankaListFormatedOIB_1">
      <item>KRT PROMET društvo s ograničenom odgovornošću za građevinarstvo i trgovinu, OIB 41749551044 zastupanog po punomoćniku Branko Žalar</item>
    </derivirana_varijabla>
  </DomainObject.Predmet.ProtuStrankaListFormatedOIB>
  <DomainObject.Predmet.ProtuStrankaListFormatedWithAdress>
    <izvorni_sadrzaj>
      <item>KRT PROMET društvo s ograničenom odgovornošću za građevinarstvo i trgovinu, Pavlinska 5, 42000 Varaždin zastupanog po punomoćniku Branko Žalar</item>
    </izvorni_sadrzaj>
    <derivirana_varijabla naziv="DomainObject.Predmet.ProtuStrankaListFormatedWithAdress_1">
      <item>KRT PROMET društvo s ograničenom odgovornošću za građevinarstvo i trgovinu, Pavlinska 5, 42000 Varaždin zastupanog po punomoćniku Branko Žalar</item>
    </derivirana_varijabla>
  </DomainObject.Predmet.ProtuStrankaListFormatedWithAdress>
  <DomainObject.Predmet.ProtuStrankaListFormatedWithAdressOIB>
    <izvorni_sadrzaj>
      <item>KRT PROMET društvo s ograničenom odgovornošću za građevinarstvo i trgovinu, OIB 41749551044, Pavlinska 5, 42000 Varaždin zastupanog po punomoćniku Branko Žalar</item>
    </izvorni_sadrzaj>
    <derivirana_varijabla naziv="DomainObject.Predmet.ProtuStrankaListFormatedWithAdressOIB_1">
      <item>KRT PROMET društvo s ograničenom odgovornošću za građevinarstvo i trgovinu, OIB 41749551044, Pavlinska 5, 42000 Varaždin zastupanog po punomoćniku Branko Žalar</item>
    </derivirana_varijabla>
  </DomainObject.Predmet.ProtuStrankaListFormatedWithAdressOIB>
  <DomainObject.Predmet.ProtuStrankaListNazivFormated>
    <izvorni_sadrzaj>
      <item>KRT PROMET društvo s ograničenom odgovornošću za građevinarstvo i trgovinu</item>
    </izvorni_sadrzaj>
    <derivirana_varijabla naziv="DomainObject.Predmet.ProtuStrankaListNazivFormated_1">
      <item>KRT PROMET društvo s ograničenom odgovornošću za građevinarstvo i trgovinu</item>
    </derivirana_varijabla>
  </DomainObject.Predmet.ProtuStrankaListNazivFormated>
  <DomainObject.Predmet.ProtuStrankaListNazivFormatedOIB>
    <izvorni_sadrzaj>
      <item>KRT PROMET društvo s ograničenom odgovornošću za građevinarstvo i trgovinu, OIB 41749551044</item>
    </izvorni_sadrzaj>
    <derivirana_varijabla naziv="DomainObject.Predmet.ProtuStrankaListNazivFormatedOIB_1">
      <item>KRT PROMET društvo s ograničenom odgovornošću za građevinarstvo i trgovinu, OIB 41749551044</item>
    </derivirana_varijabla>
  </DomainObject.Predmet.ProtuStrankaListNazivFormatedOIB>
  <DomainObject.Predmet.OstaliListFormated>
    <izvorni_sadrzaj>
      <item>Sudski registar</item>
      <item>e-Oglasna ploča</item>
      <item>Branko Žalar punomoćnik sudionika u postupku KRT PROMET društvo s ograničenom odgovornošću za građevinarstvo i trgovinu</item>
      <item>ŽDO U VARAŽDINU</item>
    </izvorni_sadrzaj>
    <derivirana_varijabla naziv="DomainObject.Predmet.OstaliListFormated_1">
      <item>Sudski registar</item>
      <item>e-Oglasna ploča</item>
      <item>Branko Žalar punomoćnik sudionika u postupku KRT PROMET društvo s ograničenom odgovornošću za građevinarstvo i trgovinu</item>
      <item>ŽDO U VARAŽDINU</item>
    </derivirana_varijabla>
  </DomainObject.Predmet.OstaliListFormated>
  <DomainObject.Predmet.OstaliListFormatedOIB>
    <izvorni_sadrzaj>
      <item>Sudski registar</item>
      <item>e-Oglasna ploča</item>
      <item>Branko Žalar, OIB 88904409435 punomoćnik sudionika u postupku KRT PROMET društvo s ograničenom odgovornošću za građevinarstvo i trgovinu</item>
      <item>ŽDO U VARAŽDINU</item>
    </izvorni_sadrzaj>
    <derivirana_varijabla naziv="DomainObject.Predmet.OstaliListFormatedOIB_1">
      <item>Sudski registar</item>
      <item>e-Oglasna ploča</item>
      <item>Branko Žalar, OIB 88904409435 punomoćnik sudionika u postupku KRT PROMET društvo s ograničenom odgovornošću za građevinarstvo i trgovinu</item>
      <item>ŽDO U VARAŽDINU</item>
    </derivirana_varijabla>
  </DomainObject.Predmet.OstaliListFormatedOIB>
  <DomainObject.Predmet.OstaliListFormatedWithAdress>
    <izvorni_sadrzaj>
      <item>Sudski registar</item>
      <item>e-Oglasna ploča</item>
      <item>Branko Žalar, Jurovčak 118, 40313 Jurovčak punomoćnik sudionika u postupku KRT PROMET društvo s ograničenom odgovornošću za građevinarstvo i trgovinu</item>
      <item>ŽDO U VARAŽDINU</item>
    </izvorni_sadrzaj>
    <derivirana_varijabla naziv="DomainObject.Predmet.OstaliListFormatedWithAdress_1">
      <item>Sudski registar</item>
      <item>e-Oglasna ploča</item>
      <item>Branko Žalar, Jurovčak 118, 40313 Jurovčak punomoćnik sudionika u postupku KRT PROMET društvo s ograničenom odgovornošću za građevinarstvo i trgovinu</item>
      <item>ŽDO U VARAŽDINU</item>
    </derivirana_varijabla>
  </DomainObject.Predmet.OstaliListFormatedWithAdress>
  <DomainObject.Predmet.OstaliListFormatedWithAdressOIB>
    <izvorni_sadrzaj>
      <item>Sudski registar</item>
      <item>e-Oglasna ploča</item>
      <item>Branko Žalar, OIB 88904409435, Jurovčak 118, 40313 Jurovčak punomoćnik sudionika u postupku KRT PROMET društvo s ograničenom odgovornošću za građevinarstvo i trgovinu</item>
      <item>ŽDO U VARAŽDINU</item>
    </izvorni_sadrzaj>
    <derivirana_varijabla naziv="DomainObject.Predmet.OstaliListFormatedWithAdressOIB_1">
      <item>Sudski registar</item>
      <item>e-Oglasna ploča</item>
      <item>Branko Žalar, OIB 88904409435, Jurovčak 118, 40313 Jurovčak punomoćnik sudionika u postupku KRT PROMET društvo s ograničenom odgovornošću za građevinarstvo i trgovinu</item>
      <item>ŽDO U VARAŽDINU</item>
    </derivirana_varijabla>
  </DomainObject.Predmet.OstaliListFormatedWithAdressOIB>
  <DomainObject.Predmet.OstaliListNazivFormated>
    <izvorni_sadrzaj>
      <item>Sudski registar</item>
      <item>e-Oglasna ploča</item>
      <item>Branko Žalar</item>
      <item>ŽDO U VARAŽDINU</item>
    </izvorni_sadrzaj>
    <derivirana_varijabla naziv="DomainObject.Predmet.OstaliListNazivFormated_1">
      <item>Sudski registar</item>
      <item>e-Oglasna ploča</item>
      <item>Branko Žalar</item>
      <item>ŽDO U VARAŽDINU</item>
    </derivirana_varijabla>
  </DomainObject.Predmet.OstaliListNazivFormated>
  <DomainObject.Predmet.OstaliListNazivFormatedOIB>
    <izvorni_sadrzaj>
      <item>Sudski registar</item>
      <item>e-Oglasna ploča</item>
      <item>Branko Žalar, OIB 88904409435</item>
      <item>ŽDO U VARAŽDINU</item>
    </izvorni_sadrzaj>
    <derivirana_varijabla naziv="DomainObject.Predmet.OstaliListNazivFormatedOIB_1">
      <item>Sudski registar</item>
      <item>e-Oglasna ploča</item>
      <item>Branko Žalar, OIB 88904409435</item>
      <item>ŽDO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>St-1091/2015-17</izvorni_sadrzaj>
    <derivirana_varijabla naziv="DomainObject.PoslovniBrojDokumenta_1">St-1091/2015-17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KRT PROMET društvo s ograničenom odgovornošću za građevinarstvo i trgovinu</izvorni_sadrzaj>
    <derivirana_varijabla naziv="DomainObject.Predmet.ProtustrankaIDrugi_1">KRT PROMET društvo s ograničenom odgovornošću za građevinarstvo i trgovinu</derivirana_varijabla>
  </DomainObject.Predmet.ProtustrankaIDrugi>
  <DomainObject.Predmet.StrankaIDrugiAdressOIB>
    <izvorni_sadrzaj>Financijska agencija, OIB 85821130368, Ilica 307, 10000 Zagreb</izvorni_sadrzaj>
    <derivirana_varijabla naziv="DomainObject.Predmet.StrankaIDrugiAdressOIB_1">Financijska agencija, OIB 85821130368, Ilica 307, 10000 Zagreb</derivirana_varijabla>
  </DomainObject.Predmet.StrankaIDrugiAdressOIB>
  <DomainObject.Predmet.ProtustrankaIDrugiAdressOIB>
    <izvorni_sadrzaj>KRT PROMET društvo s ograničenom odgovornošću za građevinarstvo i trgovinu, OIB 41749551044, Pavlinska 5, 42000 Varaždin</izvorni_sadrzaj>
    <derivirana_varijabla naziv="DomainObject.Predmet.ProtustrankaIDrugiAdressOIB_1">KRT PROMET društvo s ograničenom odgovornošću za građevinarstvo i trgovinu, OIB 41749551044, Pavlinska 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KRT PROMET društvo s ograničenom odgovornošću za građevinarstvo i trgovinu</item>
      <item>Sudski registar</item>
      <item>e-Oglasna ploča</item>
      <item>Branko Žalar</item>
      <item>ŽDO U VARAŽDINU</item>
    </izvorni_sadrzaj>
    <derivirana_varijabla naziv="DomainObject.Predmet.SudioniciListNaziv_1">
      <item>Financijska agencija</item>
      <item>KRT PROMET društvo s ograničenom odgovornošću za građevinarstvo i trgovinu</item>
      <item>Sudski registar</item>
      <item>e-Oglasna ploča</item>
      <item>Branko Žalar</item>
      <item>ŽDO U VARAŽDINU</item>
    </derivirana_varijabla>
  </DomainObject.Predmet.SudioniciListNaziv>
  <DomainObject.Predmet.SudioniciListAdressOIB>
    <izvorni_sadrzaj>
      <item>Financijska agencija, OIB 85821130368, Ilica 307,10000 Zagreb</item>
      <item>KRT PROMET društvo s ograničenom odgovornošću za građevinarstvo i trgovinu, OIB 41749551044, Pavlinska 5,42000 Varaždin</item>
      <item>Sudski registar</item>
      <item>e-Oglasna ploča</item>
      <item>Branko Žalar, OIB 88904409435, Jurovčak 118,40313 Jurovčak</item>
      <item>ŽDO U VARAŽDINU</item>
    </izvorni_sadrzaj>
    <derivirana_varijabla naziv="DomainObject.Predmet.SudioniciListAdressOIB_1">
      <item>Financijska agencija, OIB 85821130368, Ilica 307,10000 Zagreb</item>
      <item>KRT PROMET društvo s ograničenom odgovornošću za građevinarstvo i trgovinu, OIB 41749551044, Pavlinska 5,42000 Varaždin</item>
      <item>Sudski registar</item>
      <item>e-Oglasna ploča</item>
      <item>Branko Žalar, OIB 88904409435, Jurovčak 118,40313 Jurovčak</item>
      <item>ŽDO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367B1F-BB7C-495A-BD06-C7BC13766E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742</properties:Words>
  <properties:Characters>4123</properties:Characters>
  <properties:Lines>116</properties:Lines>
  <properties:Paragraphs>38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2016-06-30T07:15:00Z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St-1091/2015-17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