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3e68" w14:paraId="7a93e68" w:rsidRDefault="00322813" w:rsidR="00D76C78" w:rsidRPr="00E23DB4">
      <w:pPr>
        <w15:collapsed w:val="false"/>
      </w:pPr>
      <w:bookmarkStart w:name="_GoBack" w:id="0"/>
      <w:bookmarkEnd w:id="0"/>
      <w:r w:rsidRPr="00E23DB4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E23DB4">
      <w:r w:rsidRPr="00E23DB4">
        <w:t>REPUBLIKA HRVATSKA</w:t>
      </w:r>
    </w:p>
    <w:p w:rsidRDefault="0039373C" w:rsidR="0039373C" w:rsidRPr="00E23DB4">
      <w:r w:rsidRPr="00E23DB4">
        <w:t>TRGOVAČKI SUD U ZAGREBU</w:t>
      </w:r>
    </w:p>
    <w:p w:rsidRDefault="0039373C" w:rsidP="00581B30" w:rsidR="00581B30" w:rsidRPr="00E23DB4">
      <w:r w:rsidRPr="00E23DB4">
        <w:t>Zagreb, Amruševa 2/II</w:t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="004A1F8D" w:rsidRPr="00E23DB4">
        <w:tab/>
      </w:r>
      <w:r w:rsidRPr="00E23DB4">
        <w:t>7 St-</w:t>
      </w:r>
      <w:r w:rsidR="00E53151" w:rsidRPr="00E23DB4">
        <w:t>540/14</w:t>
      </w:r>
    </w:p>
    <w:p w:rsidRDefault="00581B30" w:rsidP="00581B30" w:rsidR="00581B30" w:rsidRPr="00E23DB4"/>
    <w:p w:rsidRDefault="0072317A" w:rsidP="00581B30" w:rsidR="0072317A" w:rsidRPr="00E23DB4">
      <w:pPr>
        <w:jc w:val="center"/>
      </w:pPr>
      <w:r w:rsidRPr="00E23DB4">
        <w:t>R E P U B L I K A  H R V A T S K A</w:t>
      </w:r>
    </w:p>
    <w:p w:rsidRDefault="00581B30" w:rsidP="00581B30" w:rsidR="00581B30" w:rsidRPr="00E23DB4">
      <w:pPr>
        <w:jc w:val="center"/>
      </w:pPr>
      <w:r w:rsidRPr="00E23DB4">
        <w:t>R J E Š E N J E</w:t>
      </w:r>
    </w:p>
    <w:p w:rsidRDefault="00581B30" w:rsidP="00581B30" w:rsidR="00581B30" w:rsidRPr="00E23DB4">
      <w:pPr>
        <w:jc w:val="center"/>
      </w:pPr>
    </w:p>
    <w:p w:rsidRDefault="00581B30" w:rsidP="00486AB0" w:rsidR="00486AB0" w:rsidRPr="00E23DB4">
      <w:pPr>
        <w:jc w:val="both"/>
      </w:pPr>
      <w:r w:rsidRPr="00E23DB4">
        <w:tab/>
      </w:r>
      <w:r w:rsidR="00486AB0" w:rsidRPr="00E23DB4">
        <w:t xml:space="preserve">TRGOVAČKI SUD U ZAGREBU po sucu pojedincu Vesni Malenica kao stečajnom sucu u stečajnom postupku nad dužnikom </w:t>
      </w:r>
      <w:r w:rsidR="00C34B69" w:rsidRPr="00E23DB4">
        <w:t>MOTIV GRAĐENJE d. o. o. u stečaju, Zagreb, Jaruščica 7a, OIB 87795242170, 29. travnja 2016.</w:t>
      </w:r>
    </w:p>
    <w:p w:rsidRDefault="00183D8D" w:rsidP="00581B30" w:rsidR="00183D8D" w:rsidRPr="00E23DB4">
      <w:pPr>
        <w:jc w:val="both"/>
      </w:pPr>
    </w:p>
    <w:p w:rsidRDefault="00581B30" w:rsidP="00581B30" w:rsidR="00581B30" w:rsidRPr="00E23DB4">
      <w:pPr>
        <w:jc w:val="center"/>
      </w:pPr>
      <w:r w:rsidRPr="00E23DB4">
        <w:t>r i j e š i o  j e</w:t>
      </w:r>
    </w:p>
    <w:p w:rsidRDefault="00581B30" w:rsidP="00581B30" w:rsidR="00581B30" w:rsidRPr="00E23DB4">
      <w:pPr>
        <w:jc w:val="center"/>
      </w:pPr>
    </w:p>
    <w:p w:rsidRDefault="009F7511" w:rsidP="009F7511" w:rsidR="00DB6CE7" w:rsidRPr="009F7511">
      <w:pPr>
        <w:ind w:firstLine="708"/>
        <w:jc w:val="both"/>
        <w:rPr>
          <w:lang w:val="pl-PL"/>
        </w:rPr>
      </w:pPr>
      <w:r>
        <w:t xml:space="preserve">Stečajnom upravitelju Davorki Huljev odvjetnici iz </w:t>
      </w:r>
      <w:r w:rsidRPr="00CD69FE">
        <w:t>Zagreb</w:t>
      </w:r>
      <w:r>
        <w:t>a</w:t>
      </w:r>
      <w:r w:rsidRPr="00CD69FE">
        <w:t>, Miramarska 13d, OIB 34743014377</w:t>
      </w:r>
      <w:r>
        <w:rPr>
          <w:lang w:val="pl-PL"/>
        </w:rPr>
        <w:t>, određuje se nagrada u iznosu od 49.234,39 kn brutto za obavljene poslove u ovom stečajnom postupku.</w:t>
      </w:r>
    </w:p>
    <w:p w:rsidRDefault="0067587A" w:rsidP="0067587A" w:rsidR="0067587A" w:rsidRPr="00E23DB4">
      <w:pPr>
        <w:ind w:right="572"/>
        <w:jc w:val="both"/>
      </w:pPr>
    </w:p>
    <w:p w:rsidRDefault="0067587A" w:rsidP="0067587A" w:rsidR="0067587A" w:rsidRPr="00E23DB4">
      <w:pPr>
        <w:ind w:firstLine="26" w:right="572" w:left="-26"/>
        <w:jc w:val="center"/>
      </w:pPr>
      <w:r w:rsidRPr="00E23DB4">
        <w:t>Obrazloženje</w:t>
      </w:r>
    </w:p>
    <w:p w:rsidRDefault="0067587A" w:rsidP="0067587A" w:rsidR="0067587A" w:rsidRPr="00E23DB4">
      <w:pPr>
        <w:ind w:firstLine="26" w:right="572" w:left="-26"/>
        <w:jc w:val="center"/>
      </w:pPr>
    </w:p>
    <w:p w:rsidRDefault="0067587A" w:rsidP="009F7511" w:rsidR="0067587A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lang w:val="hr-HR"/>
        </w:rPr>
        <w:tab/>
      </w:r>
      <w:r w:rsidR="009F7511">
        <w:rPr>
          <w:rFonts w:hAnsi="Times New Roman" w:ascii="Times New Roman"/>
          <w:sz w:val="24"/>
          <w:szCs w:val="24"/>
          <w:lang w:val="hr-HR"/>
        </w:rPr>
        <w:t xml:space="preserve">U ovom stečajnom postupku unovčena je sva imovina stečajnog dužnika za iznos od </w:t>
      </w:r>
      <w:proofErr w:type="spellStart"/>
      <w:r w:rsidR="009F7511">
        <w:rPr>
          <w:rFonts w:hAnsi="Times New Roman" w:ascii="Times New Roman"/>
          <w:sz w:val="24"/>
          <w:szCs w:val="24"/>
          <w:lang w:val="hr-HR"/>
        </w:rPr>
        <w:t>392.344</w:t>
      </w:r>
      <w:proofErr w:type="spellEnd"/>
      <w:r w:rsidR="009F7511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9F7511">
        <w:rPr>
          <w:rFonts w:hAnsi="Times New Roman" w:ascii="Times New Roman"/>
          <w:sz w:val="24"/>
          <w:szCs w:val="24"/>
          <w:lang w:val="hr-HR"/>
        </w:rPr>
        <w:t>00</w:t>
      </w:r>
      <w:proofErr w:type="spellEnd"/>
      <w:r w:rsidR="009F7511">
        <w:rPr>
          <w:rFonts w:hAnsi="Times New Roman" w:ascii="Times New Roman"/>
          <w:sz w:val="24"/>
          <w:szCs w:val="24"/>
          <w:lang w:val="hr-HR"/>
        </w:rPr>
        <w:t xml:space="preserve"> kn i održano je ročište za diobu </w:t>
      </w:r>
      <w:proofErr w:type="spellStart"/>
      <w:r w:rsidR="009F7511">
        <w:rPr>
          <w:rFonts w:hAnsi="Times New Roman" w:ascii="Times New Roman"/>
          <w:sz w:val="24"/>
          <w:szCs w:val="24"/>
          <w:lang w:val="hr-HR"/>
        </w:rPr>
        <w:t>kupovnine</w:t>
      </w:r>
      <w:proofErr w:type="spellEnd"/>
      <w:r w:rsidR="009F7511">
        <w:rPr>
          <w:rFonts w:hAnsi="Times New Roman" w:ascii="Times New Roman"/>
          <w:sz w:val="24"/>
          <w:szCs w:val="24"/>
          <w:lang w:val="hr-HR"/>
        </w:rPr>
        <w:t>.</w:t>
      </w:r>
    </w:p>
    <w:p w:rsidRDefault="009F7511" w:rsidP="009F7511" w:rsidR="009F7511" w:rsidRPr="00E23DB4">
      <w:pPr>
        <w:pStyle w:val="Tijeloteksta-uvlaka2"/>
        <w:spacing w:lineRule="auto" w:line="240" w:after="0"/>
        <w:ind w:left="0"/>
        <w:jc w:val="both"/>
        <w:rPr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Stoga je temeljem čl. 7 Uredbe o kriterijima i načinu obračuna i plaćanja nagrade stečajnim upraviteljima određena nagrada stečajnom upravitelju u bruto iznosu od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49.234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39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kn sukladno obračunu iz podneska stečajnog upravitelja od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20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67587A" w:rsidP="0067587A" w:rsidR="0067587A" w:rsidRPr="00E23DB4">
      <w:pPr>
        <w:jc w:val="center"/>
      </w:pPr>
      <w:r w:rsidRPr="00E23DB4">
        <w:t>Zagreb, 29. travanj 2016.</w:t>
      </w:r>
    </w:p>
    <w:p w:rsidRDefault="0067587A" w:rsidP="0067587A" w:rsidR="0067587A" w:rsidRPr="00E23DB4">
      <w:pPr>
        <w:jc w:val="both"/>
      </w:pP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  <w:t>SUDAC:</w:t>
      </w:r>
    </w:p>
    <w:p w:rsidRDefault="0067587A" w:rsidP="0067587A" w:rsidR="0067587A" w:rsidRPr="00E23DB4">
      <w:pPr>
        <w:jc w:val="both"/>
      </w:pP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  <w:t>Vesna Malenica</w:t>
      </w:r>
      <w:r w:rsidR="009E3D82">
        <w:t xml:space="preserve"> v. r. </w:t>
      </w:r>
    </w:p>
    <w:p w:rsidRDefault="0067587A" w:rsidP="0067587A" w:rsidR="0067587A" w:rsidRPr="00E23DB4">
      <w:r w:rsidRPr="00E23DB4">
        <w:t xml:space="preserve">POUKA O PRAVNOM LIJEKU: </w:t>
      </w:r>
    </w:p>
    <w:p w:rsidRDefault="0067587A" w:rsidP="0067587A" w:rsidR="0067587A" w:rsidRPr="00E23DB4">
      <w:pPr>
        <w:jc w:val="both"/>
      </w:pPr>
      <w:r w:rsidRPr="00E23DB4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7587A" w:rsidP="0067587A" w:rsidR="0067587A" w:rsidRPr="00E23DB4">
      <w:pPr>
        <w:jc w:val="both"/>
      </w:pPr>
    </w:p>
    <w:p w:rsidRDefault="009E3D82" w:rsidP="00AB7A2F" w:rsidR="009E3D8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E3D82" w:rsidP="00995CE9" w:rsidR="009E3D8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763F55" w:rsidP="00483E67" w:rsidR="00763F55" w:rsidRPr="00E23DB4">
      <w:pPr>
        <w:jc w:val="both"/>
      </w:pPr>
    </w:p>
    <w:p w:rsidRDefault="00483E67" w:rsidP="00483E67" w:rsidR="00483E67" w:rsidRPr="00E23DB4">
      <w:pPr>
        <w:jc w:val="both"/>
      </w:pPr>
    </w:p>
    <w:p w:rsidRDefault="00483E67" w:rsidP="00483E67" w:rsidR="00483E67" w:rsidRPr="00E23DB4">
      <w:pPr>
        <w:jc w:val="both"/>
      </w:pPr>
    </w:p>
    <w:sectPr w:rsidSect="00D76C78" w:rsidR="00483E67" w:rsidRPr="00E23DB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511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67587A">
      <w:rPr>
        <w:rFonts w:hAnsi="Verdana" w:ascii="Verdana"/>
        <w:sz w:val="20"/>
        <w:szCs w:val="20"/>
      </w:rPr>
      <w:t xml:space="preserve">              </w:t>
    </w:r>
    <w:r w:rsidR="002671F7">
      <w:rPr>
        <w:rFonts w:hAnsi="Verdana" w:ascii="Verdana"/>
        <w:sz w:val="20"/>
        <w:szCs w:val="20"/>
      </w:rPr>
      <w:t>7 St-</w:t>
    </w:r>
    <w:r w:rsidR="0067587A">
      <w:rPr>
        <w:rFonts w:hAnsi="Verdana" w:ascii="Verdana"/>
        <w:sz w:val="20"/>
        <w:szCs w:val="20"/>
      </w:rPr>
      <w:t>540/14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B7D1D4A"/>
    <w:multiLevelType w:val="hybridMultilevel"/>
    <w:tmpl w:val="5EFED3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370F17"/>
    <w:multiLevelType w:val="hybridMultilevel"/>
    <w:tmpl w:val="BE4C1DE6"/>
    <w:lvl w:tplc="7A407CA8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613091"/>
    <w:multiLevelType w:val="hybridMultilevel"/>
    <w:tmpl w:val="51F80CF4"/>
    <w:lvl w:tplc="3CD074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Bookman Old Style" w:ascii="Bookman Old Styl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C6A6752"/>
    <w:multiLevelType w:val="hybridMultilevel"/>
    <w:tmpl w:val="2466DBC4"/>
    <w:lvl w:tplc="8F540A5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72F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BF4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1F8D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87A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973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67F05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99D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5E5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3D82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9F751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08E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B69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B6CE7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3DB4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3151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DB6CE7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9E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DB6CE7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9E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10000 Zagreb</izvorni_sadrzaj>
    <derivirana_varijabla naziv="DomainObject.Predmet.ProtustrankaFormatedWithAdress_1"> MOTIV GRAĐENJE d.o.o., Jaruščica 7a, 10000 Zagreb</derivirana_varijabla>
  </DomainObject.Predmet.ProtustrankaFormatedWithAdress>
  <DomainObject.Predmet.ProtustrankaFormatedWithAdressOIB>
    <izvorni_sadrzaj> MOTIV GRAĐENJE d.o.o., OIB 87795242170, Jaruščica 7a, 10000 Zagreb</izvorni_sadrzaj>
    <derivirana_varijabla naziv="DomainObject.Predmet.ProtustrankaFormatedWithAdressOIB_1"> MOTIV GRAĐENJE d.o.o., OIB 87795242170, Jaruščica 7a, 10000 Zagreb</derivirana_varijabla>
  </DomainObject.Predmet.ProtustrankaFormatedWithAdressOIB>
  <DomainObject.Predmet.ProtustrankaWithAdress>
    <izvorni_sadrzaj>MOTIV GRAĐENJE d.o.o. Jaruščica 7a, 10000 Zagreb</izvorni_sadrzaj>
    <derivirana_varijabla naziv="DomainObject.Predmet.ProtustrankaWithAdress_1">MOTIV GRAĐENJE d.o.o. Jaruščica 7a, 10000 Zagreb</derivirana_varijabla>
  </DomainObject.Predmet.ProtustrankaWithAdress>
  <DomainObject.Predmet.ProtustrankaWithAdressOIB>
    <izvorni_sadrzaj>MOTIV GRAĐENJE d.o.o., OIB 87795242170, Jaruščica 7a, 10000 Zagreb</izvorni_sadrzaj>
    <derivirana_varijabla naziv="DomainObject.Predmet.ProtustrankaWithAdressOIB_1">MOTIV GRAĐENJE d.o.o., OIB 87795242170, Jaruščica 7a, 10000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10000 Zagreb</item>
    </izvorni_sadrzaj>
    <derivirana_varijabla naziv="DomainObject.Predmet.ProtuStrankaListFormatedWithAdress_1">
      <item>MOTIV GRAĐENJE d.o.o., Jaruščica 7a, 10000 Zagreb</item>
    </derivirana_varijabla>
  </DomainObject.Predmet.ProtuStrankaListFormatedWithAdress>
  <DomainObject.Predmet.ProtuStrankaListFormatedWithAdressOIB>
    <izvorni_sadrzaj>
      <item>MOTIV GRAĐENJE d.o.o., OIB 87795242170, Jaruščica 7a, 10000 Zagreb</item>
    </izvorni_sadrzaj>
    <derivirana_varijabla naziv="DomainObject.Predmet.ProtuStrankaListFormatedWithAdressOIB_1">
      <item>MOTIV GRAĐENJE d.o.o., OIB 87795242170, Jaruščica 7a, 10000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10000 Zagreb</izvorni_sadrzaj>
    <derivirana_varijabla naziv="DomainObject.Predmet.ProtustrankaIDrugiAdressOIB_1">MOTIV GRAĐENJE d.o.o., OIB 87795242170,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1072</properties:Characters>
  <properties:Lines>37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2016-04-29T12:06:00Z</dcterms:created>
  <dc:creator>malenicav</dc:creator>
  <cp:lastModifiedBy>Kristina Švajger</cp:lastModifiedBy>
  <cp:lastPrinted>2016-04-29T12:14:00Z</cp:lastPrinted>
  <dcterms:modified xmlns:xsi="http://www.w3.org/2001/XMLSchema-instance" xsi:type="dcterms:W3CDTF">2016-04-29T12:14:00Z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