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75bd4" w14:paraId="2775bd4" w:rsidRDefault="00405BE6" w:rsidP="00405BE6" w:rsidR="00405BE6">
      <w:pPr>
        <w:jc w:val="both"/>
        <w15:collapsed w:val="false"/>
      </w:pPr>
      <w:bookmarkStart w:name="_GoBack" w:id="0"/>
      <w:bookmarkEnd w:id="0"/>
    </w:p>
    <w:p w:rsidRDefault="00500270" w:rsidP="00AC30BD" w:rsidR="00AC30BD">
      <w:pPr>
        <w:jc w:val="right"/>
      </w:pPr>
      <w:r>
        <w:t xml:space="preserve">      13 St-46/17-24</w:t>
      </w:r>
    </w:p>
    <w:p w:rsidRDefault="00AC30BD" w:rsidP="00AC30BD" w:rsidR="00AC30BD"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30BD" w:rsidP="00AC30BD" w:rsidR="00AC30BD"/>
    <w:p w:rsidRDefault="00AC30BD" w:rsidP="00AC30BD" w:rsidR="00AC30BD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C30BD" w:rsidP="00AC30BD" w:rsidR="00AC30B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C30BD" w:rsidP="00AC30BD" w:rsidR="00AC30B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AC30BD" w:rsidP="00AC30BD" w:rsidR="00AC30BD">
      <w:pPr>
        <w:jc w:val="both"/>
      </w:pPr>
    </w:p>
    <w:p w:rsidRDefault="00AC30BD" w:rsidP="00AC30BD" w:rsidR="00AC30BD">
      <w:pPr>
        <w:jc w:val="center"/>
      </w:pPr>
      <w:r>
        <w:t xml:space="preserve">R E P U B L I K A   H R V A T S K A </w:t>
      </w:r>
    </w:p>
    <w:p w:rsidRDefault="00AC30BD" w:rsidP="00AC30BD" w:rsidR="00AC30BD">
      <w:pPr>
        <w:jc w:val="center"/>
      </w:pPr>
      <w:r>
        <w:t>R J E Š E N J E</w:t>
      </w:r>
    </w:p>
    <w:p w:rsidRDefault="00AC30BD" w:rsidP="00AC30BD" w:rsidR="00AC30BD">
      <w:pPr>
        <w:jc w:val="both"/>
      </w:pPr>
    </w:p>
    <w:p w:rsidRDefault="00AC30BD" w:rsidP="00AC30BD" w:rsidR="00AC30BD">
      <w:pPr>
        <w:jc w:val="both"/>
      </w:pPr>
    </w:p>
    <w:p w:rsidRDefault="00AC30BD" w:rsidP="00AC30BD" w:rsidR="00AC30BD">
      <w:pPr>
        <w:ind w:firstLine="708"/>
        <w:jc w:val="both"/>
      </w:pPr>
      <w:r>
        <w:t xml:space="preserve">Trgovački sud u Osijeku, po sucu Jadranki Herman, kao stečajnom sucu, u stečajnom postupku nad dužnikom </w:t>
      </w:r>
      <w:r w:rsidR="00500270">
        <w:t>GRADSKE NEKRETNINE Vit d.o.o. za trgovinu, putnička agencija, u stečaju, Vukovar, Priljevo Obala bb,  MBS: 030001020, OIB: 34171950348</w:t>
      </w:r>
      <w:r>
        <w:rPr>
          <w:color w:val="000000"/>
        </w:rPr>
        <w:t xml:space="preserve">, dana </w:t>
      </w:r>
      <w:r w:rsidR="00500270">
        <w:rPr>
          <w:color w:val="000000"/>
        </w:rPr>
        <w:t>28</w:t>
      </w:r>
      <w:r>
        <w:rPr>
          <w:color w:val="000000"/>
        </w:rPr>
        <w:t xml:space="preserve">. ožujka  2018. </w:t>
      </w:r>
      <w:r>
        <w:t xml:space="preserve">                                      </w:t>
      </w:r>
    </w:p>
    <w:p w:rsidRDefault="00AC30BD" w:rsidP="00AB7550" w:rsidR="00AC30BD">
      <w:pPr>
        <w:ind w:firstLine="1004" w:left="-284"/>
        <w:jc w:val="both"/>
      </w:pPr>
      <w:r>
        <w:t xml:space="preserve">    </w:t>
      </w:r>
    </w:p>
    <w:p w:rsidRDefault="00AC30BD" w:rsidP="00AC30BD" w:rsidR="00AC30BD">
      <w:pPr>
        <w:jc w:val="center"/>
      </w:pPr>
      <w:r>
        <w:t>r i j e š i o  j e</w:t>
      </w:r>
    </w:p>
    <w:p w:rsidRDefault="00AC30BD" w:rsidP="00AC30BD" w:rsidR="00AC30BD">
      <w:pPr>
        <w:pStyle w:val="Tijeloteksta"/>
      </w:pPr>
      <w:r>
        <w:tab/>
      </w:r>
    </w:p>
    <w:p w:rsidRDefault="00AC30BD" w:rsidP="00AC30BD" w:rsidR="00AC30BD">
      <w:pPr>
        <w:pStyle w:val="Tijeloteksta"/>
      </w:pPr>
    </w:p>
    <w:p w:rsidRDefault="00AC30BD" w:rsidP="00AC30BD" w:rsidR="00AC30BD">
      <w:pPr>
        <w:pStyle w:val="Tijeloteksta"/>
        <w:numPr>
          <w:ilvl w:val="0"/>
          <w:numId w:val="27"/>
        </w:numPr>
      </w:pPr>
      <w:r>
        <w:rPr>
          <w:bCs/>
        </w:rPr>
        <w:t xml:space="preserve">Stečajnoj upraviteljici </w:t>
      </w:r>
      <w:r w:rsidR="004E6999">
        <w:t>Marijani Božić dipl. iur., Osijek, Sjenjak 50, OIB 73513875321</w:t>
      </w:r>
      <w:r>
        <w:t xml:space="preserve">, odobrava se na ime nagrade i na ime naknade troškova iznos od 3.500,00 kn bruto, za obnašanje dužnosti privremenog stečajnog upravitelja nad stečajnim dužnikom </w:t>
      </w:r>
      <w:r w:rsidR="00500270">
        <w:t>GRADSKE NEKRETNINE Vit d.o.o. za trgovinu, putnička agencija, u stečaju, Vukovar, Priljevo Obala bb,  MBS: 030001020, OIB: 34171950348.</w:t>
      </w:r>
    </w:p>
    <w:p w:rsidRDefault="00AC30BD" w:rsidP="00AC30BD" w:rsidR="00AC30BD">
      <w:pPr>
        <w:pStyle w:val="Tijeloteksta"/>
        <w:ind w:left="1065"/>
      </w:pPr>
    </w:p>
    <w:p w:rsidRDefault="00AC30BD" w:rsidP="00AC30BD" w:rsidR="00AC30BD">
      <w:pPr>
        <w:pStyle w:val="Tijeloteksta"/>
        <w:numPr>
          <w:ilvl w:val="0"/>
          <w:numId w:val="27"/>
        </w:numPr>
      </w:pPr>
      <w:r>
        <w:t>Nalaže se računovodstvu ovog suda, da po pravomoćnosti ovog rješenja, neto iznos iz točke 1. ovog rješenja isplati na žiro račun stečajne upraviteljice</w:t>
      </w:r>
      <w:r w:rsidR="004E6999">
        <w:t xml:space="preserve"> Marijane Božić</w:t>
      </w:r>
      <w:r w:rsidR="009B11F5">
        <w:t xml:space="preserve"> dipl. i</w:t>
      </w:r>
      <w:r w:rsidR="00444F27">
        <w:t>ur</w:t>
      </w:r>
      <w:r w:rsidR="009B11F5">
        <w:t xml:space="preserve">. </w:t>
      </w:r>
      <w:r>
        <w:t>iz Osijeka, IBAN: HR</w:t>
      </w:r>
      <w:r w:rsidR="00444F27">
        <w:t>0625000093105337582</w:t>
      </w:r>
      <w:r>
        <w:t xml:space="preserve">, sa kontovnika </w:t>
      </w:r>
      <w:r w:rsidR="00500270">
        <w:t>dužnika broj 272-46-</w:t>
      </w:r>
      <w:r w:rsidR="00AB7550">
        <w:t>2017.</w:t>
      </w:r>
    </w:p>
    <w:p w:rsidRDefault="00AC30BD" w:rsidP="00AC30BD" w:rsidR="00AC30BD">
      <w:pPr>
        <w:pStyle w:val="Tijeloteksta"/>
        <w:ind w:left="1065"/>
        <w:rPr>
          <w:bCs/>
        </w:rPr>
      </w:pPr>
    </w:p>
    <w:p w:rsidRDefault="00AC30BD" w:rsidP="00AC30BD" w:rsidR="00AC30BD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AC30BD" w:rsidP="00AC30BD" w:rsidR="00AC30BD">
      <w:pPr>
        <w:pStyle w:val="Odlomakpopisa"/>
        <w:rPr>
          <w:bCs/>
        </w:rPr>
      </w:pPr>
    </w:p>
    <w:p w:rsidRDefault="00AC30BD" w:rsidP="00AC30BD" w:rsidR="00AC30BD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AC30BD" w:rsidP="00AC30BD" w:rsidR="00AC30BD">
      <w:pPr>
        <w:pStyle w:val="Odlomakpopisa"/>
        <w:rPr>
          <w:bCs/>
        </w:rPr>
      </w:pPr>
    </w:p>
    <w:p w:rsidRDefault="00AC30BD" w:rsidP="00AC30BD" w:rsidR="00AC30BD">
      <w:pPr>
        <w:pStyle w:val="Tijeloteksta"/>
        <w:ind w:left="1065"/>
        <w:rPr>
          <w:bCs/>
        </w:rPr>
      </w:pPr>
    </w:p>
    <w:p w:rsidRDefault="00AC30BD" w:rsidP="00AC30BD" w:rsidR="00AC30BD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C30BD" w:rsidP="00AC30BD" w:rsidR="00AC30BD">
      <w:pPr>
        <w:pStyle w:val="Tijeloteksta"/>
        <w:rPr>
          <w:bCs/>
        </w:rPr>
      </w:pPr>
    </w:p>
    <w:p w:rsidRDefault="00AC30BD" w:rsidP="00AC30BD" w:rsidR="00AC30BD">
      <w:pPr>
        <w:pStyle w:val="Tijeloteksta"/>
        <w:rPr>
          <w:bCs/>
        </w:rPr>
      </w:pPr>
    </w:p>
    <w:p w:rsidRDefault="00AC30BD" w:rsidP="00AB7550" w:rsidR="00AC30BD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AB7550">
        <w:rPr>
          <w:bCs/>
        </w:rPr>
        <w:t>46/17-9 od 7. prosinca 2017.</w:t>
      </w:r>
      <w:r>
        <w:rPr>
          <w:bCs/>
        </w:rPr>
        <w:t xml:space="preserve"> pokrenut je prethodni postupak nad dužnikom</w:t>
      </w:r>
      <w:r w:rsidR="009337A4">
        <w:rPr>
          <w:bCs/>
        </w:rPr>
        <w:t xml:space="preserve"> </w:t>
      </w:r>
      <w:r w:rsidR="00500270">
        <w:t>GRADSKE NEKRETNINE Vit d.o.o. za trgovinu, putnička agencija, u stečaju, Vukovar, Priljevo Obala bb,  MBS: 030001020, OIB: 34171950348</w:t>
      </w:r>
      <w:r w:rsidR="009337A4">
        <w:rPr>
          <w:color w:val="000000"/>
        </w:rPr>
        <w:t xml:space="preserve">. </w:t>
      </w:r>
      <w:r>
        <w:rPr>
          <w:bCs/>
        </w:rPr>
        <w:t xml:space="preserve">Istim rješenjem imenovana je privremena stečajna upraviteljica </w:t>
      </w:r>
      <w:r w:rsidR="00821866">
        <w:rPr>
          <w:bCs/>
        </w:rPr>
        <w:t>Marijana Božić</w:t>
      </w:r>
      <w:r>
        <w:rPr>
          <w:bCs/>
        </w:rPr>
        <w:t xml:space="preserve"> dipl. i</w:t>
      </w:r>
      <w:r w:rsidR="009337A4">
        <w:rPr>
          <w:bCs/>
        </w:rPr>
        <w:t>ur</w:t>
      </w:r>
      <w:r>
        <w:rPr>
          <w:bCs/>
        </w:rPr>
        <w:t xml:space="preserve">. iz Osijeka, sa zadatkom da u roku od 15 dana stečajnom sucu dostavi izvješće o financijsko – gospodarskom stanju stečajnog dužnika, mogućnostima provođenja stečajnog  postupka nad njegovom imovinom, kao i ispita postoje li kod dužnika razlozi za otvaranje stečajnog postupka. </w:t>
      </w:r>
    </w:p>
    <w:p w:rsidRDefault="00AC30BD" w:rsidP="00AC30BD" w:rsidR="00AC30BD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500270" w:rsidP="00500270" w:rsidR="00500270">
      <w:pPr>
        <w:jc w:val="both"/>
      </w:pPr>
    </w:p>
    <w:p w:rsidRDefault="00500270" w:rsidP="00500270" w:rsidR="00500270">
      <w:pPr>
        <w:jc w:val="right"/>
      </w:pPr>
      <w:r>
        <w:t xml:space="preserve">      13 St-46/17-24</w:t>
      </w:r>
    </w:p>
    <w:p w:rsidRDefault="00AC30BD" w:rsidP="00AC30BD" w:rsidR="00AC30BD">
      <w:pPr>
        <w:pStyle w:val="Tijeloteksta"/>
        <w:ind w:firstLine="708"/>
        <w:jc w:val="center"/>
        <w:rPr>
          <w:bCs/>
        </w:rPr>
      </w:pPr>
    </w:p>
    <w:p w:rsidRDefault="00AC30BD" w:rsidP="00AC30BD" w:rsidR="00AC30BD">
      <w:pPr>
        <w:pStyle w:val="Tijeloteksta"/>
        <w:ind w:firstLine="708"/>
        <w:jc w:val="center"/>
        <w:rPr>
          <w:bCs/>
        </w:rPr>
      </w:pPr>
    </w:p>
    <w:p w:rsidRDefault="00AC30BD" w:rsidP="00AC30BD" w:rsidR="00AC30BD">
      <w:pPr>
        <w:pStyle w:val="Tijeloteksta"/>
        <w:ind w:firstLine="708"/>
        <w:jc w:val="center"/>
        <w:rPr>
          <w:bCs/>
        </w:rPr>
      </w:pPr>
    </w:p>
    <w:p w:rsidRDefault="00AC30BD" w:rsidP="00AC30BD" w:rsidR="00AC30BD">
      <w:pPr>
        <w:pStyle w:val="Tijeloteksta"/>
        <w:ind w:firstLine="708"/>
        <w:rPr>
          <w:bCs/>
        </w:rPr>
      </w:pPr>
      <w:r>
        <w:rPr>
          <w:bCs/>
        </w:rPr>
        <w:t xml:space="preserve">Privremena stečajna upraviteljica obavila je sve potrebne radnje, te je sastavila i dostavila svoje pisano izvješće od </w:t>
      </w:r>
      <w:r w:rsidR="00AB7550">
        <w:rPr>
          <w:bCs/>
        </w:rPr>
        <w:t>5.1.2018.</w:t>
      </w:r>
      <w:r>
        <w:rPr>
          <w:bCs/>
        </w:rPr>
        <w:t xml:space="preserve"> godine te nazočila ročištu radi izjašnjenja o prijedlogu i raspravi o pretpostavkama za otvaranje stečajnog postupka održanog dana </w:t>
      </w:r>
      <w:r w:rsidR="00AB7550">
        <w:rPr>
          <w:bCs/>
        </w:rPr>
        <w:t>1. 2</w:t>
      </w:r>
      <w:r w:rsidR="008F52B2">
        <w:rPr>
          <w:bCs/>
        </w:rPr>
        <w:t xml:space="preserve">.2018. </w:t>
      </w:r>
      <w:r>
        <w:rPr>
          <w:bCs/>
        </w:rPr>
        <w:t xml:space="preserve"> godine. </w:t>
      </w:r>
    </w:p>
    <w:p w:rsidRDefault="00AC30BD" w:rsidP="00AC30BD" w:rsidR="00AC30BD">
      <w:pPr>
        <w:jc w:val="both"/>
      </w:pPr>
    </w:p>
    <w:p w:rsidRDefault="00AC30BD" w:rsidP="00AC30BD" w:rsidR="00AC30BD">
      <w:pPr>
        <w:ind w:firstLine="708"/>
        <w:jc w:val="both"/>
        <w:rPr>
          <w:bCs/>
        </w:rPr>
      </w:pPr>
      <w:r>
        <w:t>Uzimajući u obzir obujam poslova i rad privremene stečajne upraviteljice, sud je odlučio kao u izreci 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AC30BD" w:rsidP="00AC30BD" w:rsidR="00AC30BD">
      <w:pPr>
        <w:ind w:firstLine="708"/>
        <w:jc w:val="both"/>
        <w:rPr>
          <w:bCs/>
        </w:rPr>
      </w:pPr>
    </w:p>
    <w:p w:rsidRDefault="00AC30BD" w:rsidP="00AC30BD" w:rsidR="00AC30BD">
      <w:pPr>
        <w:pStyle w:val="Tijeloteksta"/>
        <w:rPr>
          <w:sz w:val="20"/>
          <w:szCs w:val="20"/>
        </w:rPr>
      </w:pPr>
    </w:p>
    <w:p w:rsidRDefault="00AC30BD" w:rsidP="00AC30BD" w:rsidR="00AC30BD">
      <w:pPr>
        <w:pStyle w:val="Tijeloteksta"/>
        <w:jc w:val="center"/>
      </w:pPr>
      <w:r>
        <w:t>U Osijeku 2</w:t>
      </w:r>
      <w:r w:rsidR="00AB7550">
        <w:t>8</w:t>
      </w:r>
      <w:r w:rsidR="009857C7">
        <w:t>. ožujak</w:t>
      </w:r>
      <w:r>
        <w:t xml:space="preserve">  2018. </w:t>
      </w:r>
    </w:p>
    <w:p w:rsidRDefault="00AC30BD" w:rsidP="00AC30BD" w:rsidR="00AC30BD">
      <w:pPr>
        <w:pStyle w:val="Tijeloteksta"/>
        <w:jc w:val="center"/>
      </w:pPr>
    </w:p>
    <w:p w:rsidRDefault="00AC30BD" w:rsidP="00AC30BD" w:rsidR="00AC30BD">
      <w:pPr>
        <w:pStyle w:val="Tijeloteksta"/>
        <w:jc w:val="center"/>
      </w:pPr>
    </w:p>
    <w:p w:rsidRDefault="00AC30BD" w:rsidP="00AC30BD" w:rsidR="00AC30BD">
      <w:pPr>
        <w:pStyle w:val="Tijeloteksta"/>
        <w:jc w:val="left"/>
      </w:pPr>
      <w:r>
        <w:t>Zapisničar</w:t>
      </w:r>
    </w:p>
    <w:p w:rsidRDefault="00AC30BD" w:rsidP="00AC30BD" w:rsidR="00AC30BD">
      <w:pPr>
        <w:pStyle w:val="Tijeloteksta"/>
        <w:jc w:val="left"/>
      </w:pPr>
      <w:r>
        <w:t xml:space="preserve">Maja Kocijan </w:t>
      </w:r>
    </w:p>
    <w:p w:rsidRDefault="00AC30BD" w:rsidP="00AC30BD" w:rsidR="00AC30BD">
      <w:pPr>
        <w:pStyle w:val="Tijeloteksta"/>
        <w:jc w:val="left"/>
      </w:pPr>
    </w:p>
    <w:p w:rsidRDefault="00AC30BD" w:rsidP="00AC30BD" w:rsidR="00AC30B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AC30BD" w:rsidP="00AC30BD" w:rsidR="00AC30B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AC30BD" w:rsidP="00AC30BD" w:rsidR="00AC30BD">
      <w:pPr>
        <w:pStyle w:val="Tijeloteksta"/>
        <w:jc w:val="left"/>
      </w:pPr>
    </w:p>
    <w:p w:rsidRDefault="00AC30BD" w:rsidP="00AC30BD" w:rsidR="00AC30BD">
      <w:pPr>
        <w:pStyle w:val="Tijeloteksta"/>
        <w:jc w:val="left"/>
      </w:pPr>
    </w:p>
    <w:p w:rsidRDefault="002E64D6" w:rsidP="002E64D6" w:rsidR="002E64D6">
      <w:pPr>
        <w:pStyle w:val="Tijeloteksta"/>
      </w:pPr>
      <w:r>
        <w:t>UPUTA O PRAVNOM LIJEKU:</w:t>
      </w:r>
    </w:p>
    <w:p w:rsidRDefault="002E64D6" w:rsidP="002E64D6" w:rsidR="00AC30BD">
      <w:pPr>
        <w:pStyle w:val="Tijeloteksta"/>
        <w:jc w:val="left"/>
      </w:pPr>
      <w:r>
        <w:t>Protiv ovog rješenja pravo na žalbu imaju stečajni upravitelj i svaki stečajni vjerovnik u roku od 8 dana Visokom trgovačkom sudu Republike Hrvatske u Zagrebu u 3 primjerka putem ovoga suda.</w:t>
      </w:r>
    </w:p>
    <w:p w:rsidRDefault="002E64D6" w:rsidP="002E64D6" w:rsidR="002E64D6">
      <w:pPr>
        <w:pStyle w:val="Tijeloteksta"/>
        <w:jc w:val="left"/>
      </w:pPr>
    </w:p>
    <w:p w:rsidRDefault="00AC30BD" w:rsidP="00AC30BD" w:rsidR="00AC30BD">
      <w:pPr>
        <w:pStyle w:val="Tijeloteksta"/>
        <w:jc w:val="left"/>
      </w:pPr>
      <w:r>
        <w:t>DNA</w:t>
      </w:r>
    </w:p>
    <w:p w:rsidRDefault="00AC30BD" w:rsidP="00AC30BD" w:rsidR="00AC30BD">
      <w:pPr>
        <w:pStyle w:val="Tijeloteksta"/>
        <w:numPr>
          <w:ilvl w:val="0"/>
          <w:numId w:val="21"/>
        </w:numPr>
        <w:jc w:val="left"/>
      </w:pPr>
      <w:r>
        <w:t xml:space="preserve">Stečajna  </w:t>
      </w:r>
      <w:r w:rsidR="003A1E9A">
        <w:t>upraviteljica  Marijana Božić</w:t>
      </w:r>
      <w:r>
        <w:t xml:space="preserve"> </w:t>
      </w:r>
    </w:p>
    <w:p w:rsidRDefault="00AC30BD" w:rsidP="00AC30BD" w:rsidR="00AC30BD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AC30BD" w:rsidP="00AC30BD" w:rsidR="00AC30BD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AC30BD" w:rsidP="00AC30BD" w:rsidR="00AC30BD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AB7550">
        <w:t>18</w:t>
      </w:r>
      <w:r w:rsidR="009857C7">
        <w:t>/4</w:t>
      </w:r>
    </w:p>
    <w:p w:rsidRDefault="00AC30BD" w:rsidP="00AC30BD" w:rsidR="00AC30BD">
      <w:pPr>
        <w:ind w:firstLine="708"/>
        <w:jc w:val="both"/>
      </w:pPr>
    </w:p>
    <w:p w:rsidRDefault="00AC30BD" w:rsidP="00AC30BD" w:rsidR="00AC30BD">
      <w:pPr>
        <w:ind w:firstLine="708"/>
        <w:jc w:val="both"/>
      </w:pPr>
    </w:p>
    <w:p w:rsidRDefault="00AC30BD" w:rsidP="00AC30BD" w:rsidR="00AC30BD">
      <w:pPr>
        <w:jc w:val="center"/>
      </w:pPr>
    </w:p>
    <w:p w:rsidRDefault="00AC30BD" w:rsidP="00AC30BD" w:rsidR="00AC30BD" w:rsidRPr="00A930D6">
      <w:pPr>
        <w:jc w:val="right"/>
      </w:pPr>
    </w:p>
    <w:p w:rsidRDefault="005A2E90" w:rsidP="00AC30BD" w:rsidR="005A2E90" w:rsidRPr="00A930D6">
      <w:pPr>
        <w:jc w:val="right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7A1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36E56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704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6F68"/>
    <w:rsid w:val="001E75FC"/>
    <w:rsid w:val="001F46ED"/>
    <w:rsid w:val="001F79BC"/>
    <w:rsid w:val="00200B6E"/>
    <w:rsid w:val="00201712"/>
    <w:rsid w:val="0020298B"/>
    <w:rsid w:val="002048A8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22A4"/>
    <w:rsid w:val="00245F06"/>
    <w:rsid w:val="00254F96"/>
    <w:rsid w:val="0026541A"/>
    <w:rsid w:val="00266BC3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E64D6"/>
    <w:rsid w:val="002F2BD0"/>
    <w:rsid w:val="002F6AEF"/>
    <w:rsid w:val="002F6E87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5FBB"/>
    <w:rsid w:val="00357172"/>
    <w:rsid w:val="003643E1"/>
    <w:rsid w:val="003835E4"/>
    <w:rsid w:val="00386CAB"/>
    <w:rsid w:val="00392D26"/>
    <w:rsid w:val="003A1E9A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05BE6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3B05"/>
    <w:rsid w:val="00444169"/>
    <w:rsid w:val="00444F27"/>
    <w:rsid w:val="00446D6E"/>
    <w:rsid w:val="0045299D"/>
    <w:rsid w:val="00453724"/>
    <w:rsid w:val="00462F63"/>
    <w:rsid w:val="00463FE6"/>
    <w:rsid w:val="00465526"/>
    <w:rsid w:val="0046562D"/>
    <w:rsid w:val="00472B1B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E6999"/>
    <w:rsid w:val="004F2325"/>
    <w:rsid w:val="004F33D8"/>
    <w:rsid w:val="004F6873"/>
    <w:rsid w:val="00500270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77371"/>
    <w:rsid w:val="0058443C"/>
    <w:rsid w:val="005A2DD1"/>
    <w:rsid w:val="005A2E90"/>
    <w:rsid w:val="005A4ABC"/>
    <w:rsid w:val="005A554F"/>
    <w:rsid w:val="005B403D"/>
    <w:rsid w:val="005B5824"/>
    <w:rsid w:val="005C0DA7"/>
    <w:rsid w:val="005C18BA"/>
    <w:rsid w:val="005C7FAE"/>
    <w:rsid w:val="005D233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504"/>
    <w:rsid w:val="0080666F"/>
    <w:rsid w:val="008101C3"/>
    <w:rsid w:val="00813D42"/>
    <w:rsid w:val="00814520"/>
    <w:rsid w:val="00820D28"/>
    <w:rsid w:val="00821866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818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8F52B2"/>
    <w:rsid w:val="009001D6"/>
    <w:rsid w:val="00902DB4"/>
    <w:rsid w:val="00903527"/>
    <w:rsid w:val="00907A15"/>
    <w:rsid w:val="00916CB5"/>
    <w:rsid w:val="00926334"/>
    <w:rsid w:val="009337A4"/>
    <w:rsid w:val="009360D9"/>
    <w:rsid w:val="00946D9D"/>
    <w:rsid w:val="0095264F"/>
    <w:rsid w:val="009600F4"/>
    <w:rsid w:val="00971D1E"/>
    <w:rsid w:val="0098127F"/>
    <w:rsid w:val="009847DF"/>
    <w:rsid w:val="009857C7"/>
    <w:rsid w:val="00990050"/>
    <w:rsid w:val="0099066D"/>
    <w:rsid w:val="00994095"/>
    <w:rsid w:val="00994DCA"/>
    <w:rsid w:val="009973F4"/>
    <w:rsid w:val="009A6857"/>
    <w:rsid w:val="009A7387"/>
    <w:rsid w:val="009B0076"/>
    <w:rsid w:val="009B11F5"/>
    <w:rsid w:val="009B64E6"/>
    <w:rsid w:val="009C03D6"/>
    <w:rsid w:val="009C13EB"/>
    <w:rsid w:val="009C6677"/>
    <w:rsid w:val="009D0CF7"/>
    <w:rsid w:val="009D636E"/>
    <w:rsid w:val="009E032C"/>
    <w:rsid w:val="009E0AC0"/>
    <w:rsid w:val="009E20D8"/>
    <w:rsid w:val="009F0022"/>
    <w:rsid w:val="00A025E8"/>
    <w:rsid w:val="00A07AC6"/>
    <w:rsid w:val="00A11620"/>
    <w:rsid w:val="00A22F9B"/>
    <w:rsid w:val="00A30AE4"/>
    <w:rsid w:val="00A36D2C"/>
    <w:rsid w:val="00A371A6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930D6"/>
    <w:rsid w:val="00A963BA"/>
    <w:rsid w:val="00AA44D3"/>
    <w:rsid w:val="00AB1592"/>
    <w:rsid w:val="00AB56F9"/>
    <w:rsid w:val="00AB7550"/>
    <w:rsid w:val="00AC1DB4"/>
    <w:rsid w:val="00AC2C6D"/>
    <w:rsid w:val="00AC30B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3D5B"/>
    <w:rsid w:val="00BC534B"/>
    <w:rsid w:val="00BC7F56"/>
    <w:rsid w:val="00BD3205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249A6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80E1B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3038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0FA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03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3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3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3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3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03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3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3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3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3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91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veljače 2018.</izvorni_sadrzaj>
    <derivirana_varijabla naziv="DomainObject.Predmet.DatumRjesavanja_1">27.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St-46/2017</izvorni_sadrzaj>
    <derivirana_varijabla naziv="DomainObject.Predmet.OznakaBroj_1">St-46/2017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GRADSKE NEKRETNINE Vit d.o.o. za trgovinu, putnička agencija</izvorni_sadrzaj>
    <derivirana_varijabla naziv="DomainObject.Predmet.ProtustrankaFormated_1">  GRADSKE NEKRETNINE Vit d.o.o. za trgovinu, putnička agencija</derivirana_varijabla>
  </DomainObject.Predmet.ProtustrankaFormated>
  <DomainObject.Predmet.ProtustrankaFormatedOIB>
    <izvorni_sadrzaj>  GRADSKE NEKRETNINE Vit d.o.o. za trgovinu, putnička agencija, OIB 34171950348</izvorni_sadrzaj>
    <derivirana_varijabla naziv="DomainObject.Predmet.ProtustrankaFormatedOIB_1">  GRADSKE NEKRETNINE Vit d.o.o. za trgovinu, putnička agencija, OIB 34171950348</derivirana_varijabla>
  </DomainObject.Predmet.ProtustrankaFormatedOIB>
  <DomainObject.Predmet.ProtustrankaFormatedWithAdress>
    <izvorni_sadrzaj> GRADSKE NEKRETNINE Vit d.o.o. za trgovinu, putnička agencija, Priljevo Obala/bb, 32000 Vukovar</izvorni_sadrzaj>
    <derivirana_varijabla naziv="DomainObject.Predmet.ProtustrankaFormatedWithAdress_1"> GRADSKE NEKRETNINE Vit d.o.o. za trgovinu, putnička agencija, Priljevo Obala/bb, 32000 Vukovar</derivirana_varijabla>
  </DomainObject.Predmet.ProtustrankaFormatedWithAdress>
  <DomainObject.Predmet.ProtustrankaFormatedWithAdressOIB>
    <izvorni_sadrzaj> GRADSKE NEKRETNINE Vit d.o.o. za trgovinu, putnička agencija, OIB 34171950348, Priljevo Obala/bb, 32000 Vukovar</izvorni_sadrzaj>
    <derivirana_varijabla naziv="DomainObject.Predmet.ProtustrankaFormatedWithAdressOIB_1"> GRADSKE NEKRETNINE Vit d.o.o. za trgovinu, putnička agencija, OIB 34171950348, Priljevo Obala/bb, 32000 Vukovar</derivirana_varijabla>
  </DomainObject.Predmet.ProtustrankaFormatedWithAdressOIB>
  <DomainObject.Predmet.ProtustrankaWithAdress>
    <izvorni_sadrzaj>GRADSKE NEKRETNINE Vit d.o.o. za trgovinu, putnička agencija Priljevo Obala/bb, 32000 Vukovar</izvorni_sadrzaj>
    <derivirana_varijabla naziv="DomainObject.Predmet.ProtustrankaWithAdress_1">GRADSKE NEKRETNINE Vit d.o.o. za trgovinu, putnička agencija Priljevo Obala/bb, 32000 Vukovar</derivirana_varijabla>
  </DomainObject.Predmet.ProtustrankaWithAdress>
  <DomainObject.Predmet.ProtustrankaWithAdressOIB>
    <izvorni_sadrzaj>GRADSKE NEKRETNINE Vit d.o.o. za trgovinu, putnička agencija, OIB 34171950348, Priljevo Obala/bb, 32000 Vukovar</izvorni_sadrzaj>
    <derivirana_varijabla naziv="DomainObject.Predmet.ProtustrankaWithAdressOIB_1">GRADSKE NEKRETNINE Vit d.o.o. za trgovinu, putnička agencija, OIB 34171950348, Priljevo Obala/bb, 32000 Vukovar</derivirana_varijabla>
  </DomainObject.Predmet.ProtustrankaWithAdressOIB>
  <DomainObject.Predmet.ProtustrankaNazivFormated>
    <izvorni_sadrzaj>GRADSKE NEKRETNINE Vit d.o.o. za trgovinu, putnička agencija</izvorni_sadrzaj>
    <derivirana_varijabla naziv="DomainObject.Predmet.ProtustrankaNazivFormated_1">GRADSKE NEKRETNINE Vit d.o.o. za trgovinu, putnička agencija</derivirana_varijabla>
  </DomainObject.Predmet.ProtustrankaNazivFormated>
  <DomainObject.Predmet.ProtustrankaNazivFormatedOIB>
    <izvorni_sadrzaj>GRADSKE NEKRETNINE Vit d.o.o. za trgovinu, putnička agencija, OIB 34171950348</izvorni_sadrzaj>
    <derivirana_varijabla naziv="DomainObject.Predmet.ProtustrankaNazivFormatedOIB_1">GRADSKE NEKRETNINE Vit d.o.o. za trgovinu, putnička agencija, OIB 34171950348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GRADSKE NEKRETNINE Vit d.o.o. za trgovinu, putnička agencija</item>
    </izvorni_sadrzaj>
    <derivirana_varijabla naziv="DomainObject.Predmet.ProtuStrankaListFormated_1">
      <item>GRADSKE NEKRETNINE Vit d.o.o. za trgovinu, putnička agencija</item>
    </derivirana_varijabla>
  </DomainObject.Predmet.ProtuStrankaListFormated>
  <DomainObject.Predmet.ProtuStrankaListFormatedOIB>
    <izvorni_sadrzaj>
      <item>GRADSKE NEKRETNINE Vit d.o.o. za trgovinu, putnička agencija, OIB 34171950348</item>
    </izvorni_sadrzaj>
    <derivirana_varijabla naziv="DomainObject.Predmet.ProtuStrankaListFormatedOIB_1">
      <item>GRADSKE NEKRETNINE Vit d.o.o. za trgovinu, putnička agencija, OIB 34171950348</item>
    </derivirana_varijabla>
  </DomainObject.Predmet.ProtuStrankaListFormatedOIB>
  <DomainObject.Predmet.ProtuStrankaListFormatedWithAdress>
    <izvorni_sadrzaj>
      <item>GRADSKE NEKRETNINE Vit d.o.o. za trgovinu, putnička agencija, Priljevo Obala/bb, 32000 Vukovar</item>
    </izvorni_sadrzaj>
    <derivirana_varijabla naziv="DomainObject.Predmet.ProtuStrankaListFormatedWithAdress_1">
      <item>GRADSKE NEKRETNINE Vit d.o.o. za trgovinu, putnička agencija, Priljevo Obala/bb, 32000 Vukovar</item>
    </derivirana_varijabla>
  </DomainObject.Predmet.ProtuStrankaListFormatedWithAdress>
  <DomainObject.Predmet.ProtuStrankaListFormatedWithAdressOIB>
    <izvorni_sadrzaj>
      <item>GRADSKE NEKRETNINE Vit d.o.o. za trgovinu, putnička agencija, OIB 34171950348, Priljevo Obala/bb, 32000 Vukovar</item>
    </izvorni_sadrzaj>
    <derivirana_varijabla naziv="DomainObject.Predmet.ProtuStrankaListFormatedWithAdressOIB_1">
      <item>GRADSKE NEKRETNINE Vit d.o.o. za trgovinu, putnička agencija, OIB 34171950348, Priljevo Obala/bb, 32000 Vukovar</item>
    </derivirana_varijabla>
  </DomainObject.Predmet.ProtuStrankaListFormatedWithAdressOIB>
  <DomainObject.Predmet.ProtuStrankaListNazivFormated>
    <izvorni_sadrzaj>
      <item>GRADSKE NEKRETNINE Vit d.o.o. za trgovinu, putnička agencija</item>
    </izvorni_sadrzaj>
    <derivirana_varijabla naziv="DomainObject.Predmet.ProtuStrankaListNazivFormated_1">
      <item>GRADSKE NEKRETNINE Vit d.o.o. za trgovinu, putnička agencija</item>
    </derivirana_varijabla>
  </DomainObject.Predmet.ProtuStrankaListNazivFormated>
  <DomainObject.Predmet.ProtuStrankaListNazivFormatedOIB>
    <izvorni_sadrzaj>
      <item>GRADSKE NEKRETNINE Vit d.o.o. za trgovinu, putnička agencija, OIB 34171950348</item>
    </izvorni_sadrzaj>
    <derivirana_varijabla naziv="DomainObject.Predmet.ProtuStrankaListNazivFormatedOIB_1">
      <item>GRADSKE NEKRETNINE Vit d.o.o. za trgovinu, putnička agencija, OIB 34171950348</item>
    </derivirana_varijabla>
  </DomainObject.Predmet.ProtuStrankaListNazivFormatedOIB>
  <DomainObject.Predmet.OstaliListFormated>
    <izvorni_sadrzaj>
      <item>Tatjana Žanić</item>
    </izvorni_sadrzaj>
    <derivirana_varijabla naziv="DomainObject.Predmet.OstaliListFormated_1">
      <item>Tatjana Žanić</item>
    </derivirana_varijabla>
  </DomainObject.Predmet.OstaliListFormated>
  <DomainObject.Predmet.OstaliListFormatedOIB>
    <izvorni_sadrzaj>
      <item>Tatjana Žanić, OIB 40708662780</item>
    </izvorni_sadrzaj>
    <derivirana_varijabla naziv="DomainObject.Predmet.OstaliListFormatedOIB_1">
      <item>Tatjana Žanić, OIB 40708662780</item>
    </derivirana_varijabla>
  </DomainObject.Predmet.OstaliListFormatedOIB>
  <DomainObject.Predmet.OstaliListFormatedWithAdress>
    <izvorni_sadrzaj>
      <item>Tatjana Žanić, Ulica Davora Zbiljskog 26, 10000 Zagreb</item>
    </izvorni_sadrzaj>
    <derivirana_varijabla naziv="DomainObject.Predmet.OstaliListFormatedWithAdress_1">
      <item>Tatjana Žanić, Ulica Davora Zbiljskog 26, 10000 Zagreb</item>
    </derivirana_varijabla>
  </DomainObject.Predmet.OstaliListFormatedWithAdress>
  <DomainObject.Predmet.OstaliListFormatedWithAdressOIB>
    <izvorni_sadrzaj>
      <item>Tatjana Žanić, OIB 40708662780, Ulica Davora Zbiljskog 26, 10000 Zagreb</item>
    </izvorni_sadrzaj>
    <derivirana_varijabla naziv="DomainObject.Predmet.OstaliListFormatedWithAdressOIB_1">
      <item>Tatjana Žanić, OIB 40708662780, Ulica Davora Zbiljskog 26, 10000 Zagreb</item>
    </derivirana_varijabla>
  </DomainObject.Predmet.OstaliListFormatedWithAdressOIB>
  <DomainObject.Predmet.OstaliListNazivFormated>
    <izvorni_sadrzaj>
      <item>Tatjana Žanić</item>
    </izvorni_sadrzaj>
    <derivirana_varijabla naziv="DomainObject.Predmet.OstaliListNazivFormated_1">
      <item>Tatjana Žanić</item>
    </derivirana_varijabla>
  </DomainObject.Predmet.OstaliListNazivFormated>
  <DomainObject.Predmet.OstaliListNazivFormatedOIB>
    <izvorni_sadrzaj>
      <item>Tatjana Žanić, OIB 40708662780</item>
    </izvorni_sadrzaj>
    <derivirana_varijabla naziv="DomainObject.Predmet.OstaliListNazivFormatedOIB_1">
      <item>Tatjana Žanić, OIB 40708662780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GRADSKE NEKRETNINE Vit d.o.o. za trgovinu, putnička agencija</izvorni_sadrzaj>
    <derivirana_varijabla naziv="DomainObject.Predmet.ProtustrankaIDrugi_1">GRADSKE NEKRETNINE Vit d.o.o. za trgovinu, putnička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GRADSKE NEKRETNINE Vit d.o.o. za trgovinu, putnička agencija, OIB 34171950348, Priljevo Obala/bb, 32000 Vukovar</izvorni_sadrzaj>
    <derivirana_varijabla naziv="DomainObject.Predmet.ProtustrankaIDrugiAdressOIB_1">GRADSKE NEKRETNINE Vit d.o.o. za trgovinu, putnička agencija, OIB 34171950348, Priljevo Obala/bb,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veljače 2018.</izvorni_sadrzaj>
    <derivirana_varijabla naziv="DomainObject.Predmet.OdlukaRjesenje.DatumDonosenjaOdluke_1">27. veljače 2018.</derivirana_varijabla>
  </DomainObject.Predmet.OdlukaRjesenje.DatumDonosenjaOdluke>
  <DomainObject.Predmet.OdlukaRjesenje.DatumPravomocnosti>
    <izvorni_sadrzaj>16. ožujka 2018.</izvorni_sadrzaj>
    <derivirana_varijabla naziv="DomainObject.Predmet.OdlukaRjesenje.DatumPravomocnosti_1">16. ožujka 2018.</derivirana_varijabla>
  </DomainObject.Predmet.OdlukaRjesenje.DatumPravomocnosti>
  <DomainObject.Predmet.OdlukaRjesenje.Oznaka>
    <izvorni_sadrzaj>St-46/2017-18</izvorni_sadrzaj>
    <derivirana_varijabla naziv="DomainObject.Predmet.OdlukaRjesenje.Oznaka_1">St-46/2017-18</derivirana_varijabla>
  </DomainObject.Predmet.OdlukaRjesenje.Oznaka>
  <DomainObject.Predmet.SudioniciListNaziv>
    <izvorni_sadrzaj>
      <item>FINA RC OSIJEK</item>
      <item>GRADSKE NEKRETNINE Vit d.o.o. za trgovinu, putnička agencija</item>
      <item>Tatjana Žanić</item>
    </izvorni_sadrzaj>
    <derivirana_varijabla naziv="DomainObject.Predmet.SudioniciListNaziv_1">
      <item>FINA RC OSIJEK</item>
      <item>GRADSKE NEKRETNINE Vit d.o.o. za trgovinu, putnička agencija</item>
      <item>Tatjana Žanić</item>
    </derivirana_varijabla>
  </DomainObject.Predmet.SudioniciListNaziv>
  <DomainObject.Predmet.SudioniciListAdressOIB>
    <izvorni_sadrzaj>
      <item>FINA RC OSIJEK, OIB 85821130368</item>
      <item>GRADSKE NEKRETNINE Vit d.o.o. za trgovinu, putnička agencija, OIB 34171950348, Priljevo Obala/bb,32000 Vukovar</item>
      <item>Tatjana Žanić, OIB 40708662780, Ulica Davora Zbiljskog 26,10000 Zagreb</item>
    </izvorni_sadrzaj>
    <derivirana_varijabla naziv="DomainObject.Predmet.SudioniciListAdressOIB_1">
      <item>FINA RC OSIJEK, OIB 85821130368</item>
      <item>GRADSKE NEKRETNINE Vit d.o.o. za trgovinu, putnička agencija, OIB 34171950348, Priljevo Obala/bb,32000 Vukovar</item>
      <item>Tatjana Žanić, OIB 40708662780, Ulica Davora Zbiljskog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34171950348</item>
      <item>, OIB 40708662780</item>
    </izvorni_sadrzaj>
    <derivirana_varijabla naziv="DomainObject.Predmet.SudioniciListNazivOIB_1">
      <item>, OIB 85821130368</item>
      <item>, OIB 34171950348</item>
      <item>, OIB 40708662780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CCD36E-1B91-4F33-971D-05BFA9C2B0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2425</properties:Characters>
  <properties:Lines>90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2018-03-28T08:32:00Z</dcterms:created>
  <dc:creator>hermanj</dc:creator>
  <cp:lastModifiedBy>Maja Kocijan</cp:lastModifiedBy>
  <cp:lastPrinted>2018-03-28T08:38:00Z</cp:lastPrinted>
  <dcterms:modified xmlns:xsi="http://www.w3.org/2001/XMLSchema-instance" xsi:type="dcterms:W3CDTF">2018-03-28T08:54:00Z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(Marijana Božić.docx)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