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760b" w14:paraId="f95760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027C7">
        <w:t>38</w:t>
      </w:r>
      <w:r w:rsidR="00D9407E">
        <w:t>03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D9407E" w:rsidR="00D9407E">
      <w:pPr>
        <w:jc w:val="both"/>
      </w:pPr>
      <w:r>
        <w:t xml:space="preserve">I           Za dužnika </w:t>
      </w:r>
      <w:r w:rsidR="00D9407E">
        <w:t>TO &amp; TI MARTINKO d.o.o. Zagreb, Jankomir 25,OIB 43263456681.</w:t>
      </w:r>
    </w:p>
    <w:p w:rsidRDefault="00DD3FE9" w:rsidP="00322A8D" w:rsidR="00DD3FE9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D9407E">
        <w:t>77.872,35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422F97" w:rsidP="00CF23FE" w:rsidR="00E62ABD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 w:rsidRPr="003D78D9">
        <w:t xml:space="preserve">SUDAC: </w:t>
      </w:r>
    </w:p>
    <w:p w:rsidRDefault="00E62ABD" w:rsidP="00CF23FE" w:rsidR="00E62AB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E62ABD" w:rsidP="00CF23FE" w:rsidR="00E62AB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E62ABD" w:rsidP="00CF23FE" w:rsidR="00E62AB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2E67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62E6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62E6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62E6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62E6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3803</izvorni_sadrzaj>
    <derivirana_varijabla naziv="DomainObject.Predmet.Broj_1">3803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St-3803/2015</izvorni_sadrzaj>
    <derivirana_varijabla naziv="DomainObject.Predmet.OznakaBroj_1">St-3803/2015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 &amp; TI MARTINKO d.o.o.</izvorni_sadrzaj>
    <derivirana_varijabla naziv="DomainObject.Predmet.ProtustrankaFormated_1">  TO &amp; TI MARTINKO d.o.o.</derivirana_varijabla>
  </DomainObject.Predmet.ProtustrankaFormated>
  <DomainObject.Predmet.ProtustrankaFormatedOIB>
    <izvorni_sadrzaj>  TO &amp; TI MARTINKO d.o.o., OIB 43263456681</izvorni_sadrzaj>
    <derivirana_varijabla naziv="DomainObject.Predmet.ProtustrankaFormatedOIB_1">  TO &amp; TI MARTINKO d.o.o., OIB 43263456681</derivirana_varijabla>
  </DomainObject.Predmet.ProtustrankaFormatedOIB>
  <DomainObject.Predmet.ProtustrankaFormatedWithAdress>
    <izvorni_sadrzaj> TO &amp; TI MARTINKO d.o.o., Jankomir 25, 10000 Zagreb</izvorni_sadrzaj>
    <derivirana_varijabla naziv="DomainObject.Predmet.ProtustrankaFormatedWithAdress_1"> TO &amp; TI MARTINKO d.o.o., Jankomir 25, 10000 Zagreb</derivirana_varijabla>
  </DomainObject.Predmet.ProtustrankaFormatedWithAdress>
  <DomainObject.Predmet.ProtustrankaFormatedWithAdressOIB>
    <izvorni_sadrzaj> TO &amp; TI MARTINKO d.o.o., OIB 43263456681, Jankomir 25, 10000 Zagreb</izvorni_sadrzaj>
    <derivirana_varijabla naziv="DomainObject.Predmet.ProtustrankaFormatedWithAdressOIB_1"> TO &amp; TI MARTINKO d.o.o., OIB 43263456681, Jankomir 25, 10000 Zagreb</derivirana_varijabla>
  </DomainObject.Predmet.ProtustrankaFormatedWithAdressOIB>
  <DomainObject.Predmet.ProtustrankaWithAdress>
    <izvorni_sadrzaj>TO &amp; TI MARTINKO d.o.o. Jankomir 25, 10000 Zagreb</izvorni_sadrzaj>
    <derivirana_varijabla naziv="DomainObject.Predmet.ProtustrankaWithAdress_1">TO &amp; TI MARTINKO d.o.o. Jankomir 25, 10000 Zagreb</derivirana_varijabla>
  </DomainObject.Predmet.ProtustrankaWithAdress>
  <DomainObject.Predmet.ProtustrankaWithAdressOIB>
    <izvorni_sadrzaj>TO &amp; TI MARTINKO d.o.o., OIB 43263456681, Jankomir 25, 10000 Zagreb</izvorni_sadrzaj>
    <derivirana_varijabla naziv="DomainObject.Predmet.ProtustrankaWithAdressOIB_1">TO &amp; TI MARTINKO d.o.o., OIB 43263456681, Jankomir 25, 10000 Zagreb</derivirana_varijabla>
  </DomainObject.Predmet.ProtustrankaWithAdressOIB>
  <DomainObject.Predmet.ProtustrankaNazivFormated>
    <izvorni_sadrzaj>TO &amp; TI MARTINKO d.o.o.</izvorni_sadrzaj>
    <derivirana_varijabla naziv="DomainObject.Predmet.ProtustrankaNazivFormated_1">TO &amp; TI MARTINKO d.o.o.</derivirana_varijabla>
  </DomainObject.Predmet.ProtustrankaNazivFormated>
  <DomainObject.Predmet.ProtustrankaNazivFormatedOIB>
    <izvorni_sadrzaj>TO &amp; TI MARTINKO d.o.o., OIB 43263456681</izvorni_sadrzaj>
    <derivirana_varijabla naziv="DomainObject.Predmet.ProtustrankaNazivFormatedOIB_1">TO &amp; TI MARTINKO d.o.o., OIB 43263456681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 &amp; TI MARTINKO d.o.o.</item>
    </izvorni_sadrzaj>
    <derivirana_varijabla naziv="DomainObject.Predmet.ProtuStrankaListFormated_1">
      <item>TO &amp; TI MARTINKO d.o.o.</item>
    </derivirana_varijabla>
  </DomainObject.Predmet.ProtuStrankaListFormated>
  <DomainObject.Predmet.ProtuStrankaListFormatedOIB>
    <izvorni_sadrzaj>
      <item>TO &amp; TI MARTINKO d.o.o., OIB 43263456681</item>
    </izvorni_sadrzaj>
    <derivirana_varijabla naziv="DomainObject.Predmet.ProtuStrankaListFormatedOIB_1">
      <item>TO &amp; TI MARTINKO d.o.o., OIB 43263456681</item>
    </derivirana_varijabla>
  </DomainObject.Predmet.ProtuStrankaListFormatedOIB>
  <DomainObject.Predmet.ProtuStrankaListFormatedWithAdress>
    <izvorni_sadrzaj>
      <item>TO &amp; TI MARTINKO d.o.o., Jankomir 25, 10000 Zagreb</item>
    </izvorni_sadrzaj>
    <derivirana_varijabla naziv="DomainObject.Predmet.ProtuStrankaListFormatedWithAdress_1">
      <item>TO &amp; TI MARTINKO d.o.o., Jankomir 25, 10000 Zagreb</item>
    </derivirana_varijabla>
  </DomainObject.Predmet.ProtuStrankaListFormatedWithAdress>
  <DomainObject.Predmet.ProtuStrankaListFormatedWithAdressOIB>
    <izvorni_sadrzaj>
      <item>TO &amp; TI MARTINKO d.o.o., OIB 43263456681, Jankomir 25, 10000 Zagreb</item>
    </izvorni_sadrzaj>
    <derivirana_varijabla naziv="DomainObject.Predmet.ProtuStrankaListFormatedWithAdressOIB_1">
      <item>TO &amp; TI MARTINKO d.o.o., OIB 43263456681, Jankomir 25, 10000 Zagreb</item>
    </derivirana_varijabla>
  </DomainObject.Predmet.ProtuStrankaListFormatedWithAdressOIB>
  <DomainObject.Predmet.ProtuStrankaListNazivFormated>
    <izvorni_sadrzaj>
      <item>TO &amp; TI MARTINKO d.o.o.</item>
    </izvorni_sadrzaj>
    <derivirana_varijabla naziv="DomainObject.Predmet.ProtuStrankaListNazivFormated_1">
      <item>TO &amp; TI MARTINKO d.o.o.</item>
    </derivirana_varijabla>
  </DomainObject.Predmet.ProtuStrankaListNazivFormated>
  <DomainObject.Predmet.ProtuStrankaListNazivFormatedOIB>
    <izvorni_sadrzaj>
      <item>TO &amp; TI MARTINKO d.o.o., OIB 43263456681</item>
    </izvorni_sadrzaj>
    <derivirana_varijabla naziv="DomainObject.Predmet.ProtuStrankaListNazivFormatedOIB_1">
      <item>TO &amp; TI MARTINKO d.o.o., OIB 43263456681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 &amp; TI MARTINKO d.o.o.</izvorni_sadrzaj>
    <derivirana_varijabla naziv="DomainObject.Predmet.ProtustrankaIDrugi_1">TO &amp; TI MARTINKO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TO &amp; TI MARTINKO d.o.o., OIB 43263456681, Jankomir 25, 10000 Zagreb</izvorni_sadrzaj>
    <derivirana_varijabla naziv="DomainObject.Predmet.ProtustrankaIDrugiAdressOIB_1">TO &amp; TI MARTINKO d.o.o., OIB 43263456681,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 &amp; TI MARTINKO d.o.o.</item>
    </izvorni_sadrzaj>
    <derivirana_varijabla naziv="DomainObject.Predmet.SudioniciListNaziv_1">
      <item>FINA Regionalni centar Zagreb</item>
      <item>TO &amp; TI MARTINKO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TO &amp; TI MARTINKO d.o.o., OIB 43263456681, Jankomir 25,10000 Zagreb</item>
    </izvorni_sadrzaj>
    <derivirana_varijabla naziv="DomainObject.Predmet.SudioniciListAdressOIB_1">
      <item>FINA Regionalni centar Zagreb, OIB 85821130368, Trg svibanjskih žrtava 1995 br. 1,10000 Zagreb</item>
      <item>TO &amp; TI MARTINKO d.o.o., OIB 43263456681, Jankomir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43263456681</item>
    </izvorni_sadrzaj>
    <derivirana_varijabla naziv="DomainObject.Predmet.SudioniciListNazivOIB_1">
      <item>, OIB 85821130368</item>
      <item>, OIB 43263456681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55C5C-8028-4954-8E3B-FB3B9A079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1315</properties:Characters>
  <properties:Lines>92</properties:Lines>
  <properties:Paragraphs>18</properties:Paragraphs>
  <properties:TotalTime>394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2016-01-25T10:11:00Z</cp:lastPrinted>
  <dcterms:modified xmlns:xsi="http://www.w3.org/2001/XMLSchema-instance" xsi:type="dcterms:W3CDTF">2016-01-25T10:13:00Z</dcterms:modified>
  <cp:revision>132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