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b510" w14:paraId="6f3b510" w:rsidRDefault="00E819B8" w:rsidP="00910611" w:rsidR="00E819B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9B8" w:rsidP="00910611" w:rsidR="00E819B8">
      <w:r>
        <w:rPr>
          <w:rFonts w:eastAsia="MS Mincho"/>
        </w:rPr>
        <w:t>REPUBLIKA HRVATSKA</w:t>
      </w:r>
    </w:p>
    <w:p w:rsidRDefault="00E819B8" w:rsidP="00910611" w:rsidR="00E819B8">
      <w:r>
        <w:rPr>
          <w:rFonts w:eastAsia="MS Mincho"/>
        </w:rPr>
        <w:t>TRGOVAČKI SUD U RIJECI</w:t>
      </w:r>
    </w:p>
    <w:p w:rsidRDefault="00E819B8" w:rsidR="00E819B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5717C" w:rsidP="00843324" w:rsidR="00813D16" w:rsidRPr="003F2001">
      <w:pPr>
        <w:jc w:val="both"/>
      </w:pPr>
      <w:r w:rsidRPr="003F2001">
        <w:t xml:space="preserve"> </w:t>
      </w:r>
    </w:p>
    <w:p w:rsidRDefault="00813D16" w:rsidP="00843324" w:rsidR="00813D16" w:rsidRPr="003F2001">
      <w:pPr>
        <w:jc w:val="both"/>
      </w:pPr>
    </w:p>
    <w:p w:rsidRDefault="00ED542A" w:rsidP="00843324" w:rsidR="00ED542A">
      <w:pPr>
        <w:jc w:val="center"/>
        <w:rPr>
          <w:bCs/>
        </w:rPr>
      </w:pPr>
    </w:p>
    <w:p w:rsidRDefault="00C35560" w:rsidP="00843324" w:rsidR="00C35560" w:rsidRPr="003F2001">
      <w:pPr>
        <w:jc w:val="center"/>
        <w:rPr>
          <w:bCs/>
        </w:rPr>
      </w:pPr>
      <w:r w:rsidRPr="003F2001">
        <w:rPr>
          <w:bCs/>
        </w:rPr>
        <w:t>R E P U B L I K A    H R V A T S K A</w:t>
      </w:r>
    </w:p>
    <w:p w:rsidRDefault="00813D16" w:rsidP="00843324" w:rsidR="00813D16" w:rsidRPr="003F2001">
      <w:pPr>
        <w:jc w:val="center"/>
        <w:rPr>
          <w:bCs/>
        </w:rPr>
      </w:pPr>
      <w:r w:rsidRPr="003F2001">
        <w:rPr>
          <w:bCs/>
        </w:rPr>
        <w:t>R J E Š E N J E</w:t>
      </w:r>
    </w:p>
    <w:p w:rsidRDefault="00813D16" w:rsidP="00843324" w:rsidR="00813D16" w:rsidRPr="003F2001">
      <w:pPr>
        <w:jc w:val="center"/>
      </w:pPr>
    </w:p>
    <w:p w:rsidRDefault="00440CFE" w:rsidP="00440CFE" w:rsidR="00440CFE" w:rsidRPr="00FD23A9">
      <w:pPr>
        <w:jc w:val="both"/>
        <w:rPr>
          <w:b/>
        </w:rPr>
      </w:pPr>
      <w:r w:rsidRPr="00FD23A9">
        <w:tab/>
      </w:r>
      <w:r w:rsidRPr="00FD23A9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FD23A9">
        <w:rPr>
          <w:bCs/>
        </w:rPr>
        <w:t>HORECA PARTNER</w:t>
      </w:r>
      <w:r w:rsidRPr="00FD23A9">
        <w:t xml:space="preserve"> društvo s ograničenom odgovornošću za trgovinu i usluge, turistička agencija Rijeka, Škurinjska cesta 1, OIB: 12347085170, MBS: 040355280</w:t>
      </w:r>
      <w:r>
        <w:t>, dana 2</w:t>
      </w:r>
      <w:r w:rsidR="00ED542A">
        <w:t>3</w:t>
      </w:r>
      <w:r>
        <w:t>. siječnja</w:t>
      </w:r>
      <w:r w:rsidRPr="00FD23A9">
        <w:t xml:space="preserve"> 201</w:t>
      </w:r>
      <w:r>
        <w:t>8</w:t>
      </w:r>
      <w:r w:rsidRPr="00FD23A9">
        <w:t xml:space="preserve">. 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center"/>
      </w:pPr>
      <w:r w:rsidRPr="003F2001">
        <w:t>r i j e š i o  j e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3F2001">
        <w:rPr>
          <w:bCs/>
        </w:rPr>
        <w:tab/>
      </w:r>
      <w:r w:rsidRPr="003F2001">
        <w:rPr>
          <w:bCs/>
        </w:rPr>
        <w:tab/>
        <w:t xml:space="preserve">I. Otvara se  stečajni postupak nad dužnikom </w:t>
      </w:r>
      <w:r w:rsidR="00440CFE" w:rsidRPr="00FD23A9">
        <w:rPr>
          <w:bCs/>
        </w:rPr>
        <w:t>HORECA PARTNER</w:t>
      </w:r>
      <w:r w:rsidR="00440CFE" w:rsidRPr="00FD23A9">
        <w:t xml:space="preserve"> društvo s ograničenom odgovornošću za trgovinu i usluge, turistička agencija Rijeka, Škurinjska cesta 1, OIB: 12347085170, MBS: 040355280</w:t>
      </w:r>
      <w:r w:rsidRPr="003F2001">
        <w:rPr>
          <w:bCs/>
        </w:rPr>
        <w:t>.</w:t>
      </w:r>
    </w:p>
    <w:p w:rsidRDefault="00813D16" w:rsidP="00843324" w:rsidR="00813D16" w:rsidRPr="003F2001">
      <w:pPr>
        <w:jc w:val="both"/>
        <w:rPr>
          <w:bCs/>
        </w:rPr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 xml:space="preserve">II. Za stečajnog upravitelja imenuje se </w:t>
      </w:r>
      <w:r w:rsidR="00440CFE">
        <w:t>Jasna Kučević, OIB: 89442269215, Kaštanjer 64, Pula</w:t>
      </w:r>
      <w:r w:rsidRPr="003F2001">
        <w:t>.</w:t>
      </w:r>
    </w:p>
    <w:p w:rsidRDefault="00555420" w:rsidP="00843324" w:rsidR="00555420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smartTag w:element="stockticker" w:uri="urn:schemas-microsoft-com:office:smarttags">
        <w:r w:rsidRPr="003F2001">
          <w:t>III</w:t>
        </w:r>
      </w:smartTag>
      <w:r w:rsidRPr="003F2001">
        <w:t xml:space="preserve">. Oglas o otvaranju stečajnog postupka istaknut će se na </w:t>
      </w:r>
      <w:r w:rsidR="00555420" w:rsidRPr="003F2001">
        <w:t xml:space="preserve">mrežnoj stranici </w:t>
      </w:r>
      <w:r w:rsidR="009B7E86" w:rsidRPr="003F2001">
        <w:t>e-</w:t>
      </w:r>
      <w:r w:rsidR="00555420" w:rsidRPr="003F2001">
        <w:t>O</w:t>
      </w:r>
      <w:r w:rsidRPr="003F2001">
        <w:t>glasn</w:t>
      </w:r>
      <w:r w:rsidR="00555420" w:rsidRPr="003F2001">
        <w:t>a</w:t>
      </w:r>
      <w:r w:rsidRPr="003F2001">
        <w:t xml:space="preserve"> ploč</w:t>
      </w:r>
      <w:r w:rsidR="00555420" w:rsidRPr="003F2001">
        <w:t>a</w:t>
      </w:r>
      <w:r w:rsidRPr="003F2001">
        <w:t xml:space="preserve"> sud</w:t>
      </w:r>
      <w:r w:rsidR="00555420" w:rsidRPr="003F2001">
        <w:t>ova</w:t>
      </w:r>
      <w:r w:rsidRPr="003F2001">
        <w:t xml:space="preserve"> dana </w:t>
      </w:r>
      <w:r w:rsidR="00440CFE">
        <w:t>2</w:t>
      </w:r>
      <w:r w:rsidR="00ED542A">
        <w:t>3</w:t>
      </w:r>
      <w:r w:rsidR="00440CFE">
        <w:t>. siječnja 2018</w:t>
      </w:r>
      <w:r w:rsidR="002A705D">
        <w:t>.</w:t>
      </w:r>
      <w:r w:rsidR="0025717C" w:rsidRPr="003F2001">
        <w:t xml:space="preserve"> u </w:t>
      </w:r>
      <w:r w:rsidR="003F2001" w:rsidRPr="003F2001">
        <w:t>1</w:t>
      </w:r>
      <w:r w:rsidR="008A1B52">
        <w:t>2</w:t>
      </w:r>
      <w:r w:rsidR="00AE2862" w:rsidRPr="003F2001">
        <w:t>,</w:t>
      </w:r>
      <w:r w:rsidR="003F2001" w:rsidRPr="003F2001">
        <w:t>0</w:t>
      </w:r>
      <w:r w:rsidR="00555420" w:rsidRPr="003F2001">
        <w:t>5</w:t>
      </w:r>
      <w:r w:rsidR="0025717C" w:rsidRPr="003F2001">
        <w:t xml:space="preserve"> sati</w:t>
      </w:r>
      <w:r w:rsidRPr="003F2001">
        <w:t>.</w:t>
      </w:r>
    </w:p>
    <w:p w:rsidRDefault="00813D16" w:rsidP="00843324" w:rsidR="00813D16" w:rsidRPr="003F2001">
      <w:pPr>
        <w:jc w:val="both"/>
      </w:pPr>
    </w:p>
    <w:p w:rsidRDefault="00813D16" w:rsidP="00843324" w:rsidR="00555420" w:rsidRPr="003F2001">
      <w:pPr>
        <w:jc w:val="both"/>
      </w:pPr>
      <w:r w:rsidRPr="003F2001">
        <w:tab/>
      </w:r>
      <w:r w:rsidRPr="003F2001">
        <w:tab/>
      </w:r>
      <w:r w:rsidR="00555420" w:rsidRPr="003F2001">
        <w:t>I</w:t>
      </w:r>
      <w:r w:rsidRPr="003F2001">
        <w:t xml:space="preserve">V. Pozivaju se vjerovnici da u roku od </w:t>
      </w:r>
      <w:r w:rsidR="00555420" w:rsidRPr="003F2001">
        <w:t>6</w:t>
      </w:r>
      <w:r w:rsidR="00DB40D2" w:rsidRPr="003F2001">
        <w:t>0</w:t>
      </w:r>
      <w:r w:rsidRPr="003F2001">
        <w:t xml:space="preserve"> dana od </w:t>
      </w:r>
      <w:r w:rsidR="00555420" w:rsidRPr="003F2001">
        <w:t>dana objave ovog rješenja u skladu s pravilima Stečajnog zakona (objavljenog u NN 71/15</w:t>
      </w:r>
      <w:r w:rsidR="00440CFE">
        <w:t>, 104/17</w:t>
      </w:r>
      <w:r w:rsidR="00555420" w:rsidRPr="003F2001">
        <w:t>) o prijavi tražbina prijave svoje tražbine stečajnom upravitelju na propisanom obrascu u dva primjerka, pri čemu će njihove prijave sadržavati: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podatke za identifikaciju vjerovnika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podatke za identifikaciju dužnika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pravnu osnovu tražbine, iznos tražbine u kunama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dokazu za postojanje tražbine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postojanju ovršne isprave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postojanju postupka pred sudom,</w:t>
      </w:r>
    </w:p>
    <w:p w:rsidRDefault="00555420" w:rsidP="00555420" w:rsidR="00555420" w:rsidRPr="003F2001">
      <w:pPr>
        <w:jc w:val="both"/>
      </w:pPr>
      <w:r w:rsidRPr="003F2001">
        <w:t>a prijavi tražbina se u prijepisu prilažu isprave iz kojih tražbina proizlazi, odnosno kojima se dokazuje.</w:t>
      </w:r>
    </w:p>
    <w:p w:rsidRDefault="00813D16" w:rsidP="00843324" w:rsidR="00813D16" w:rsidRPr="003F2001">
      <w:pPr>
        <w:jc w:val="both"/>
      </w:pPr>
    </w:p>
    <w:p w:rsidRDefault="00813D16" w:rsidP="00890112" w:rsidR="00813D16">
      <w:pPr>
        <w:jc w:val="both"/>
      </w:pPr>
      <w:r w:rsidRPr="003F2001">
        <w:tab/>
      </w:r>
      <w:r w:rsidRPr="003F2001">
        <w:tab/>
        <w:t xml:space="preserve">Prijavi treba priložiti dokaz o plaćanju pristojbe u visini od 2% prijavljene tražbine, ali ne više od 500,00 kn i to u korist Državnog proračuna </w:t>
      </w:r>
      <w:r w:rsidR="00DF7144" w:rsidRPr="003F2001">
        <w:t xml:space="preserve">HR12 </w:t>
      </w:r>
      <w:r w:rsidRPr="003F2001">
        <w:t>1001</w:t>
      </w:r>
      <w:r w:rsidR="00410950" w:rsidRPr="003F2001">
        <w:t xml:space="preserve">005-1863000160 </w:t>
      </w:r>
      <w:r w:rsidR="000907B4" w:rsidRPr="003F2001">
        <w:t>Model:  HR64  Poziv na broj:    5045-3540-</w:t>
      </w:r>
      <w:r w:rsidR="00440CFE">
        <w:t>162017</w:t>
      </w:r>
      <w:r w:rsidR="00410950" w:rsidRPr="003F2001">
        <w:t>.</w:t>
      </w:r>
      <w:r w:rsidRPr="003F2001">
        <w:t xml:space="preserve"> Zaposlenici koji prijavljuju svoja potraživanja po osnov</w:t>
      </w:r>
      <w:r w:rsidR="00555420" w:rsidRPr="003F2001">
        <w:t>i</w:t>
      </w:r>
      <w:r w:rsidRPr="003F2001">
        <w:t xml:space="preserve"> rada ne moraju platiti pristojbu.</w:t>
      </w:r>
    </w:p>
    <w:p w:rsidRDefault="00ED542A" w:rsidP="00555420" w:rsidR="00ED542A">
      <w:pPr>
        <w:jc w:val="both"/>
      </w:pPr>
    </w:p>
    <w:p w:rsidRDefault="00813D16" w:rsidP="00555420" w:rsidR="00813D16" w:rsidRPr="003F2001">
      <w:pPr>
        <w:jc w:val="both"/>
      </w:pPr>
      <w:r w:rsidRPr="003F2001">
        <w:lastRenderedPageBreak/>
        <w:tab/>
      </w:r>
      <w:r w:rsidRPr="003F2001">
        <w:tab/>
        <w:t xml:space="preserve">V. </w:t>
      </w:r>
      <w:r w:rsidR="00555420" w:rsidRPr="003F2001"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</w:t>
      </w:r>
      <w:r w:rsidR="0010234A" w:rsidRPr="003F2001">
        <w:t xml:space="preserve"> (čl. 257. st. 4. Stečajnog zakona)</w:t>
      </w:r>
      <w:r w:rsidRPr="003F2001">
        <w:t>.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 xml:space="preserve">VI. Razlučni i izlučni vjerovnici se pozivaju da u roku iz t. </w:t>
      </w:r>
      <w:r w:rsidR="007E19C4" w:rsidRPr="003F2001">
        <w:t>I</w:t>
      </w:r>
      <w:r w:rsidRPr="003F2001">
        <w:t xml:space="preserve">V. ovog rješenja obavijeste stečajnog upravitelja o svojim pravima, sukladno odredbi čl. </w:t>
      </w:r>
      <w:r w:rsidR="007E19C4" w:rsidRPr="003F2001">
        <w:t>258</w:t>
      </w:r>
      <w:r w:rsidRPr="003F2001">
        <w:t>. Stečajnog zakona.</w:t>
      </w:r>
      <w:r w:rsidR="00953F19" w:rsidRPr="003F2001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 w:rsidRPr="003F2001">
        <w:t xml:space="preserve"> (čl. 129. st. 1. i čl. 259. st. 2. Stečajnog zakona)</w:t>
      </w:r>
      <w:r w:rsidR="00953F19" w:rsidRPr="003F2001">
        <w:t>.</w:t>
      </w:r>
    </w:p>
    <w:p w:rsidRDefault="007E19C4" w:rsidP="00843324" w:rsidR="007E19C4" w:rsidRPr="003F2001">
      <w:pPr>
        <w:jc w:val="both"/>
      </w:pPr>
    </w:p>
    <w:p w:rsidRDefault="007E19C4" w:rsidP="00843324" w:rsidR="007E19C4" w:rsidRPr="003F2001">
      <w:pPr>
        <w:jc w:val="both"/>
      </w:pPr>
      <w:r w:rsidRPr="003F2001">
        <w:tab/>
      </w:r>
      <w:r w:rsidRPr="003F2001">
        <w:tab/>
        <w:t xml:space="preserve">VII. Tražbine vjerovnika nižih isplatnih redova prijavljuju se samo na poseban poziv suda.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>VIII. Pozivaju se dužnikovi dužnici da svoje obveze prema dužniku ispunjavaju bez odgode.</w:t>
      </w:r>
    </w:p>
    <w:p w:rsidRDefault="00813D16" w:rsidP="00843324" w:rsidR="00813D16" w:rsidRPr="003F2001">
      <w:pPr>
        <w:jc w:val="both"/>
      </w:pPr>
    </w:p>
    <w:p w:rsidRDefault="00813D16" w:rsidP="002A705D" w:rsidR="003F2001" w:rsidRPr="003F2001">
      <w:pPr>
        <w:jc w:val="both"/>
        <w:rPr>
          <w:bCs/>
        </w:rPr>
      </w:pPr>
      <w:r w:rsidRPr="003F2001">
        <w:tab/>
      </w:r>
      <w:r w:rsidRPr="003F2001">
        <w:tab/>
        <w:t>IX. Otvaranje stečajnog postupka upisati će se u sudski registar ovog suda</w:t>
      </w:r>
      <w:r w:rsidR="00843324" w:rsidRPr="003F2001">
        <w:t xml:space="preserve"> i u zemljišne knjige</w:t>
      </w:r>
      <w:r w:rsidR="003F2001" w:rsidRPr="003F2001">
        <w:rPr>
          <w:bCs/>
        </w:rPr>
        <w:t>.</w:t>
      </w:r>
    </w:p>
    <w:p w:rsidRDefault="009B7E86" w:rsidP="009B7E86" w:rsidR="009B7E86" w:rsidRPr="003F2001">
      <w:pPr>
        <w:tabs>
          <w:tab w:pos="851" w:val="left"/>
        </w:tabs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 xml:space="preserve">X. Ispitno ročište na kojem će se ispitivati prijavljene tražbine </w:t>
      </w:r>
      <w:r w:rsidR="0027450E" w:rsidRPr="003F2001">
        <w:t xml:space="preserve">i izvještajno ročište koje će se s ispitnim ročištem spojiti tako da se najprije održi ispitno ročište, a zatim izvještajno ročište </w:t>
      </w:r>
      <w:r w:rsidRPr="003F2001">
        <w:t>određuje se za dan</w:t>
      </w:r>
    </w:p>
    <w:p w:rsidRDefault="00813D16" w:rsidP="00843324" w:rsidR="00813D16" w:rsidRPr="003F2001">
      <w:pPr>
        <w:jc w:val="both"/>
      </w:pPr>
    </w:p>
    <w:p w:rsidRDefault="00ED542A" w:rsidP="002A705D" w:rsidR="00813D16" w:rsidRPr="003F2001">
      <w:pPr>
        <w:jc w:val="center"/>
      </w:pPr>
      <w:r>
        <w:t>17. travnja</w:t>
      </w:r>
      <w:r w:rsidR="002A705D">
        <w:t xml:space="preserve"> 2018</w:t>
      </w:r>
      <w:r w:rsidR="00813D16" w:rsidRPr="003F2001">
        <w:t>. u 09:</w:t>
      </w:r>
      <w:r w:rsidR="0027450E" w:rsidRPr="003F2001">
        <w:t>0</w:t>
      </w:r>
      <w:r w:rsidR="00813D16" w:rsidRPr="003F2001">
        <w:t>0 sati</w:t>
      </w:r>
    </w:p>
    <w:p w:rsidRDefault="009A50CC" w:rsidP="00843324" w:rsidR="00813D16" w:rsidRPr="003F2001">
      <w:pPr>
        <w:jc w:val="center"/>
      </w:pPr>
      <w:r w:rsidRPr="003F2001">
        <w:t xml:space="preserve">sudnica broj 3, </w:t>
      </w:r>
      <w:r w:rsidR="00813D16" w:rsidRPr="003F2001">
        <w:t>I</w:t>
      </w:r>
      <w:r w:rsidR="00754D86" w:rsidRPr="003F2001">
        <w:t>.</w:t>
      </w:r>
      <w:r w:rsidR="00813D16" w:rsidRPr="003F2001">
        <w:t xml:space="preserve"> kat</w:t>
      </w:r>
    </w:p>
    <w:p w:rsidRDefault="00813D16" w:rsidP="00843324" w:rsidR="00813D16" w:rsidRPr="003F2001">
      <w:pPr>
        <w:jc w:val="center"/>
      </w:pPr>
      <w:r w:rsidRPr="003F2001">
        <w:t xml:space="preserve">u Trgovačkom sudu </w:t>
      </w:r>
      <w:r w:rsidR="00995B36" w:rsidRPr="003F2001">
        <w:t>u Rijeci</w:t>
      </w:r>
      <w:r w:rsidRPr="003F2001">
        <w:t>,</w:t>
      </w:r>
    </w:p>
    <w:p w:rsidRDefault="00813D16" w:rsidP="00843324" w:rsidR="00813D16" w:rsidRPr="003F2001">
      <w:pPr>
        <w:jc w:val="center"/>
      </w:pPr>
      <w:r w:rsidRPr="003F2001">
        <w:t>Zadarska 1 i 3</w:t>
      </w:r>
      <w:r w:rsidR="00481322" w:rsidRPr="003F2001">
        <w:t>.</w:t>
      </w:r>
    </w:p>
    <w:p w:rsidRDefault="00813D16" w:rsidP="00843324" w:rsidR="00813D16" w:rsidRPr="003F2001">
      <w:pPr>
        <w:jc w:val="center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>XI. Tablica prijavljenih tražbina</w:t>
      </w:r>
      <w:r w:rsidR="00F4242C" w:rsidRPr="003F2001">
        <w:t>, tablica razlučnih prava koja su upisana u javnim knjigama i tablica izlučnih prava koje će na propisanom obrascu sastaviti stečajni upravitelj</w:t>
      </w:r>
      <w:r w:rsidRPr="003F2001">
        <w:t xml:space="preserve"> bit</w:t>
      </w:r>
      <w:r w:rsidR="00F4242C" w:rsidRPr="003F2001">
        <w:t>i</w:t>
      </w:r>
      <w:r w:rsidRPr="003F2001">
        <w:t xml:space="preserve"> će </w:t>
      </w:r>
      <w:r w:rsidR="00F4242C" w:rsidRPr="003F2001">
        <w:t>objavljene na mrežnoj stranici e-Oglasna ploča sudova nakon isteka roka za prijavu tražbina, a najkasnije osam dana prije održavanja ispitnog ročišta (čl. 259. Stečajnog zakona)</w:t>
      </w:r>
      <w:r w:rsidRPr="003F2001">
        <w:t>.</w:t>
      </w:r>
    </w:p>
    <w:p w:rsidRDefault="008D365D" w:rsidP="00843324" w:rsidR="008D365D" w:rsidRPr="003F2001">
      <w:pPr>
        <w:jc w:val="both"/>
      </w:pPr>
    </w:p>
    <w:p w:rsidRDefault="008D365D" w:rsidP="00843324" w:rsidR="00813D16" w:rsidRPr="003F2001">
      <w:pPr>
        <w:jc w:val="both"/>
      </w:pPr>
      <w:r w:rsidRPr="003F2001">
        <w:tab/>
      </w:r>
      <w:r w:rsidRPr="003F2001">
        <w:tab/>
        <w:t xml:space="preserve">XII. </w:t>
      </w:r>
      <w:r w:rsidRPr="003F2001">
        <w:rPr>
          <w:bCs/>
        </w:rPr>
        <w:t>Ukida se mjera osiguranja imenovanjem privremenog stečajnog upravitelja</w:t>
      </w:r>
      <w:r w:rsidRPr="003F2001">
        <w:t xml:space="preserve"> </w:t>
      </w:r>
      <w:r w:rsidR="00ED542A">
        <w:t>Andreja Sablića, OIB: 53418504315, Eugena Kumičića 41, Rijeka</w:t>
      </w:r>
      <w:r w:rsidRPr="003F2001">
        <w:rPr>
          <w:bCs/>
        </w:rPr>
        <w:t xml:space="preserve"> određena rješenjem ovog suda posl. br. </w:t>
      </w:r>
      <w:r w:rsidR="003F2001" w:rsidRPr="003F2001">
        <w:t>14 St-</w:t>
      </w:r>
      <w:r w:rsidR="00ED542A">
        <w:t>16/2017-5</w:t>
      </w:r>
      <w:r w:rsidR="003F2001" w:rsidRPr="003F2001">
        <w:t xml:space="preserve"> </w:t>
      </w:r>
      <w:r w:rsidRPr="003F2001">
        <w:rPr>
          <w:bCs/>
        </w:rPr>
        <w:t xml:space="preserve">od </w:t>
      </w:r>
      <w:r w:rsidR="00ED542A">
        <w:t>28</w:t>
      </w:r>
      <w:r w:rsidR="002A705D">
        <w:t>. lipnja</w:t>
      </w:r>
      <w:r w:rsidR="003F2001" w:rsidRPr="003F2001">
        <w:t xml:space="preserve"> </w:t>
      </w:r>
      <w:r w:rsidRPr="003F2001">
        <w:t>2017.</w:t>
      </w:r>
    </w:p>
    <w:p w:rsidRDefault="00813D16" w:rsidP="00843324" w:rsidR="00813D16">
      <w:pPr>
        <w:jc w:val="both"/>
      </w:pPr>
    </w:p>
    <w:p w:rsidRDefault="0056042A" w:rsidP="00843324" w:rsidR="0056042A" w:rsidRPr="003F2001">
      <w:pPr>
        <w:jc w:val="both"/>
      </w:pPr>
    </w:p>
    <w:p w:rsidRDefault="00813D16" w:rsidP="00843324" w:rsidR="00813D16" w:rsidRPr="003F2001">
      <w:pPr>
        <w:jc w:val="center"/>
      </w:pPr>
      <w:r w:rsidRPr="003F2001">
        <w:t>Obrazloženje</w:t>
      </w:r>
    </w:p>
    <w:p w:rsidRDefault="0056042A" w:rsidP="00843324" w:rsidR="0056042A">
      <w:pPr>
        <w:ind w:firstLine="1416"/>
        <w:jc w:val="both"/>
        <w:rPr>
          <w:bCs/>
        </w:rPr>
      </w:pPr>
    </w:p>
    <w:p w:rsidRDefault="00813D16" w:rsidP="00843324" w:rsidR="00813D16" w:rsidRPr="003F2001">
      <w:pPr>
        <w:ind w:firstLine="1416"/>
        <w:jc w:val="both"/>
        <w:rPr>
          <w:bCs/>
        </w:rPr>
      </w:pPr>
      <w:r w:rsidRPr="003F2001">
        <w:rPr>
          <w:bCs/>
        </w:rPr>
        <w:t>Predlagatelj</w:t>
      </w:r>
      <w:r w:rsidR="0025717C" w:rsidRPr="003F2001">
        <w:rPr>
          <w:bCs/>
        </w:rPr>
        <w:t xml:space="preserve"> </w:t>
      </w:r>
      <w:r w:rsidRPr="003F2001">
        <w:rPr>
          <w:bCs/>
        </w:rPr>
        <w:t>je podni</w:t>
      </w:r>
      <w:r w:rsidR="00B76DF4" w:rsidRPr="003F2001">
        <w:rPr>
          <w:bCs/>
        </w:rPr>
        <w:t>o</w:t>
      </w:r>
      <w:r w:rsidRPr="003F2001">
        <w:rPr>
          <w:bCs/>
        </w:rPr>
        <w:t xml:space="preserve"> sudu prijedlog za otvaranje stečajnog postupka nad dužnikom</w:t>
      </w:r>
      <w:r w:rsidR="009E6BEB" w:rsidRPr="003F2001">
        <w:rPr>
          <w:bCs/>
        </w:rPr>
        <w:t xml:space="preserve"> </w:t>
      </w:r>
      <w:r w:rsidR="00ED542A" w:rsidRPr="00FD23A9">
        <w:rPr>
          <w:bCs/>
        </w:rPr>
        <w:t>HORECA PARTNER</w:t>
      </w:r>
      <w:r w:rsidR="00ED542A" w:rsidRPr="00FD23A9">
        <w:t xml:space="preserve"> društvo s ograničenom odgovornošću za trgovinu i usluge, turistička agencija Rijeka, Škurinjska cesta 1, OIB: 12347085170, MBS: 040355280</w:t>
      </w:r>
      <w:r w:rsidRPr="003F2001">
        <w:rPr>
          <w:bCs/>
        </w:rPr>
        <w:t>.</w:t>
      </w:r>
    </w:p>
    <w:p w:rsidRDefault="002A705D" w:rsidP="00AE2862" w:rsidR="00212743" w:rsidRPr="003F2001">
      <w:pPr>
        <w:ind w:firstLine="1416"/>
        <w:jc w:val="both"/>
        <w:rPr>
          <w:bCs/>
        </w:rPr>
      </w:pPr>
      <w:r>
        <w:rPr>
          <w:bCs/>
        </w:rPr>
        <w:t>Rješenjem ovog suda p</w:t>
      </w:r>
      <w:r w:rsidR="00813D16" w:rsidRPr="003F2001">
        <w:rPr>
          <w:bCs/>
        </w:rPr>
        <w:t>osl</w:t>
      </w:r>
      <w:r>
        <w:rPr>
          <w:bCs/>
        </w:rPr>
        <w:t>. br. 14 St-</w:t>
      </w:r>
      <w:r w:rsidR="00ED542A">
        <w:rPr>
          <w:bCs/>
        </w:rPr>
        <w:t>16/2017</w:t>
      </w:r>
      <w:r>
        <w:rPr>
          <w:bCs/>
        </w:rPr>
        <w:t>-</w:t>
      </w:r>
      <w:r w:rsidR="00ED542A">
        <w:rPr>
          <w:bCs/>
        </w:rPr>
        <w:t>5</w:t>
      </w:r>
      <w:r w:rsidR="00813D16" w:rsidRPr="003F2001">
        <w:rPr>
          <w:bCs/>
        </w:rPr>
        <w:t xml:space="preserve"> od </w:t>
      </w:r>
      <w:r w:rsidR="00ED542A">
        <w:t>25. svibnja</w:t>
      </w:r>
      <w:r w:rsidR="003F2001" w:rsidRPr="003F2001">
        <w:t xml:space="preserve"> </w:t>
      </w:r>
      <w:r w:rsidR="0010234A" w:rsidRPr="003F2001">
        <w:rPr>
          <w:bCs/>
        </w:rPr>
        <w:t>201</w:t>
      </w:r>
      <w:r w:rsidR="003F2001" w:rsidRPr="003F2001">
        <w:rPr>
          <w:bCs/>
        </w:rPr>
        <w:t>7</w:t>
      </w:r>
      <w:r w:rsidR="00813D16" w:rsidRPr="003F2001">
        <w:rPr>
          <w:bCs/>
        </w:rPr>
        <w:t>. pokrenut je prethodni postupak radi utvrđivanja uvjeta za otvaranje stečajnog postupka nad dužnikom</w:t>
      </w:r>
      <w:r w:rsidR="00ED542A">
        <w:rPr>
          <w:bCs/>
        </w:rPr>
        <w:t xml:space="preserve">, a rješenjem posl. br. 14 St-16/2017-5 od 28. lipnja 2017. imenovan je privremeni stečajni upravitelj </w:t>
      </w:r>
      <w:r w:rsidR="00ED542A" w:rsidRPr="00ED542A">
        <w:rPr>
          <w:bCs/>
        </w:rPr>
        <w:t>Andrej Sablić, OIB: 53418504315, Eugena Kumičića 41, Rijeka</w:t>
      </w:r>
      <w:r w:rsidR="00212743" w:rsidRPr="003F2001">
        <w:rPr>
          <w:bCs/>
        </w:rPr>
        <w:t xml:space="preserve">. </w:t>
      </w:r>
    </w:p>
    <w:p w:rsidRDefault="00813D16" w:rsidP="00AE2862" w:rsidR="00813D16" w:rsidRPr="003F2001">
      <w:pPr>
        <w:ind w:firstLine="1416"/>
        <w:jc w:val="both"/>
        <w:rPr>
          <w:bCs/>
        </w:rPr>
      </w:pPr>
      <w:r w:rsidRPr="003F2001">
        <w:rPr>
          <w:bCs/>
        </w:rPr>
        <w:lastRenderedPageBreak/>
        <w:t>Do završetka prethodnog postupka sud je utvrdio kod dužnika postojanje zakonom predviđenog stečajnog razloga nesposobnosti za plaćanje iz čl. 4. st. 2. i 3. Stečajnog zakona</w:t>
      </w:r>
      <w:r w:rsidR="00212743" w:rsidRPr="003F2001">
        <w:rPr>
          <w:bCs/>
        </w:rPr>
        <w:t xml:space="preserve"> (</w:t>
      </w:r>
      <w:r w:rsidR="00ED542A">
        <w:rPr>
          <w:bCs/>
        </w:rPr>
        <w:t xml:space="preserve">prijedlog za otvaranje stečajnog postupka i </w:t>
      </w:r>
      <w:r w:rsidR="002A705D">
        <w:rPr>
          <w:bCs/>
        </w:rPr>
        <w:t>dopis</w:t>
      </w:r>
      <w:r w:rsidR="003F2001">
        <w:t xml:space="preserve"> Financijske agencije od </w:t>
      </w:r>
      <w:r w:rsidR="00ED542A">
        <w:t>3. siječnja 2018., kao i uvid u podatke Financijske agencije na dan pisanja ovog rješenja</w:t>
      </w:r>
      <w:r w:rsidR="00212743" w:rsidRPr="003F2001">
        <w:rPr>
          <w:bCs/>
        </w:rPr>
        <w:t>)</w:t>
      </w:r>
      <w:r w:rsidRPr="003F2001">
        <w:rPr>
          <w:bCs/>
        </w:rPr>
        <w:t>.</w:t>
      </w:r>
    </w:p>
    <w:p w:rsidRDefault="00272B91" w:rsidP="00843324" w:rsidR="00272B91" w:rsidRPr="003F2001">
      <w:pPr>
        <w:ind w:firstLine="1416"/>
        <w:jc w:val="both"/>
        <w:rPr>
          <w:bCs/>
        </w:rPr>
      </w:pPr>
      <w:r w:rsidRPr="003F2001">
        <w:rPr>
          <w:bCs/>
        </w:rPr>
        <w:t xml:space="preserve">Iz </w:t>
      </w:r>
      <w:r w:rsidR="00155D33" w:rsidRPr="003F2001">
        <w:rPr>
          <w:bCs/>
        </w:rPr>
        <w:t xml:space="preserve">izvješća privremenog stečajnog upravitelja od </w:t>
      </w:r>
      <w:r w:rsidR="00ED542A">
        <w:rPr>
          <w:bCs/>
        </w:rPr>
        <w:t>7. rujna</w:t>
      </w:r>
      <w:r w:rsidR="00155D33" w:rsidRPr="003F2001">
        <w:rPr>
          <w:bCs/>
        </w:rPr>
        <w:t xml:space="preserve"> 201</w:t>
      </w:r>
      <w:r w:rsidR="002A705D">
        <w:rPr>
          <w:bCs/>
        </w:rPr>
        <w:t>7</w:t>
      </w:r>
      <w:r w:rsidR="00155D33" w:rsidRPr="003F2001">
        <w:rPr>
          <w:bCs/>
        </w:rPr>
        <w:t xml:space="preserve">. </w:t>
      </w:r>
      <w:r w:rsidRPr="003F2001">
        <w:rPr>
          <w:bCs/>
        </w:rPr>
        <w:t xml:space="preserve">proizlazi da dužnik ima dovoljno imovine za pokriće troškova stečajnog postupka. </w:t>
      </w:r>
    </w:p>
    <w:p w:rsidRDefault="00813D16" w:rsidP="00843324" w:rsidR="00813D16" w:rsidRPr="003F2001">
      <w:pPr>
        <w:ind w:firstLine="1416"/>
        <w:jc w:val="both"/>
      </w:pPr>
      <w:r w:rsidRPr="003F2001">
        <w:rPr>
          <w:bCs/>
        </w:rPr>
        <w:t>Odre</w:t>
      </w:r>
      <w:r w:rsidRPr="003F2001">
        <w:t xml:space="preserve">dbom čl. </w:t>
      </w:r>
      <w:r w:rsidR="0010234A" w:rsidRPr="003F2001">
        <w:t>5</w:t>
      </w:r>
      <w:r w:rsidRPr="003F2001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3F2001">
      <w:pPr>
        <w:ind w:firstLine="1416"/>
        <w:jc w:val="both"/>
      </w:pPr>
      <w:r w:rsidRPr="003F2001">
        <w:t xml:space="preserve">Prema članku 6. stavku 2. Stečajnog zakona, </w:t>
      </w:r>
      <w:r w:rsidR="008C1C8D" w:rsidRPr="003F2001">
        <w:t>smatrati</w:t>
      </w:r>
      <w:r w:rsidRPr="003F2001">
        <w:t xml:space="preserve"> će se</w:t>
      </w:r>
      <w:r w:rsidR="008C1C8D" w:rsidRPr="003F2001">
        <w:t xml:space="preserve"> da je dužnik nesposoban za plaćanje ako </w:t>
      </w:r>
      <w:r w:rsidRPr="003F2001">
        <w:t xml:space="preserve">u Očevidniku redoslijeda osnova za plaćanje koji vodi Financijska agencija ima jednu ili više </w:t>
      </w:r>
      <w:r w:rsidR="00FE5E03" w:rsidRPr="003F2001">
        <w:t>e</w:t>
      </w:r>
      <w:r w:rsidRPr="003F2001">
        <w:t>v</w:t>
      </w:r>
      <w:r w:rsidR="00FE5E03" w:rsidRPr="003F2001">
        <w:t>i</w:t>
      </w:r>
      <w:r w:rsidRPr="003F2001">
        <w:t xml:space="preserve">dentiranih neizvršenih osnova za plaćanje u razdoblju dužem od 60 </w:t>
      </w:r>
      <w:r w:rsidR="008C1C8D" w:rsidRPr="003F2001">
        <w:t xml:space="preserve">dana koje je trebalo, na temelju valjanih osnova za </w:t>
      </w:r>
      <w:r w:rsidRPr="003F2001">
        <w:t>plaćanje</w:t>
      </w:r>
      <w:r w:rsidR="008C1C8D" w:rsidRPr="003F2001">
        <w:t xml:space="preserve">, bez daljnjeg pristanka dužnika naplatiti s bilo kojeg od njegovih računa. </w:t>
      </w:r>
    </w:p>
    <w:p w:rsidRDefault="00813D16" w:rsidP="00843324" w:rsidR="00813D16" w:rsidRPr="003F2001">
      <w:pPr>
        <w:ind w:firstLine="1416"/>
        <w:jc w:val="both"/>
      </w:pPr>
      <w:r w:rsidRPr="003F2001">
        <w:t xml:space="preserve"> Kako dakle, iz </w:t>
      </w:r>
      <w:r w:rsidR="00841221" w:rsidRPr="003F2001">
        <w:t>navedenog</w:t>
      </w:r>
      <w:r w:rsidRPr="003F2001">
        <w:t xml:space="preserve"> proizlazi da postoji zakonska presumpcija iz čl. </w:t>
      </w:r>
      <w:r w:rsidR="0010234A" w:rsidRPr="003F2001">
        <w:t>6</w:t>
      </w:r>
      <w:r w:rsidRPr="003F2001">
        <w:t xml:space="preserve">. st. </w:t>
      </w:r>
      <w:r w:rsidR="0010234A" w:rsidRPr="003F2001">
        <w:t>2</w:t>
      </w:r>
      <w:r w:rsidRPr="003F2001">
        <w:t xml:space="preserve">. Stečajnog zakona o tome da je dužnik nesposoban za plaćanje,  ispunjeni su uvjeti za otvaranje stečajnog postupka nad dužnikom.  </w:t>
      </w:r>
    </w:p>
    <w:p w:rsidRDefault="00813D16" w:rsidP="00843324" w:rsidR="00813D16">
      <w:pPr>
        <w:ind w:firstLine="1416"/>
        <w:jc w:val="both"/>
      </w:pPr>
      <w:r w:rsidRPr="003F2001">
        <w:t xml:space="preserve">Slijedom navedenog, a na temelju odredbe čl. </w:t>
      </w:r>
      <w:r w:rsidR="00DF31BE" w:rsidRPr="003F2001">
        <w:t xml:space="preserve">128. i 129. Stečajnog zakona </w:t>
      </w:r>
      <w:r w:rsidR="00DF31BE" w:rsidRPr="003F2001">
        <w:rPr>
          <w:bCs/>
        </w:rPr>
        <w:t>(objavljen u NN 71/15</w:t>
      </w:r>
      <w:r w:rsidR="00ED542A">
        <w:rPr>
          <w:bCs/>
        </w:rPr>
        <w:t>, 104/17</w:t>
      </w:r>
      <w:r w:rsidR="00DF31BE" w:rsidRPr="003F2001">
        <w:rPr>
          <w:bCs/>
        </w:rPr>
        <w:t>),</w:t>
      </w:r>
      <w:r w:rsidR="00DF31BE" w:rsidRPr="003F2001">
        <w:t xml:space="preserve"> te ostalih citiranih zakonskih odredbi, </w:t>
      </w:r>
      <w:r w:rsidRPr="003F2001">
        <w:t>odlučeno je kao u izreci ovog rješenja.</w:t>
      </w:r>
    </w:p>
    <w:p w:rsidRDefault="00ED542A" w:rsidP="00843324" w:rsidR="0056042A" w:rsidRPr="003F2001">
      <w:pPr>
        <w:ind w:firstLine="1416"/>
        <w:jc w:val="both"/>
      </w:pPr>
      <w:r>
        <w:t>Za napomenuti je da privremeni stečajni upravitelj nije imenovan za stečajnog upravitelja budući da je izvijestio sud kako je na trajnom bolovanju od 2. listopada 2017. i da zbog svoje zdravstvene situacije nije u mogućnosti preuzeti dužnost stečajnog upravitelja u ovom predmetu. Stoga je stečajni upravitelj imenovan metodom slučajnog odabira uz iznimku osobe privremenog stečajnog upravitelja.</w:t>
      </w:r>
    </w:p>
    <w:p w:rsidRDefault="00E819B8" w:rsidP="0056042A" w:rsidR="00E819B8">
      <w:pPr>
        <w:jc w:val="center"/>
      </w:pPr>
    </w:p>
    <w:p w:rsidRDefault="00813D16" w:rsidP="0056042A" w:rsidR="00813D16" w:rsidRPr="003F2001">
      <w:pPr>
        <w:jc w:val="center"/>
      </w:pPr>
      <w:r w:rsidRPr="003F2001">
        <w:t xml:space="preserve">Rijeka, </w:t>
      </w:r>
      <w:r w:rsidR="00ED542A">
        <w:t>23. siječnja 2018</w:t>
      </w:r>
      <w:r w:rsidRPr="003F2001">
        <w:t xml:space="preserve">.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  <w:t xml:space="preserve">          </w:t>
      </w:r>
      <w:r w:rsidR="00DF31BE" w:rsidRPr="003F2001">
        <w:t xml:space="preserve">      </w:t>
      </w:r>
      <w:r w:rsidRPr="003F2001">
        <w:t>Sudac</w:t>
      </w: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  <w:t xml:space="preserve">  </w:t>
      </w:r>
      <w:r w:rsidR="006E761D" w:rsidRPr="003F2001">
        <w:t xml:space="preserve">        </w:t>
      </w:r>
      <w:r w:rsidRPr="003F2001">
        <w:t xml:space="preserve">Vera Jelenović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r w:rsidRPr="003F2001">
        <w:t>UPUTA O PRAVNOM LIJEKU:</w:t>
      </w:r>
    </w:p>
    <w:p w:rsidRDefault="00813D16" w:rsidP="00843324" w:rsidR="00813D16" w:rsidRPr="003F2001">
      <w:pPr>
        <w:jc w:val="both"/>
      </w:pPr>
      <w:r w:rsidRPr="003F2001">
        <w:tab/>
        <w:t xml:space="preserve">Protiv  rješenja o otvaranju stečajnog postupka </w:t>
      </w:r>
      <w:r w:rsidR="00DF31BE" w:rsidRPr="003F2001">
        <w:t xml:space="preserve">pravo na </w:t>
      </w:r>
      <w:r w:rsidRPr="003F2001">
        <w:t xml:space="preserve">žalbu </w:t>
      </w:r>
      <w:r w:rsidR="00DF31BE" w:rsidRPr="003F2001">
        <w:t>ima</w:t>
      </w:r>
      <w:r w:rsidRPr="003F2001">
        <w:t xml:space="preserve"> osoba</w:t>
      </w:r>
      <w:r w:rsidR="00DF31BE" w:rsidRPr="003F2001">
        <w:t xml:space="preserve"> ovlaštena za zastupanje dužnika po zakonu do dana nastupanja pravnih posljedica otvaranja stečajnoga postupka i dužnik pojedinac</w:t>
      </w:r>
      <w:r w:rsidRPr="003F2001">
        <w:t xml:space="preserve"> (čl.</w:t>
      </w:r>
      <w:r w:rsidR="00DF31BE" w:rsidRPr="003F2001">
        <w:t xml:space="preserve">128. st. 8. </w:t>
      </w:r>
      <w:r w:rsidRPr="003F2001">
        <w:t>S</w:t>
      </w:r>
      <w:r w:rsidR="00DF31BE" w:rsidRPr="003F2001">
        <w:t>tečajnog zakona</w:t>
      </w:r>
      <w:r w:rsidRPr="003F2001">
        <w:t xml:space="preserve">) . Žalba  se podnosi ovom sudu u dva primjerka u roku od 8 dana od dana dostave </w:t>
      </w:r>
      <w:r w:rsidR="00DF31BE" w:rsidRPr="003F2001">
        <w:t xml:space="preserve">ovog </w:t>
      </w:r>
      <w:r w:rsidRPr="003F2001">
        <w:t xml:space="preserve"> rješenja, a o žalbi odlučuje Visoki trgovački sud  Republike  Hrvatske.</w:t>
      </w:r>
    </w:p>
    <w:sectPr w:rsidR="00813D16" w:rsidRPr="003F200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502C" w:rsidR="0059502C">
      <w:r>
        <w:separator/>
      </w:r>
    </w:p>
  </w:endnote>
  <w:endnote w:id="0" w:type="continuationSeparator">
    <w:p w:rsidRDefault="0059502C" w:rsidR="00595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014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502C" w:rsidR="0059502C">
      <w:r>
        <w:separator/>
      </w:r>
    </w:p>
  </w:footnote>
  <w:footnote w:id="0" w:type="continuationSeparator">
    <w:p w:rsidRDefault="0059502C" w:rsidR="005950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440CFE">
      <w:t>16/2017</w:t>
    </w:r>
    <w:r w:rsidR="00E819B8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F6547C"/>
    <w:multiLevelType w:val="hybridMultilevel"/>
    <w:tmpl w:val="984AC3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7FC0348C"/>
    <w:multiLevelType w:val="hybridMultilevel"/>
    <w:tmpl w:val="A2F63DAC"/>
    <w:lvl w:tplc="9B8258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63D31"/>
    <w:rsid w:val="00080BFD"/>
    <w:rsid w:val="000907B4"/>
    <w:rsid w:val="00101250"/>
    <w:rsid w:val="0010234A"/>
    <w:rsid w:val="00155D33"/>
    <w:rsid w:val="001B468E"/>
    <w:rsid w:val="001E408B"/>
    <w:rsid w:val="001F6D61"/>
    <w:rsid w:val="00212743"/>
    <w:rsid w:val="00221BDD"/>
    <w:rsid w:val="0025717C"/>
    <w:rsid w:val="00272B91"/>
    <w:rsid w:val="0027450E"/>
    <w:rsid w:val="00296EFD"/>
    <w:rsid w:val="00297470"/>
    <w:rsid w:val="002A705D"/>
    <w:rsid w:val="002C586A"/>
    <w:rsid w:val="00314D73"/>
    <w:rsid w:val="00351D60"/>
    <w:rsid w:val="00363696"/>
    <w:rsid w:val="003B44CC"/>
    <w:rsid w:val="003D103D"/>
    <w:rsid w:val="003F2001"/>
    <w:rsid w:val="00410950"/>
    <w:rsid w:val="00440CFE"/>
    <w:rsid w:val="004564F3"/>
    <w:rsid w:val="00467CCC"/>
    <w:rsid w:val="00472DF2"/>
    <w:rsid w:val="004808A7"/>
    <w:rsid w:val="00481322"/>
    <w:rsid w:val="004B30A9"/>
    <w:rsid w:val="004D7592"/>
    <w:rsid w:val="004E5657"/>
    <w:rsid w:val="004E6788"/>
    <w:rsid w:val="00504D3F"/>
    <w:rsid w:val="0055102F"/>
    <w:rsid w:val="00555420"/>
    <w:rsid w:val="0056042A"/>
    <w:rsid w:val="00570193"/>
    <w:rsid w:val="0059502C"/>
    <w:rsid w:val="005A0143"/>
    <w:rsid w:val="005B78BA"/>
    <w:rsid w:val="00603592"/>
    <w:rsid w:val="006E761D"/>
    <w:rsid w:val="00737250"/>
    <w:rsid w:val="007446EB"/>
    <w:rsid w:val="00754D86"/>
    <w:rsid w:val="007E19C4"/>
    <w:rsid w:val="007F0D05"/>
    <w:rsid w:val="00813D16"/>
    <w:rsid w:val="00841221"/>
    <w:rsid w:val="00843324"/>
    <w:rsid w:val="008464D3"/>
    <w:rsid w:val="0088678E"/>
    <w:rsid w:val="00890112"/>
    <w:rsid w:val="008A1B52"/>
    <w:rsid w:val="008A4475"/>
    <w:rsid w:val="008C1C8D"/>
    <w:rsid w:val="008D365D"/>
    <w:rsid w:val="00953F19"/>
    <w:rsid w:val="00973F2A"/>
    <w:rsid w:val="00995B36"/>
    <w:rsid w:val="009A50CC"/>
    <w:rsid w:val="009B7E86"/>
    <w:rsid w:val="009E6BEB"/>
    <w:rsid w:val="00A545BA"/>
    <w:rsid w:val="00A74841"/>
    <w:rsid w:val="00A96E02"/>
    <w:rsid w:val="00AA0FE8"/>
    <w:rsid w:val="00AB3732"/>
    <w:rsid w:val="00AB7E20"/>
    <w:rsid w:val="00AC1696"/>
    <w:rsid w:val="00AD0782"/>
    <w:rsid w:val="00AE2862"/>
    <w:rsid w:val="00B07C30"/>
    <w:rsid w:val="00B339FF"/>
    <w:rsid w:val="00B76DF4"/>
    <w:rsid w:val="00C03AA6"/>
    <w:rsid w:val="00C11247"/>
    <w:rsid w:val="00C14092"/>
    <w:rsid w:val="00C311ED"/>
    <w:rsid w:val="00C35560"/>
    <w:rsid w:val="00CA242B"/>
    <w:rsid w:val="00CB64A5"/>
    <w:rsid w:val="00CD43C3"/>
    <w:rsid w:val="00CF385A"/>
    <w:rsid w:val="00D410FF"/>
    <w:rsid w:val="00D84D58"/>
    <w:rsid w:val="00D871A1"/>
    <w:rsid w:val="00DB40D2"/>
    <w:rsid w:val="00DC10F7"/>
    <w:rsid w:val="00DF16A4"/>
    <w:rsid w:val="00DF31BE"/>
    <w:rsid w:val="00DF7144"/>
    <w:rsid w:val="00E056FA"/>
    <w:rsid w:val="00E4271E"/>
    <w:rsid w:val="00E819B8"/>
    <w:rsid w:val="00E83857"/>
    <w:rsid w:val="00E83FDB"/>
    <w:rsid w:val="00EA7DF0"/>
    <w:rsid w:val="00ED542A"/>
    <w:rsid w:val="00EF1933"/>
    <w:rsid w:val="00F03F54"/>
    <w:rsid w:val="00F4242C"/>
    <w:rsid w:val="00F65B05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balonia" w:type="paragraph">
    <w:name w:val="Balloon Text"/>
    <w:basedOn w:val="Normal"/>
    <w:link w:val="TekstbaloniaChar"/>
    <w:rsid w:val="00E819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19B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0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1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1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1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1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balonia" w:type="paragraph">
    <w:name w:val="Balloon Text"/>
    <w:basedOn w:val="Normal"/>
    <w:link w:val="TekstbaloniaChar"/>
    <w:rsid w:val="00E819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19B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0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1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1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1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1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262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0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St-16/2017</izvorni_sadrzaj>
    <derivirana_varijabla naziv="DomainObject.Predmet.OznakaBroj_1">St-16/2017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HORECA PARTNER d.o.o.</izvorni_sadrzaj>
    <derivirana_varijabla naziv="DomainObject.Predmet.ProtustrankaFormated_1">  HORECA PARTNER d.o.o.</derivirana_varijabla>
  </DomainObject.Predmet.ProtustrankaFormated>
  <DomainObject.Predmet.ProtustrankaFormatedOIB>
    <izvorni_sadrzaj>  HORECA PARTNER d.o.o., OIB 12347085170</izvorni_sadrzaj>
    <derivirana_varijabla naziv="DomainObject.Predmet.ProtustrankaFormatedOIB_1">  HORECA PARTNER d.o.o., OIB 12347085170</derivirana_varijabla>
  </DomainObject.Predmet.ProtustrankaFormatedOIB>
  <DomainObject.Predmet.ProtustrankaFormatedWithAdress>
    <izvorni_sadrzaj> HORECA PARTNER d.o.o., Škurinjska 1, 51000 Rijeka</izvorni_sadrzaj>
    <derivirana_varijabla naziv="DomainObject.Predmet.ProtustrankaFormatedWithAdress_1"> HORECA PARTNER d.o.o., Škurinjska 1, 51000 Rijeka</derivirana_varijabla>
  </DomainObject.Predmet.ProtustrankaFormatedWithAdress>
  <DomainObject.Predmet.ProtustrankaFormatedWithAdressOIB>
    <izvorni_sadrzaj> HORECA PARTNER d.o.o., OIB 12347085170, Škurinjska 1, 51000 Rijeka</izvorni_sadrzaj>
    <derivirana_varijabla naziv="DomainObject.Predmet.ProtustrankaFormatedWithAdressOIB_1"> HORECA PARTNER d.o.o., OIB 12347085170, Škurinjska 1, 51000 Rijeka</derivirana_varijabla>
  </DomainObject.Predmet.ProtustrankaFormatedWithAdressOIB>
  <DomainObject.Predmet.ProtustrankaWithAdress>
    <izvorni_sadrzaj>HORECA PARTNER d.o.o. Škurinjska 1, 51000 Rijeka</izvorni_sadrzaj>
    <derivirana_varijabla naziv="DomainObject.Predmet.ProtustrankaWithAdress_1">HORECA PARTNER d.o.o. Škurinjska 1, 51000 Rijeka</derivirana_varijabla>
  </DomainObject.Predmet.ProtustrankaWithAdress>
  <DomainObject.Predmet.ProtustrankaWithAdressOIB>
    <izvorni_sadrzaj>HORECA PARTNER d.o.o., OIB 12347085170, Škurinjska 1, 51000 Rijeka</izvorni_sadrzaj>
    <derivirana_varijabla naziv="DomainObject.Predmet.ProtustrankaWithAdressOIB_1">HORECA PARTNER d.o.o., OIB 12347085170, Škurinjska 1, 51000 Rijeka</derivirana_varijabla>
  </DomainObject.Predmet.ProtustrankaWithAdressOIB>
  <DomainObject.Predmet.ProtustrankaNazivFormated>
    <izvorni_sadrzaj>HORECA PARTNER d.o.o.</izvorni_sadrzaj>
    <derivirana_varijabla naziv="DomainObject.Predmet.ProtustrankaNazivFormated_1">HORECA PARTNER d.o.o.</derivirana_varijabla>
  </DomainObject.Predmet.ProtustrankaNazivFormated>
  <DomainObject.Predmet.ProtustrankaNazivFormatedOIB>
    <izvorni_sadrzaj>HORECA PARTNER d.o.o., OIB 12347085170</izvorni_sadrzaj>
    <derivirana_varijabla naziv="DomainObject.Predmet.ProtustrankaNazivFormatedOIB_1">HORECA PARTNER d.o.o., OIB 12347085170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HORECA PARTNER d.o.o.</item>
    </izvorni_sadrzaj>
    <derivirana_varijabla naziv="DomainObject.Predmet.ProtuStrankaListFormated_1">
      <item>HORECA PARTNER d.o.o.</item>
    </derivirana_varijabla>
  </DomainObject.Predmet.ProtuStrankaListFormated>
  <DomainObject.Predmet.ProtuStrankaListFormatedOIB>
    <izvorni_sadrzaj>
      <item>HORECA PARTNER d.o.o., OIB 12347085170</item>
    </izvorni_sadrzaj>
    <derivirana_varijabla naziv="DomainObject.Predmet.ProtuStrankaListFormatedOIB_1">
      <item>HORECA PARTNER d.o.o., OIB 12347085170</item>
    </derivirana_varijabla>
  </DomainObject.Predmet.ProtuStrankaListFormatedOIB>
  <DomainObject.Predmet.ProtuStrankaListFormatedWithAdress>
    <izvorni_sadrzaj>
      <item>HORECA PARTNER d.o.o., Škurinjska 1, 51000 Rijeka</item>
    </izvorni_sadrzaj>
    <derivirana_varijabla naziv="DomainObject.Predmet.ProtuStrankaListFormatedWithAdress_1">
      <item>HORECA PARTNER d.o.o., Škurinjska 1, 51000 Rijeka</item>
    </derivirana_varijabla>
  </DomainObject.Predmet.ProtuStrankaListFormatedWithAdress>
  <DomainObject.Predmet.ProtuStrankaListFormatedWithAdressOIB>
    <izvorni_sadrzaj>
      <item>HORECA PARTNER d.o.o., OIB 12347085170, Škurinjska 1, 51000 Rijeka</item>
    </izvorni_sadrzaj>
    <derivirana_varijabla naziv="DomainObject.Predmet.ProtuStrankaListFormatedWithAdressOIB_1">
      <item>HORECA PARTNER d.o.o., OIB 12347085170, Škurinjska 1, 51000 Rijeka</item>
    </derivirana_varijabla>
  </DomainObject.Predmet.ProtuStrankaListFormatedWithAdressOIB>
  <DomainObject.Predmet.ProtuStrankaListNazivFormated>
    <izvorni_sadrzaj>
      <item>HORECA PARTNER d.o.o.</item>
    </izvorni_sadrzaj>
    <derivirana_varijabla naziv="DomainObject.Predmet.ProtuStrankaListNazivFormated_1">
      <item>HORECA PARTNER d.o.o.</item>
    </derivirana_varijabla>
  </DomainObject.Predmet.ProtuStrankaListNazivFormated>
  <DomainObject.Predmet.ProtuStrankaListNazivFormatedOIB>
    <izvorni_sadrzaj>
      <item>HORECA PARTNER d.o.o., OIB 12347085170</item>
    </izvorni_sadrzaj>
    <derivirana_varijabla naziv="DomainObject.Predmet.ProtuStrankaListNazivFormatedOIB_1">
      <item>HORECA PARTNER d.o.o., OIB 12347085170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HORECA PARTNER d.o.o.</izvorni_sadrzaj>
    <derivirana_varijabla naziv="DomainObject.Predmet.ProtustrankaIDrugi_1">HORECA PARTNER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HORECA PARTNER d.o.o., OIB 12347085170, Škurinjska 1, 51000 Rijeka</izvorni_sadrzaj>
    <derivirana_varijabla naziv="DomainObject.Predmet.ProtustrankaIDrugiAdressOIB_1">HORECA PARTNER d.o.o., OIB 12347085170, Škurinjska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HORECA PARTNER d.o.o.</item>
    </izvorni_sadrzaj>
    <derivirana_varijabla naziv="DomainObject.Predmet.SudioniciListNaziv_1">
      <item>FINA Rijeka</item>
      <item>HORECA PARTNER d.o.o.</item>
    </derivirana_varijabla>
  </DomainObject.Predmet.SudioniciListNaziv>
  <DomainObject.Predmet.SudioniciListAdressOIB>
    <izvorni_sadrzaj>
      <item>FINA Rijeka, OIB 85821130368, Frana Kurelca 8,51000 Rijeka</item>
      <item>HORECA PARTNER d.o.o., OIB 12347085170, Škurinjska 1,51000 Rijeka</item>
    </izvorni_sadrzaj>
    <derivirana_varijabla naziv="DomainObject.Predmet.SudioniciListAdressOIB_1">
      <item>FINA Rijeka, OIB 85821130368, Frana Kurelca 8,51000 Rijeka</item>
      <item>HORECA PARTNER d.o.o., OIB 12347085170, Škurinjska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12347085170</item>
    </izvorni_sadrzaj>
    <derivirana_varijabla naziv="DomainObject.Predmet.SudioniciListNazivOIB_1">
      <item>, OIB 85821130368</item>
      <item>, OIB 12347085170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91401B-4841-4DA6-9B36-9A9486A10A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1045</properties:Words>
  <properties:Characters>5819</properties:Characters>
  <properties:Lines>135</properties:Lines>
  <properties:Paragraphs>46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6921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2018-01-23T10:46:00Z</dcterms:created>
  <dc:creator>dfumic</dc:creator>
  <cp:lastModifiedBy>Danijela Fumić</cp:lastModifiedBy>
  <cp:lastPrinted>2011-01-31T12:08:00Z</cp:lastPrinted>
  <dcterms:modified xmlns:xsi="http://www.w3.org/2001/XMLSchema-instance" xsi:type="dcterms:W3CDTF">2018-01-23T10:47:00Z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