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94543" w14:paraId="1494543" w:rsidRDefault="00FD2637" w:rsidP="00FD2637" w:rsidR="00FD2637" w:rsidRPr="00DA0AEA">
      <w:pPr>
        <w:ind w:right="-142"/>
        <w15:collapsed w:val="false"/>
        <w:rPr>
          <w:b/>
          <w:sz w:val="24"/>
          <w:szCs w:val="24"/>
          <w:lang w:val="hr-HR"/>
        </w:rPr>
      </w:pPr>
      <w:bookmarkStart w:name="_GoBack" w:id="0"/>
      <w:bookmarkEnd w:id="0"/>
      <w:r w:rsidRPr="00DA0AEA">
        <w:rPr>
          <w:b/>
          <w:sz w:val="24"/>
          <w:szCs w:val="24"/>
          <w:lang w:val="hr-HR"/>
        </w:rPr>
        <w:t>DUBRAVA GRADNJA d.o.o. u stečaju</w:t>
      </w:r>
    </w:p>
    <w:p w:rsidRDefault="00FD2637" w:rsidP="00FD2637" w:rsidR="00FD2637" w:rsidRPr="00DA0AEA">
      <w:pPr>
        <w:ind w:right="-142"/>
        <w:rPr>
          <w:sz w:val="24"/>
          <w:szCs w:val="24"/>
          <w:lang w:val="hr-HR"/>
        </w:rPr>
      </w:pPr>
      <w:r w:rsidRPr="00DA0AEA">
        <w:rPr>
          <w:b/>
          <w:sz w:val="24"/>
          <w:szCs w:val="24"/>
          <w:lang w:val="hr-HR"/>
        </w:rPr>
        <w:t xml:space="preserve"> </w:t>
      </w:r>
      <w:r w:rsidRPr="00DA0AEA">
        <w:rPr>
          <w:sz w:val="24"/>
          <w:szCs w:val="24"/>
          <w:lang w:val="hr-HR"/>
        </w:rPr>
        <w:t>Zagreb, Dubrava 132,</w:t>
      </w:r>
    </w:p>
    <w:p w:rsidRDefault="00FD2637" w:rsidP="00FD2637" w:rsidR="00FD2637" w:rsidRPr="00DA0AEA">
      <w:pPr>
        <w:ind w:right="-142"/>
        <w:rPr>
          <w:sz w:val="24"/>
          <w:szCs w:val="24"/>
          <w:lang w:val="hr-HR"/>
        </w:rPr>
      </w:pPr>
      <w:r w:rsidRPr="00DA0AEA">
        <w:rPr>
          <w:sz w:val="24"/>
          <w:szCs w:val="24"/>
          <w:lang w:val="hr-HR"/>
        </w:rPr>
        <w:t>stečajni upravitelj</w:t>
      </w:r>
      <w:r w:rsidRPr="00DA0AEA">
        <w:rPr>
          <w:sz w:val="24"/>
          <w:szCs w:val="24"/>
          <w:lang w:val="hr-HR"/>
        </w:rPr>
        <w:tab/>
      </w:r>
      <w:r w:rsidRPr="00DA0AEA">
        <w:rPr>
          <w:sz w:val="24"/>
          <w:szCs w:val="24"/>
          <w:lang w:val="hr-HR"/>
        </w:rPr>
        <w:tab/>
      </w:r>
    </w:p>
    <w:p w:rsidRDefault="00FD2637" w:rsidP="00FD2637" w:rsidR="00FD2637" w:rsidRPr="00DA0AEA">
      <w:pPr>
        <w:ind w:right="-142"/>
        <w:rPr>
          <w:sz w:val="24"/>
          <w:szCs w:val="24"/>
          <w:lang w:val="hr-HR"/>
        </w:rPr>
      </w:pPr>
      <w:r w:rsidRPr="00DA0AEA">
        <w:rPr>
          <w:sz w:val="24"/>
          <w:szCs w:val="24"/>
          <w:lang w:val="hr-HR"/>
        </w:rPr>
        <w:t>Branka Malbašić,</w:t>
      </w:r>
    </w:p>
    <w:p w:rsidRDefault="00FD2637" w:rsidP="00FD2637" w:rsidR="00FD2637" w:rsidRPr="00DA0AEA">
      <w:pPr>
        <w:ind w:right="-142"/>
        <w:rPr>
          <w:sz w:val="24"/>
          <w:szCs w:val="24"/>
          <w:lang w:val="hr-HR"/>
        </w:rPr>
      </w:pPr>
      <w:r w:rsidRPr="00DA0AEA">
        <w:rPr>
          <w:sz w:val="24"/>
          <w:szCs w:val="24"/>
          <w:lang w:val="hr-HR"/>
        </w:rPr>
        <w:t>Tina Ujevića 13</w:t>
      </w:r>
    </w:p>
    <w:p w:rsidRDefault="00FD2637" w:rsidP="00FD2637" w:rsidR="00FD2637" w:rsidRPr="00DA0AEA">
      <w:pPr>
        <w:ind w:right="-142"/>
        <w:rPr>
          <w:sz w:val="24"/>
          <w:szCs w:val="24"/>
          <w:lang w:val="hr-HR"/>
        </w:rPr>
      </w:pPr>
      <w:r w:rsidRPr="00DA0AEA">
        <w:rPr>
          <w:sz w:val="24"/>
          <w:szCs w:val="24"/>
          <w:lang w:val="hr-HR"/>
        </w:rPr>
        <w:t>Zagreb</w:t>
      </w:r>
    </w:p>
    <w:p w:rsidRDefault="00A22321" w:rsidP="00D83A7D" w:rsidR="00CE7699">
      <w:pPr>
        <w:rPr>
          <w:sz w:val="24"/>
          <w:szCs w:val="24"/>
        </w:rPr>
      </w:pPr>
      <w:r>
        <w:rPr>
          <w:sz w:val="24"/>
          <w:szCs w:val="24"/>
        </w:rPr>
        <w:t xml:space="preserve">Zagreb </w:t>
      </w:r>
      <w:r w:rsidR="007F38CE">
        <w:rPr>
          <w:sz w:val="24"/>
          <w:szCs w:val="24"/>
        </w:rPr>
        <w:t>12.07.</w:t>
      </w:r>
      <w:r>
        <w:rPr>
          <w:sz w:val="24"/>
          <w:szCs w:val="24"/>
        </w:rPr>
        <w:t>201</w:t>
      </w:r>
      <w:r w:rsidR="00A362CA">
        <w:rPr>
          <w:sz w:val="24"/>
          <w:szCs w:val="24"/>
        </w:rPr>
        <w:t>9</w:t>
      </w:r>
      <w:r>
        <w:rPr>
          <w:sz w:val="24"/>
          <w:szCs w:val="24"/>
        </w:rPr>
        <w:t>.</w:t>
      </w:r>
    </w:p>
    <w:p w:rsidRDefault="00DF66F6" w:rsidP="00D83A7D" w:rsidR="00FD263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D2637" w:rsidRPr="00DA0AEA">
        <w:rPr>
          <w:sz w:val="24"/>
          <w:szCs w:val="24"/>
        </w:rPr>
        <w:tab/>
      </w:r>
      <w:r w:rsidR="00FD2637" w:rsidRPr="00DA0AEA">
        <w:rPr>
          <w:sz w:val="24"/>
          <w:szCs w:val="24"/>
        </w:rPr>
        <w:tab/>
      </w:r>
      <w:r w:rsidR="00D83A7D">
        <w:rPr>
          <w:sz w:val="24"/>
          <w:szCs w:val="24"/>
        </w:rPr>
        <w:t>TRGOVAČKI SUD ZAGREB</w:t>
      </w:r>
    </w:p>
    <w:p w:rsidRDefault="00D83A7D" w:rsidP="00D83A7D" w:rsidR="00D83A7D" w:rsidRPr="00DA0AEA">
      <w:pPr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AMRUŠEVA 2/II</w:t>
      </w:r>
    </w:p>
    <w:p w:rsidRDefault="00FD2637" w:rsidR="00FD2637" w:rsidRPr="00F5073C">
      <w:pPr>
        <w:rPr>
          <w:sz w:val="24"/>
          <w:szCs w:val="24"/>
        </w:rPr>
      </w:pPr>
      <w:r w:rsidRPr="00DA0AEA">
        <w:rPr>
          <w:b/>
          <w:sz w:val="24"/>
          <w:szCs w:val="24"/>
        </w:rPr>
        <w:tab/>
      </w:r>
      <w:r w:rsidRPr="00DA0AEA">
        <w:rPr>
          <w:b/>
          <w:sz w:val="24"/>
          <w:szCs w:val="24"/>
        </w:rPr>
        <w:tab/>
      </w:r>
      <w:r w:rsidRPr="00DA0AEA">
        <w:rPr>
          <w:b/>
          <w:sz w:val="24"/>
          <w:szCs w:val="24"/>
        </w:rPr>
        <w:tab/>
      </w:r>
      <w:r w:rsidRPr="00DA0AEA">
        <w:rPr>
          <w:b/>
          <w:sz w:val="24"/>
          <w:szCs w:val="24"/>
        </w:rPr>
        <w:tab/>
      </w:r>
      <w:r w:rsidRPr="00DA0AEA">
        <w:rPr>
          <w:b/>
          <w:sz w:val="24"/>
          <w:szCs w:val="24"/>
        </w:rPr>
        <w:tab/>
      </w:r>
      <w:r w:rsidRPr="00DA0AEA">
        <w:rPr>
          <w:b/>
          <w:sz w:val="24"/>
          <w:szCs w:val="24"/>
        </w:rPr>
        <w:tab/>
      </w:r>
      <w:r w:rsidRPr="00DA0AEA">
        <w:rPr>
          <w:b/>
          <w:sz w:val="24"/>
          <w:szCs w:val="24"/>
        </w:rPr>
        <w:tab/>
        <w:t xml:space="preserve"> </w:t>
      </w:r>
      <w:r w:rsidRPr="00F5073C">
        <w:rPr>
          <w:sz w:val="24"/>
          <w:szCs w:val="24"/>
        </w:rPr>
        <w:t>100</w:t>
      </w:r>
      <w:r w:rsidR="00D83A7D" w:rsidRPr="00F5073C">
        <w:rPr>
          <w:sz w:val="24"/>
          <w:szCs w:val="24"/>
        </w:rPr>
        <w:t>0</w:t>
      </w:r>
      <w:r w:rsidRPr="00F5073C">
        <w:rPr>
          <w:sz w:val="24"/>
          <w:szCs w:val="24"/>
        </w:rPr>
        <w:t>0 ZAGREB</w:t>
      </w:r>
    </w:p>
    <w:p w:rsidRDefault="00F5073C" w:rsidR="00F5073C" w:rsidRPr="00F5073C">
      <w:pPr>
        <w:rPr>
          <w:sz w:val="24"/>
          <w:szCs w:val="24"/>
        </w:rPr>
      </w:pPr>
    </w:p>
    <w:p w:rsidRDefault="00DF66F6" w:rsidR="005C6564" w:rsidRPr="00F5073C">
      <w:pPr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5073C">
        <w:rPr>
          <w:b/>
          <w:sz w:val="24"/>
          <w:szCs w:val="24"/>
        </w:rPr>
        <w:t xml:space="preserve">Na broj: </w:t>
      </w:r>
      <w:r w:rsidR="00B31314">
        <w:rPr>
          <w:b/>
          <w:sz w:val="24"/>
          <w:szCs w:val="24"/>
        </w:rPr>
        <w:t>St-7491/2015</w:t>
      </w:r>
    </w:p>
    <w:p w:rsidRDefault="00DF66F6" w:rsidR="00DF66F6">
      <w:pPr>
        <w:rPr>
          <w:sz w:val="24"/>
          <w:szCs w:val="24"/>
        </w:rPr>
      </w:pPr>
    </w:p>
    <w:p w:rsidRDefault="00A362CA" w:rsidR="00A362CA">
      <w:pPr>
        <w:rPr>
          <w:sz w:val="24"/>
          <w:szCs w:val="24"/>
        </w:rPr>
      </w:pPr>
    </w:p>
    <w:p w:rsidRDefault="00A362CA" w:rsidR="00A362CA">
      <w:pPr>
        <w:rPr>
          <w:sz w:val="24"/>
          <w:szCs w:val="24"/>
        </w:rPr>
      </w:pPr>
    </w:p>
    <w:p w:rsidRDefault="00A362CA" w:rsidR="00A362CA">
      <w:pPr>
        <w:rPr>
          <w:sz w:val="24"/>
          <w:szCs w:val="24"/>
        </w:rPr>
      </w:pPr>
    </w:p>
    <w:p w:rsidRDefault="00DF66F6" w:rsidR="00DF66F6" w:rsidRPr="00E53AC5">
      <w:pPr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53AC5">
        <w:rPr>
          <w:b/>
          <w:sz w:val="24"/>
          <w:szCs w:val="24"/>
        </w:rPr>
        <w:t xml:space="preserve">PODNESAK </w:t>
      </w:r>
      <w:r w:rsidR="00E53AC5">
        <w:rPr>
          <w:b/>
          <w:sz w:val="24"/>
          <w:szCs w:val="24"/>
        </w:rPr>
        <w:t xml:space="preserve"> </w:t>
      </w:r>
      <w:r w:rsidRPr="00E53AC5">
        <w:rPr>
          <w:b/>
          <w:sz w:val="24"/>
          <w:szCs w:val="24"/>
        </w:rPr>
        <w:t>OVRŠENIKA</w:t>
      </w:r>
    </w:p>
    <w:p w:rsidRDefault="00E53AC5" w:rsidR="00E53AC5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</w:t>
      </w:r>
    </w:p>
    <w:p w:rsidRDefault="00DF66F6" w:rsidR="00DF66F6">
      <w:pPr>
        <w:rPr>
          <w:sz w:val="24"/>
          <w:szCs w:val="24"/>
        </w:rPr>
      </w:pPr>
    </w:p>
    <w:p w:rsidRDefault="00B31314" w:rsidP="00C67B86" w:rsidR="00B31314">
      <w:pPr>
        <w:spacing w:after="8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vlasničke listove za nekretnine u vlasništvu stečajnog dužnika utvrdila sam </w:t>
      </w:r>
      <w:r>
        <w:rPr>
          <w:sz w:val="24"/>
          <w:szCs w:val="24"/>
        </w:rPr>
        <w:tab/>
        <w:t xml:space="preserve">da na nekretninama upisanim kod Općinskog građanskog suda u Zagrebu, zemljišno </w:t>
      </w:r>
      <w:r>
        <w:rPr>
          <w:sz w:val="24"/>
          <w:szCs w:val="24"/>
        </w:rPr>
        <w:tab/>
        <w:t xml:space="preserve">knjižni odjel Zagreb, k.o. Resnik, zk.ul. 3274 kčbr 3494/8 obiteljska stambena zgrada, </w:t>
      </w:r>
      <w:r>
        <w:rPr>
          <w:sz w:val="24"/>
          <w:szCs w:val="24"/>
        </w:rPr>
        <w:tab/>
        <w:t>poslovna zgrada i zgrada u Zagrebu II Laz br.3 i dvorište , površine 86 čhv</w:t>
      </w:r>
    </w:p>
    <w:p w:rsidRDefault="00B31314" w:rsidP="00C67B86" w:rsidR="00B31314">
      <w:pPr>
        <w:spacing w:after="8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NIJE UPISANA ZABILJEŽBA RJEŠENJA O OTVARANJU STEČAJNOG </w:t>
      </w:r>
      <w:r w:rsidR="007F38CE">
        <w:rPr>
          <w:sz w:val="24"/>
          <w:szCs w:val="24"/>
        </w:rPr>
        <w:tab/>
      </w:r>
      <w:r>
        <w:rPr>
          <w:sz w:val="24"/>
          <w:szCs w:val="24"/>
        </w:rPr>
        <w:t>POSTUPKA</w:t>
      </w:r>
    </w:p>
    <w:p w:rsidRDefault="00B31314" w:rsidP="00C67B86" w:rsidR="00B31314">
      <w:pPr>
        <w:spacing w:after="8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pa predlažem</w:t>
      </w:r>
    </w:p>
    <w:p w:rsidRDefault="00B31314" w:rsidP="00C67B86" w:rsidR="00B31314">
      <w:pPr>
        <w:spacing w:after="80"/>
        <w:ind w:firstLine="708"/>
        <w:jc w:val="both"/>
        <w:rPr>
          <w:sz w:val="24"/>
          <w:szCs w:val="24"/>
        </w:rPr>
      </w:pPr>
    </w:p>
    <w:p w:rsidRDefault="00B31314" w:rsidP="00B31314" w:rsidR="00B31314">
      <w:pPr>
        <w:spacing w:after="8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Upis zabilježbe Rješenja o otvaranju stečajnog postupka nad dužnikom Dubrava gradnja </w:t>
      </w:r>
      <w:r>
        <w:rPr>
          <w:sz w:val="24"/>
          <w:szCs w:val="24"/>
        </w:rPr>
        <w:tab/>
        <w:t xml:space="preserve">d.o.o. u stečaju, Zagreb , na nekretninama upisanim kod Općinskog građanskog suda u </w:t>
      </w:r>
      <w:r w:rsidR="007F38CE">
        <w:rPr>
          <w:sz w:val="24"/>
          <w:szCs w:val="24"/>
        </w:rPr>
        <w:tab/>
      </w:r>
      <w:r>
        <w:rPr>
          <w:sz w:val="24"/>
          <w:szCs w:val="24"/>
        </w:rPr>
        <w:t xml:space="preserve">Zagrebu, zemljišno </w:t>
      </w:r>
      <w:r>
        <w:rPr>
          <w:sz w:val="24"/>
          <w:szCs w:val="24"/>
        </w:rPr>
        <w:tab/>
        <w:t xml:space="preserve">knjižni odjel Zagreb, k.o. Resnik, zk.ul. 3274 kčbr 3494/8 </w:t>
      </w:r>
      <w:r w:rsidR="007F38CE">
        <w:rPr>
          <w:sz w:val="24"/>
          <w:szCs w:val="24"/>
        </w:rPr>
        <w:tab/>
      </w:r>
      <w:r>
        <w:rPr>
          <w:sz w:val="24"/>
          <w:szCs w:val="24"/>
        </w:rPr>
        <w:t xml:space="preserve">obiteljska stambena zgrada, </w:t>
      </w:r>
      <w:r>
        <w:rPr>
          <w:sz w:val="24"/>
          <w:szCs w:val="24"/>
        </w:rPr>
        <w:tab/>
        <w:t xml:space="preserve">poslovna zgrada i zgrada u Zagrebu II Laz br.3 i dvorište </w:t>
      </w:r>
      <w:r w:rsidR="007F38CE">
        <w:rPr>
          <w:sz w:val="24"/>
          <w:szCs w:val="24"/>
        </w:rPr>
        <w:tab/>
      </w:r>
      <w:r>
        <w:rPr>
          <w:sz w:val="24"/>
          <w:szCs w:val="24"/>
        </w:rPr>
        <w:t xml:space="preserve"> površine 86 čhv</w:t>
      </w:r>
    </w:p>
    <w:p w:rsidRDefault="007F38CE" w:rsidP="00B31314" w:rsidR="007F38CE">
      <w:pPr>
        <w:spacing w:after="80"/>
        <w:ind w:firstLine="708"/>
        <w:jc w:val="both"/>
        <w:rPr>
          <w:sz w:val="24"/>
          <w:szCs w:val="24"/>
        </w:rPr>
      </w:pPr>
    </w:p>
    <w:p w:rsidRDefault="007F38CE" w:rsidP="00C67B86" w:rsidR="00B31314">
      <w:pPr>
        <w:spacing w:after="8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Prilog: Kopija vlasničkog lista</w:t>
      </w:r>
    </w:p>
    <w:p w:rsidRDefault="00DE10B2" w:rsidP="00E53AC5" w:rsidR="00DE10B2">
      <w:pPr>
        <w:spacing w:after="80"/>
        <w:ind w:firstLine="708"/>
        <w:jc w:val="both"/>
        <w:rPr>
          <w:sz w:val="24"/>
          <w:szCs w:val="24"/>
        </w:rPr>
      </w:pPr>
    </w:p>
    <w:p w:rsidRDefault="00DF66F6" w:rsidP="00DF66F6" w:rsidR="00DF66F6" w:rsidRPr="00DF66F6">
      <w:pPr>
        <w:spacing w:after="80"/>
        <w:jc w:val="both"/>
        <w:rPr>
          <w:sz w:val="24"/>
          <w:szCs w:val="24"/>
        </w:rPr>
      </w:pPr>
    </w:p>
    <w:p w:rsidRDefault="00A774D2" w:rsidP="00011F6C" w:rsidR="00011F6C" w:rsidRPr="0013420C">
      <w:pPr>
        <w:pStyle w:val="Odlomakpopisa"/>
        <w:spacing w:after="80"/>
        <w:ind w:left="106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A0AEA" w:rsidRPr="0013420C">
        <w:rPr>
          <w:sz w:val="24"/>
          <w:szCs w:val="24"/>
        </w:rPr>
        <w:tab/>
      </w:r>
      <w:r w:rsidR="00DA0AEA" w:rsidRPr="0013420C">
        <w:rPr>
          <w:sz w:val="24"/>
          <w:szCs w:val="24"/>
        </w:rPr>
        <w:tab/>
      </w:r>
      <w:r w:rsidR="00DA0AEA" w:rsidRPr="0013420C">
        <w:rPr>
          <w:sz w:val="24"/>
          <w:szCs w:val="24"/>
        </w:rPr>
        <w:tab/>
      </w:r>
      <w:r w:rsidR="00DA0AEA" w:rsidRPr="0013420C">
        <w:rPr>
          <w:sz w:val="24"/>
          <w:szCs w:val="24"/>
        </w:rPr>
        <w:tab/>
      </w:r>
      <w:r w:rsidR="00DA0AEA" w:rsidRPr="0013420C">
        <w:rPr>
          <w:sz w:val="24"/>
          <w:szCs w:val="24"/>
        </w:rPr>
        <w:tab/>
      </w:r>
      <w:r w:rsidR="00DA0AEA" w:rsidRPr="0013420C">
        <w:rPr>
          <w:sz w:val="24"/>
          <w:szCs w:val="24"/>
        </w:rPr>
        <w:tab/>
      </w:r>
      <w:r w:rsidR="00DA0AEA" w:rsidRPr="0013420C">
        <w:rPr>
          <w:sz w:val="24"/>
          <w:szCs w:val="24"/>
        </w:rPr>
        <w:tab/>
        <w:t>Stečajni upravitelj</w:t>
      </w:r>
    </w:p>
    <w:p w:rsidRDefault="00DA0AEA" w:rsidP="00DA0AEA" w:rsidR="00DA0AEA" w:rsidRPr="00011F6C">
      <w:pPr>
        <w:pStyle w:val="Odlomakpopisa"/>
        <w:spacing w:after="80"/>
        <w:ind w:firstLine="348" w:left="6024"/>
        <w:jc w:val="both"/>
        <w:rPr>
          <w:sz w:val="24"/>
          <w:szCs w:val="24"/>
        </w:rPr>
      </w:pPr>
      <w:r>
        <w:rPr>
          <w:sz w:val="24"/>
          <w:szCs w:val="24"/>
        </w:rPr>
        <w:t>Branka Malbašić</w:t>
      </w:r>
    </w:p>
    <w:sectPr w:rsidR="00DA0AEA" w:rsidRPr="00011F6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0B637F"/>
    <w:multiLevelType w:val="hybridMultilevel"/>
    <w:tmpl w:val="825ED5F8"/>
    <w:lvl w:tplc="CEBC92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9A1F57"/>
    <w:multiLevelType w:val="hybridMultilevel"/>
    <w:tmpl w:val="78F024EA"/>
    <w:lvl w:tplc="655C1420" w:ilvl="0">
      <w:start w:val="1"/>
      <w:numFmt w:val="decimal"/>
      <w:lvlText w:val="%1.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000000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EBF0FBA"/>
    <w:multiLevelType w:val="hybridMultilevel"/>
    <w:tmpl w:val="851883DE"/>
    <w:lvl w:tplc="5CACBB8A" w:ilvl="0">
      <w:start w:val="1"/>
      <w:numFmt w:val="decimal"/>
      <w:lvlText w:val="%1."/>
      <w:lvlJc w:val="left"/>
      <w:pPr>
        <w:ind w:hanging="360" w:left="2138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2858"/>
      </w:pPr>
    </w:lvl>
    <w:lvl w:tplc="041A001B" w:ilvl="2">
      <w:start w:val="1"/>
      <w:numFmt w:val="lowerRoman"/>
      <w:lvlText w:val="%3."/>
      <w:lvlJc w:val="right"/>
      <w:pPr>
        <w:ind w:hanging="180" w:left="3578"/>
      </w:pPr>
    </w:lvl>
    <w:lvl w:tplc="041A000F" w:ilvl="3">
      <w:start w:val="1"/>
      <w:numFmt w:val="decimal"/>
      <w:lvlText w:val="%4."/>
      <w:lvlJc w:val="left"/>
      <w:pPr>
        <w:ind w:hanging="360" w:left="4298"/>
      </w:pPr>
    </w:lvl>
    <w:lvl w:tplc="041A0019" w:ilvl="4">
      <w:start w:val="1"/>
      <w:numFmt w:val="lowerLetter"/>
      <w:lvlText w:val="%5."/>
      <w:lvlJc w:val="left"/>
      <w:pPr>
        <w:ind w:hanging="360" w:left="5018"/>
      </w:pPr>
    </w:lvl>
    <w:lvl w:tplc="041A001B" w:ilvl="5">
      <w:start w:val="1"/>
      <w:numFmt w:val="lowerRoman"/>
      <w:lvlText w:val="%6."/>
      <w:lvlJc w:val="right"/>
      <w:pPr>
        <w:ind w:hanging="180" w:left="5738"/>
      </w:pPr>
    </w:lvl>
    <w:lvl w:tplc="041A000F" w:ilvl="6">
      <w:start w:val="1"/>
      <w:numFmt w:val="decimal"/>
      <w:lvlText w:val="%7."/>
      <w:lvlJc w:val="left"/>
      <w:pPr>
        <w:ind w:hanging="360" w:left="6458"/>
      </w:pPr>
    </w:lvl>
    <w:lvl w:tplc="041A0019" w:ilvl="7">
      <w:start w:val="1"/>
      <w:numFmt w:val="lowerLetter"/>
      <w:lvlText w:val="%8."/>
      <w:lvlJc w:val="left"/>
      <w:pPr>
        <w:ind w:hanging="360" w:left="7178"/>
      </w:pPr>
    </w:lvl>
    <w:lvl w:tplc="041A001B" w:ilvl="8">
      <w:start w:val="1"/>
      <w:numFmt w:val="lowerRoman"/>
      <w:lvlText w:val="%9."/>
      <w:lvlJc w:val="right"/>
      <w:pPr>
        <w:ind w:hanging="180" w:left="7898"/>
      </w:pPr>
    </w:lvl>
  </w:abstractNum>
  <w:abstractNum w:abstractNumId="3">
    <w:nsid w:val="7DA90697"/>
    <w:multiLevelType w:val="hybridMultilevel"/>
    <w:tmpl w:val="E8964B8E"/>
    <w:lvl w:tplc="958A6E96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637"/>
    <w:rsid w:val="00011F6C"/>
    <w:rsid w:val="00113F2A"/>
    <w:rsid w:val="0013420C"/>
    <w:rsid w:val="001742BD"/>
    <w:rsid w:val="001F4436"/>
    <w:rsid w:val="00226842"/>
    <w:rsid w:val="003B6D96"/>
    <w:rsid w:val="005852FA"/>
    <w:rsid w:val="005B3991"/>
    <w:rsid w:val="005C6564"/>
    <w:rsid w:val="00616832"/>
    <w:rsid w:val="00693EFB"/>
    <w:rsid w:val="007F38CE"/>
    <w:rsid w:val="008C538E"/>
    <w:rsid w:val="009F4367"/>
    <w:rsid w:val="00A22321"/>
    <w:rsid w:val="00A362CA"/>
    <w:rsid w:val="00A42B78"/>
    <w:rsid w:val="00A774D2"/>
    <w:rsid w:val="00B31314"/>
    <w:rsid w:val="00B723E4"/>
    <w:rsid w:val="00C67B86"/>
    <w:rsid w:val="00CE7699"/>
    <w:rsid w:val="00D83A7D"/>
    <w:rsid w:val="00DA0AEA"/>
    <w:rsid w:val="00DE10B2"/>
    <w:rsid w:val="00DF66F6"/>
    <w:rsid w:val="00E53AC5"/>
    <w:rsid w:val="00F452EF"/>
    <w:rsid w:val="00F5073C"/>
    <w:rsid w:val="00FD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263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11F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A0AEA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0AEA"/>
    <w:rPr>
      <w:rFonts w:cs="Segoe UI" w:eastAsia="Times New Roman" w:hAnsi="Segoe UI" w:ascii="Segoe UI"/>
      <w:sz w:val="18"/>
      <w:szCs w:val="18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42B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B7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B7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B7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B7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263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11F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A0AEA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0AEA"/>
    <w:rPr>
      <w:rFonts w:ascii="Segoe UI" w:cs="Segoe UI" w:eastAsia="Times New Roman" w:hAnsi="Segoe UI"/>
      <w:sz w:val="18"/>
      <w:szCs w:val="18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42B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B7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B7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B7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B7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41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151</properties:Words>
  <properties:Characters>968</properties:Characters>
  <properties:Lines>38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2019-07-19T06:14:00Z</dcterms:created>
  <dc:creator>Branka</dc:creator>
  <cp:lastModifiedBy>Dijana Hadžić</cp:lastModifiedBy>
  <cp:lastPrinted>2019-03-08T11:29:00Z</cp:lastPrinted>
  <dcterms:modified xmlns:xsi="http://www.w3.org/2001/XMLSchema-instance" xsi:type="dcterms:W3CDTF">2019-07-19T06:18:00Z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St-7491/2015-109 / Podnesak - Podnesak (7491 15 Podnesak.docx)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