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09b0" w14:paraId="33009b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DA6D1C">
        <w:t>409</w:t>
      </w:r>
      <w:r>
        <w:t>/</w:t>
      </w:r>
      <w:r w:rsidR="00DA6D1C">
        <w:t>2016</w:t>
      </w:r>
      <w:r w:rsidR="00847C6F">
        <w:t>-</w:t>
      </w:r>
      <w:r w:rsidR="008252F8">
        <w:t>14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4357F0">
        <w:t>PRIME ENTERTAINMENT j.d.o.o., Zagreb, Trg bana Josipa Jelačića 1, OIB: 19485275207</w:t>
      </w:r>
      <w:r w:rsidR="004C6607">
        <w:t xml:space="preserve">, dana </w:t>
      </w:r>
      <w:r w:rsidR="004357F0">
        <w:t>30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4357F0">
        <w:t>PRIME ENTERTAINMENT j.d.o.o., Zagreb, Trg bana Josipa Jelačića 1, OIB: 19485275207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357F0">
        <w:t>30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73A5B">
        <w:t>PETRA GJURAŠIĆ iz Zagreba, Petrinjska 28, OIB:</w:t>
      </w:r>
      <w:r w:rsidR="00473A5B" w:rsidRPr="00C54F4B">
        <w:t>42344632101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4357F0">
        <w:t>PRIME ENTERTAINMENT j.d.o.o., Zagreb, Trg bana Josipa Jelačića 1, OIB: 19485275207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365433">
        <w:t>30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8252F8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8252F8" w:rsidP="00047C0E" w:rsidR="008252F8">
      <w:pPr>
        <w:pStyle w:val="Bezproreda"/>
      </w:pPr>
    </w:p>
    <w:p w:rsidRDefault="008252F8" w:rsidP="00047C0E" w:rsidR="008252F8">
      <w:pPr>
        <w:pStyle w:val="Bezproreda"/>
      </w:pPr>
    </w:p>
    <w:p w:rsidRDefault="008252F8" w:rsidP="007D25E4" w:rsidR="008252F8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8252F8" w:rsidP="007D25E4" w:rsidR="008252F8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52F8">
          <w:rPr>
            <w:noProof/>
          </w:rPr>
          <w:t>2</w:t>
        </w:r>
        <w:r>
          <w:fldChar w:fldCharType="end"/>
        </w:r>
      </w:p>
      <w:p w:rsidRDefault="00F24B1A" w:rsidP="00047C0E" w:rsidR="00EF1FD3">
        <w:pPr>
          <w:pStyle w:val="Zaglavlje"/>
          <w:jc w:val="right"/>
        </w:pPr>
        <w:r>
          <w:t>86.St-</w:t>
        </w:r>
        <w:r w:rsidR="00365433">
          <w:t>409</w:t>
        </w:r>
        <w:r>
          <w:t>/201</w:t>
        </w:r>
        <w:r w:rsidR="00365433">
          <w:t>6</w:t>
        </w:r>
        <w:r w:rsidR="008252F8">
          <w:t>-14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07D65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3E0E5B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10C35"/>
    <w:rsid w:val="0061412F"/>
    <w:rsid w:val="0062575A"/>
    <w:rsid w:val="006316EF"/>
    <w:rsid w:val="00661915"/>
    <w:rsid w:val="00677951"/>
    <w:rsid w:val="00682681"/>
    <w:rsid w:val="00695C4C"/>
    <w:rsid w:val="007155B3"/>
    <w:rsid w:val="007240B2"/>
    <w:rsid w:val="00725CE3"/>
    <w:rsid w:val="007700A2"/>
    <w:rsid w:val="00776E83"/>
    <w:rsid w:val="00793770"/>
    <w:rsid w:val="007C12CC"/>
    <w:rsid w:val="007D5C43"/>
    <w:rsid w:val="00814226"/>
    <w:rsid w:val="00822C70"/>
    <w:rsid w:val="008252F8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D1E8E"/>
    <w:rsid w:val="00AE11D4"/>
    <w:rsid w:val="00AF31C3"/>
    <w:rsid w:val="00AF61A1"/>
    <w:rsid w:val="00B94D0A"/>
    <w:rsid w:val="00BA01C4"/>
    <w:rsid w:val="00BA2A5A"/>
    <w:rsid w:val="00BB5A62"/>
    <w:rsid w:val="00BC1874"/>
    <w:rsid w:val="00C136F3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13A21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5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2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825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2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St-409/2016-14</izvorni_sadrzaj>
    <derivirana_varijabla naziv="DomainObject.Oznaka_1">St-409/2016-14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 ENTERTAINMENT j.d.o.o.</izvorni_sadrzaj>
    <derivirana_varijabla naziv="DomainObject.Predmet.ProtustrankaFormated_1">  PRIME ENTERTAINMENT j.d.o.o.</derivirana_varijabla>
  </DomainObject.Predmet.ProtustrankaFormated>
  <DomainObject.Predmet.ProtustrankaFormatedOIB>
    <izvorni_sadrzaj>  PRIME ENTERTAINMENT j.d.o.o., OIB 19485275207</izvorni_sadrzaj>
    <derivirana_varijabla naziv="DomainObject.Predmet.ProtustrankaFormatedOIB_1">  PRIME ENTERTAINMENT j.d.o.o., OIB 19485275207</derivirana_varijabla>
  </DomainObject.Predmet.ProtustrankaFormatedOIB>
  <DomainObject.Predmet.ProtustrankaFormatedWithAdress>
    <izvorni_sadrzaj> PRIME ENTERTAINMENT j.d.o.o., Trg bana Josipa Jelačića 1, 10000 Zagreb</izvorni_sadrzaj>
    <derivirana_varijabla naziv="DomainObject.Predmet.ProtustrankaFormatedWithAdress_1"> PRIME ENTERTAINMENT j.d.o.o., Trg bana Josipa Jelačića 1, 10000 Zagreb</derivirana_varijabla>
  </DomainObject.Predmet.ProtustrankaFormatedWithAdress>
  <DomainObject.Predmet.ProtustrankaFormatedWithAdressOIB>
    <izvorni_sadrzaj> PRIME ENTERTAINMENT j.d.o.o., OIB 19485275207, Trg bana Josipa Jelačića 1, 10000 Zagreb</izvorni_sadrzaj>
    <derivirana_varijabla naziv="DomainObject.Predmet.ProtustrankaFormatedWithAdressOIB_1"> PRIME ENTERTAINMENT j.d.o.o., OIB 19485275207, Trg bana Josipa Jelačića 1, 10000 Zagreb</derivirana_varijabla>
  </DomainObject.Predmet.ProtustrankaFormatedWithAdressOIB>
  <DomainObject.Predmet.ProtustrankaWithAdress>
    <izvorni_sadrzaj>PRIME ENTERTAINMENT j.d.o.o. Trg bana Josipa Jelačića 1, 10000 Zagreb</izvorni_sadrzaj>
    <derivirana_varijabla naziv="DomainObject.Predmet.ProtustrankaWithAdress_1">PRIME ENTERTAINMENT j.d.o.o. Trg bana Josipa Jelačića 1, 10000 Zagreb</derivirana_varijabla>
  </DomainObject.Predmet.ProtustrankaWithAdress>
  <DomainObject.Predmet.ProtustrankaWithAdressOIB>
    <izvorni_sadrzaj>PRIME ENTERTAINMENT j.d.o.o., OIB 19485275207, Trg bana Josipa Jelačića 1, 10000 Zagreb</izvorni_sadrzaj>
    <derivirana_varijabla naziv="DomainObject.Predmet.ProtustrankaWithAdressOIB_1">PRIME ENTERTAINMENT j.d.o.o., OIB 19485275207, Trg bana Josipa Jelačića 1, 10000 Zagreb</derivirana_varijabla>
  </DomainObject.Predmet.ProtustrankaWithAdressOIB>
  <DomainObject.Predmet.ProtustrankaNazivFormated>
    <izvorni_sadrzaj>PRIME ENTERTAINMENT j.d.o.o.</izvorni_sadrzaj>
    <derivirana_varijabla naziv="DomainObject.Predmet.ProtustrankaNazivFormated_1">PRIME ENTERTAINMENT j.d.o.o.</derivirana_varijabla>
  </DomainObject.Predmet.ProtustrankaNazivFormated>
  <DomainObject.Predmet.ProtustrankaNazivFormatedOIB>
    <izvorni_sadrzaj>PRIME ENTERTAINMENT j.d.o.o., OIB 19485275207</izvorni_sadrzaj>
    <derivirana_varijabla naziv="DomainObject.Predmet.ProtustrankaNazivFormatedOIB_1">PRIME ENTERTAINMENT j.d.o.o., OIB 19485275207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PRIME ENTERTAINMENT j.d.o.o.</item>
    </izvorni_sadrzaj>
    <derivirana_varijabla naziv="DomainObject.Predmet.ProtuStrankaListFormated_1">
      <item>PRIME ENTERTAINMENT j.d.o.o.</item>
    </derivirana_varijabla>
  </DomainObject.Predmet.ProtuStrankaListFormated>
  <DomainObject.Predmet.ProtuStrankaListFormatedOIB>
    <izvorni_sadrzaj>
      <item>PRIME ENTERTAINMENT j.d.o.o., OIB 19485275207</item>
    </izvorni_sadrzaj>
    <derivirana_varijabla naziv="DomainObject.Predmet.ProtuStrankaListFormatedOIB_1">
      <item>PRIME ENTERTAINMENT j.d.o.o., OIB 19485275207</item>
    </derivirana_varijabla>
  </DomainObject.Predmet.ProtuStrankaListFormatedOIB>
  <DomainObject.Predmet.ProtuStrankaListFormatedWithAdress>
    <izvorni_sadrzaj>
      <item>PRIME ENTERTAINMENT j.d.o.o., Trg bana Josipa Jelačića 1, 10000 Zagreb</item>
    </izvorni_sadrzaj>
    <derivirana_varijabla naziv="DomainObject.Predmet.ProtuStrankaListFormatedWithAdress_1">
      <item>PRIME ENTERTAINMENT j.d.o.o., Trg bana Josipa Jelačića 1, 10000 Zagreb</item>
    </derivirana_varijabla>
  </DomainObject.Predmet.ProtuStrankaListFormatedWithAdress>
  <DomainObject.Predmet.ProtuStrankaListFormatedWithAdressOIB>
    <izvorni_sadrzaj>
      <item>PRIME ENTERTAINMENT j.d.o.o., OIB 19485275207, Trg bana Josipa Jelačića 1, 10000 Zagreb</item>
    </izvorni_sadrzaj>
    <derivirana_varijabla naziv="DomainObject.Predmet.ProtuStrankaListFormatedWithAdressOIB_1">
      <item>PRIME ENTERTAINMENT j.d.o.o., OIB 19485275207, Trg bana Josipa Jelačića 1, 10000 Zagreb</item>
    </derivirana_varijabla>
  </DomainObject.Predmet.ProtuStrankaListFormatedWithAdressOIB>
  <DomainObject.Predmet.ProtuStrankaListNazivFormated>
    <izvorni_sadrzaj>
      <item>PRIME ENTERTAINMENT j.d.o.o.</item>
    </izvorni_sadrzaj>
    <derivirana_varijabla naziv="DomainObject.Predmet.ProtuStrankaListNazivFormated_1">
      <item>PRIME ENTERTAINMENT j.d.o.o.</item>
    </derivirana_varijabla>
  </DomainObject.Predmet.ProtuStrankaListNazivFormated>
  <DomainObject.Predmet.ProtuStrankaListNazivFormatedOIB>
    <izvorni_sadrzaj>
      <item>PRIME ENTERTAINMENT j.d.o.o., OIB 19485275207</item>
    </izvorni_sadrzaj>
    <derivirana_varijabla naziv="DomainObject.Predmet.ProtuStrankaListNazivFormatedOIB_1">
      <item>PRIME ENTERTAINMENT j.d.o.o., OIB 19485275207</item>
    </derivirana_varijabla>
  </DomainObject.Predmet.ProtuStrankaListNazivFormatedOIB>
  <DomainObject.Predmet.OstaliListFormated>
    <izvorni_sadrzaj>
      <item>Danijela Čolić-Prižmić</item>
    </izvorni_sadrzaj>
    <derivirana_varijabla naziv="DomainObject.Predmet.OstaliListFormated_1">
      <item>Danijela Čolić-Prižmić</item>
    </derivirana_varijabla>
  </DomainObject.Predmet.OstaliListFormated>
  <DomainObject.Predmet.OstaliListFormatedOIB>
    <izvorni_sadrzaj>
      <item>Danijela Čolić-Prižmić, OIB 63196539190</item>
    </izvorni_sadrzaj>
    <derivirana_varijabla naziv="DomainObject.Predmet.OstaliListFormatedOIB_1">
      <item>Danijela Čolić-Prižmić, OIB 63196539190</item>
    </derivirana_varijabla>
  </DomainObject.Predmet.OstaliListFormatedOIB>
  <DomainObject.Predmet.OstaliListFormatedWithAdress>
    <izvorni_sadrzaj>
      <item>Danijela Čolić-Prižmić, Jabukovac 16, 10000 Zagreb</item>
    </izvorni_sadrzaj>
    <derivirana_varijabla naziv="DomainObject.Predmet.OstaliListFormatedWithAdress_1">
      <item>Danijela Čolić-Prižmić, Jabukovac 16, 10000 Zagreb</item>
    </derivirana_varijabla>
  </DomainObject.Predmet.OstaliListFormatedWithAdress>
  <DomainObject.Predmet.OstaliListFormatedWithAdressOIB>
    <izvorni_sadrzaj>
      <item>Danijela Čolić-Prižmić, OIB 63196539190, Jabukovac 16, 10000 Zagreb</item>
    </izvorni_sadrzaj>
    <derivirana_varijabla naziv="DomainObject.Predmet.OstaliListFormatedWithAdressOIB_1">
      <item>Danijela Čolić-Prižmić, OIB 63196539190, Jabukovac 16, 10000 Zagreb</item>
    </derivirana_varijabla>
  </DomainObject.Predmet.OstaliListFormatedWithAdressOIB>
  <DomainObject.Predmet.OstaliListNazivFormated>
    <izvorni_sadrzaj>
      <item>Danijela Čolić-Prižmić</item>
    </izvorni_sadrzaj>
    <derivirana_varijabla naziv="DomainObject.Predmet.OstaliListNazivFormated_1">
      <item>Danijela Čolić-Prižmić</item>
    </derivirana_varijabla>
  </DomainObject.Predmet.OstaliListNazivFormated>
  <DomainObject.Predmet.OstaliListNazivFormatedOIB>
    <izvorni_sadrzaj>
      <item>Danijela Čolić-Prižmić, OIB 63196539190</item>
    </izvorni_sadrzaj>
    <derivirana_varijabla naziv="DomainObject.Predmet.OstaliListNazivFormatedOIB_1">
      <item>Danijela Čolić-Prižmić, OIB 63196539190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St-409/2016-14</izvorni_sadrzaj>
    <derivirana_varijabla naziv="DomainObject.PoslovniBrojDokumenta_1">St-409/2016-14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PRIME ENTERTAINMENT j.d.o.o.</izvorni_sadrzaj>
    <derivirana_varijabla naziv="DomainObject.Predmet.ProtustrankaIDrugi_1">PRIME ENTERTAINMENT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PRIME ENTERTAINMENT j.d.o.o., OIB 19485275207, Trg bana Josipa Jelačića 1, 10000 Zagreb</izvorni_sadrzaj>
    <derivirana_varijabla naziv="DomainObject.Predmet.ProtustrankaIDrugiAdressOIB_1">PRIME ENTERTAINMENT j.d.o.o., OIB 19485275207, Trg bana Josipa Jelačića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PRIME ENTERTAINMENT j.d.o.o.</item>
      <item>Danijela Čolić-Prižmić</item>
    </izvorni_sadrzaj>
    <derivirana_varijabla naziv="DomainObject.Predmet.SudioniciListNaziv_1">
      <item>FINA Regionalni centar Zagreb</item>
      <item>PRIME ENTERTAINMENT j.d.o.o.</item>
      <item>Danijela Čolić-Prižmić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PRIME ENTERTAINMENT j.d.o.o., OIB 19485275207, Trg bana Josipa Jelačića 1,10000 Zagreb</item>
      <item>Danijela Čolić-Prižmić, OIB 63196539190, Jabukovac 16,10000 Zagreb</item>
    </izvorni_sadrzaj>
    <derivirana_varijabla naziv="DomainObject.Predmet.SudioniciListAdressOIB_1">
      <item>FINA Regionalni centar Zagreb, OIB 85821130368, Trg svibanjskih žrtava 1995. 1,10000 Zagreb</item>
      <item>PRIME ENTERTAINMENT j.d.o.o., OIB 19485275207, Trg bana Josipa Jelačića 1,10000 Zagreb</item>
      <item>Danijela Čolić-Prižmić, OIB 63196539190, Jabukovac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19485275207</item>
      <item>, OIB 63196539190</item>
    </izvorni_sadrzaj>
    <derivirana_varijabla naziv="DomainObject.Predmet.SudioniciListNazivOIB_1">
      <item>, OIB 85821130368</item>
      <item>, OIB 19485275207</item>
      <item>, OIB 63196539190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St-409/2016-12</izvorni_sadrzaj>
    <derivirana_varijabla naziv="DomainObject.PredzadnjaOdlukaIzPredmeta.Oznaka_1">St-409/2016-12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2047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2018-10-30T09:11:00Z</dcterms:created>
  <dc:creator>Sandra Rotar Vogrin</dc:creator>
  <cp:lastModifiedBy>Višnja Svečak</cp:lastModifiedBy>
  <cp:lastPrinted>2018-10-30T09:15:00Z</cp:lastPrinted>
  <dcterms:modified xmlns:xsi="http://www.w3.org/2001/XMLSchema-instance" xsi:type="dcterms:W3CDTF">2018-10-30T09:15:00Z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St-409/2016-14 / Odluka - Rješenje o otvaranju i zaključenju skraćenog stečajnog postupka (409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