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f214" w14:paraId="faff21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566AE">
        <w:t>5</w:t>
      </w:r>
      <w:r w:rsidR="007368B5">
        <w:t>6</w:t>
      </w:r>
      <w:r w:rsidR="00C843EF">
        <w:t>6</w:t>
      </w:r>
      <w:r w:rsidR="003C5692">
        <w:t>/1</w:t>
      </w:r>
      <w:r w:rsidR="004B4DC6">
        <w:t>8</w:t>
      </w:r>
      <w:r w:rsidR="003C5692">
        <w:t>-</w:t>
      </w:r>
      <w:r w:rsidR="00C843EF">
        <w:t>20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C843EF" w:rsidRPr="00CE0AA2">
        <w:t xml:space="preserve">Trgovački sud u Osijeku, po sucu mr. sc. Tihomiru Kovačeviću, kao stečajnom sucu, povodom prijedloga FINANCIJSKE AGENCIJE ZAGREB, Regionalni centar </w:t>
      </w:r>
      <w:r w:rsidR="00C843EF" w:rsidRPr="00F57F93">
        <w:t>Zagreb, Trg svibanjskih žrtava 1995. 1</w:t>
      </w:r>
      <w:r w:rsidR="00C843EF" w:rsidRPr="00CE0AA2">
        <w:t xml:space="preserve">, OIB 85821130368 za otvaranje stečajnog postupka nad dužnikom </w:t>
      </w:r>
      <w:r w:rsidR="00C843EF" w:rsidRPr="00542F40">
        <w:t>MEDIA LIM d.o.o. za proizvodnju trgovinu i usluge, Kutina, Ivana Gorana Kovačića 75, MBS 080940615, OIB: 35352490310</w:t>
      </w:r>
      <w:r w:rsidR="007368B5" w:rsidRPr="0041082E">
        <w:t xml:space="preserve">, dana </w:t>
      </w:r>
      <w:r w:rsidR="007368B5">
        <w:t>1</w:t>
      </w:r>
      <w:r w:rsidR="00C843EF">
        <w:t>6</w:t>
      </w:r>
      <w:r w:rsidR="007368B5" w:rsidRPr="0041082E">
        <w:t xml:space="preserve">. </w:t>
      </w:r>
      <w:r w:rsidR="00C843EF">
        <w:t>studenog</w:t>
      </w:r>
      <w:r w:rsidR="007368B5" w:rsidRPr="0041082E">
        <w:t xml:space="preserve"> 201</w:t>
      </w:r>
      <w:r w:rsidR="007368B5">
        <w:t>8.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03123E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03123E" w:rsidRPr="0003123E">
        <w:t>Snježana Sudarević, Osijek, Kardinala Alojzija Stepinca 35, OIB 83030278680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03123E" w:rsidRPr="0003123E">
        <w:t>MEDIA LIM d.o.o. za proizvodnju trgovinu i usluge, Kutina, Ivana Gorana Kovačića 75, MBS 080940615, OIB: 35352490310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1B2671" w:rsidRPr="001B2671">
        <w:t>HR3</w:t>
      </w:r>
      <w:r w:rsidR="0003123E">
        <w:t>6</w:t>
      </w:r>
      <w:r w:rsidR="001B2671" w:rsidRPr="001B2671">
        <w:t xml:space="preserve"> 2500 0093 10</w:t>
      </w:r>
      <w:r w:rsidR="0003123E">
        <w:t>05</w:t>
      </w:r>
      <w:r w:rsidR="001B2671" w:rsidRPr="001B2671">
        <w:t xml:space="preserve"> </w:t>
      </w:r>
      <w:r w:rsidR="0003123E">
        <w:t>168</w:t>
      </w:r>
      <w:r w:rsidR="001B2671" w:rsidRPr="001B2671">
        <w:t xml:space="preserve">2 </w:t>
      </w:r>
      <w:r w:rsidR="0003123E">
        <w:t>1</w:t>
      </w:r>
      <w:r w:rsidR="001B2671" w:rsidRPr="001B2671">
        <w:t xml:space="preserve"> kod ADDIKO BANKE HRVATSKE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DC034E">
        <w:t xml:space="preserve">rješenja iz </w:t>
      </w:r>
      <w:r w:rsidR="00DC034E" w:rsidRPr="00285077">
        <w:t>Fond</w:t>
      </w:r>
      <w:r w:rsidR="00B3010D">
        <w:t>a</w:t>
      </w:r>
      <w:r w:rsidR="00DC034E" w:rsidRPr="00285077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F2EAE">
        <w:t>5</w:t>
      </w:r>
      <w:r w:rsidR="001B2671">
        <w:t>6</w:t>
      </w:r>
      <w:r w:rsidR="00B3010D">
        <w:t>6</w:t>
      </w:r>
      <w:r w:rsidR="00841A3C" w:rsidRPr="00841A3C">
        <w:t>/18-</w:t>
      </w:r>
      <w:r w:rsidR="006A1C5C">
        <w:t>5</w:t>
      </w:r>
      <w:r w:rsidR="00841A3C">
        <w:t xml:space="preserve"> </w:t>
      </w:r>
      <w:r>
        <w:t xml:space="preserve">od </w:t>
      </w:r>
      <w:r w:rsidR="006A1C5C">
        <w:t>1</w:t>
      </w:r>
      <w:r w:rsidR="00B3010D">
        <w:t>8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B3010D">
        <w:t>Snježana Sudarević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6A1C5C">
        <w:t>1</w:t>
      </w:r>
      <w:r w:rsidR="00B3010D">
        <w:t>5</w:t>
      </w:r>
      <w:r>
        <w:t>.</w:t>
      </w:r>
      <w:r w:rsidR="00B3010D">
        <w:t>11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C843EF" w:rsidRPr="00C843EF">
        <w:t xml:space="preserve">16. studenog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B3010D">
        <w:t>Snježana Sudarević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F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C843EF" w:rsidRPr="00C843EF">
      <w:t>566/18-20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123E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5FFD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010D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3EF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034E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MEDIA LIM d.o.o.</izvorni_sadrzaj>
    <derivirana_varijabla naziv="DomainObject.Predmet.ProtustrankaFormated_1">  MEDIA LIM d.o.o.</derivirana_varijabla>
  </DomainObject.Predmet.ProtustrankaFormated>
  <DomainObject.Predmet.ProtustrankaFormatedOIB>
    <izvorni_sadrzaj>  MEDIA LIM d.o.o., OIB 35352490310</izvorni_sadrzaj>
    <derivirana_varijabla naziv="DomainObject.Predmet.ProtustrankaFormatedOIB_1">  MEDIA LIM d.o.o., OIB 35352490310</derivirana_varijabla>
  </DomainObject.Predmet.ProtustrankaFormatedOIB>
  <DomainObject.Predmet.ProtustrankaFormatedWithAdress>
    <izvorni_sadrzaj> MEDIA LIM d.o.o., Ivana Gorana Kovačića 75, 44320 Kutina</izvorni_sadrzaj>
    <derivirana_varijabla naziv="DomainObject.Predmet.ProtustrankaFormatedWithAdress_1"> MEDIA LIM d.o.o., Ivana Gorana Kovačića 75, 44320 Kutina</derivirana_varijabla>
  </DomainObject.Predmet.ProtustrankaFormatedWithAdress>
  <DomainObject.Predmet.ProtustrankaFormatedWithAdressOIB>
    <izvorni_sadrzaj> MEDIA LIM d.o.o., OIB 35352490310, Ivana Gorana Kovačića 75, 44320 Kutina</izvorni_sadrzaj>
    <derivirana_varijabla naziv="DomainObject.Predmet.ProtustrankaFormatedWithAdressOIB_1"> MEDIA LIM d.o.o., OIB 35352490310, Ivana Gorana Kovačića 75, 44320 Kutina</derivirana_varijabla>
  </DomainObject.Predmet.ProtustrankaFormatedWithAdressOIB>
  <DomainObject.Predmet.ProtustrankaWithAdress>
    <izvorni_sadrzaj>MEDIA LIM d.o.o. Ivana Gorana Kovačića 75, 44320 Kutina</izvorni_sadrzaj>
    <derivirana_varijabla naziv="DomainObject.Predmet.ProtustrankaWithAdress_1">MEDIA LIM d.o.o. Ivana Gorana Kovačića 75, 44320 Kutina</derivirana_varijabla>
  </DomainObject.Predmet.ProtustrankaWithAdress>
  <DomainObject.Predmet.ProtustrankaWithAdressOIB>
    <izvorni_sadrzaj>MEDIA LIM d.o.o., OIB 35352490310, Ivana Gorana Kovačića 75, 44320 Kutina</izvorni_sadrzaj>
    <derivirana_varijabla naziv="DomainObject.Predmet.ProtustrankaWithAdressOIB_1">MEDIA LIM d.o.o., OIB 35352490310, Ivana Gorana Kovačića 75, 44320 Kutina</derivirana_varijabla>
  </DomainObject.Predmet.ProtustrankaWithAdressOIB>
  <DomainObject.Predmet.ProtustrankaNazivFormated>
    <izvorni_sadrzaj>MEDIA LIM d.o.o.</izvorni_sadrzaj>
    <derivirana_varijabla naziv="DomainObject.Predmet.ProtustrankaNazivFormated_1">MEDIA LIM d.o.o.</derivirana_varijabla>
  </DomainObject.Predmet.ProtustrankaNazivFormated>
  <DomainObject.Predmet.ProtustrankaNazivFormatedOIB>
    <izvorni_sadrzaj>MEDIA LIM d.o.o., OIB 35352490310</izvorni_sadrzaj>
    <derivirana_varijabla naziv="DomainObject.Predmet.ProtustrankaNazivFormatedOIB_1">MEDIA LIM d.o.o., OIB 35352490310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LIM d.o.o.</item>
    </izvorni_sadrzaj>
    <derivirana_varijabla naziv="DomainObject.Predmet.ProtuStrankaListFormated_1">
      <item>MEDIA LIM d.o.o.</item>
    </derivirana_varijabla>
  </DomainObject.Predmet.ProtuStrankaListFormated>
  <DomainObject.Predmet.ProtuStrankaListFormatedOIB>
    <izvorni_sadrzaj>
      <item>MEDIA LIM d.o.o., OIB 35352490310</item>
    </izvorni_sadrzaj>
    <derivirana_varijabla naziv="DomainObject.Predmet.ProtuStrankaListFormatedOIB_1">
      <item>MEDIA LIM d.o.o., OIB 35352490310</item>
    </derivirana_varijabla>
  </DomainObject.Predmet.ProtuStrankaListFormatedOIB>
  <DomainObject.Predmet.ProtuStrankaListFormatedWithAdress>
    <izvorni_sadrzaj>
      <item>MEDIA LIM d.o.o., Ivana Gorana Kovačića 75, 44320 Kutina</item>
    </izvorni_sadrzaj>
    <derivirana_varijabla naziv="DomainObject.Predmet.ProtuStrankaListFormatedWithAdress_1">
      <item>MEDIA LIM d.o.o., Ivana Gorana Kovačića 75, 44320 Kutina</item>
    </derivirana_varijabla>
  </DomainObject.Predmet.ProtuStrankaListFormatedWithAdress>
  <DomainObject.Predmet.ProtuStrankaListFormatedWithAdressOIB>
    <izvorni_sadrzaj>
      <item>MEDIA LIM d.o.o., OIB 35352490310, Ivana Gorana Kovačića 75, 44320 Kutina</item>
    </izvorni_sadrzaj>
    <derivirana_varijabla naziv="DomainObject.Predmet.ProtuStrankaListFormatedWithAdressOIB_1">
      <item>MEDIA LIM d.o.o., OIB 35352490310, Ivana Gorana Kovačića 75, 44320 Kutina</item>
    </derivirana_varijabla>
  </DomainObject.Predmet.ProtuStrankaListFormatedWithAdressOIB>
  <DomainObject.Predmet.ProtuStrankaListNazivFormated>
    <izvorni_sadrzaj>
      <item>MEDIA LIM d.o.o.</item>
    </izvorni_sadrzaj>
    <derivirana_varijabla naziv="DomainObject.Predmet.ProtuStrankaListNazivFormated_1">
      <item>MEDIA LIM d.o.o.</item>
    </derivirana_varijabla>
  </DomainObject.Predmet.ProtuStrankaListNazivFormated>
  <DomainObject.Predmet.ProtuStrankaListNazivFormatedOIB>
    <izvorni_sadrzaj>
      <item>MEDIA LIM d.o.o., OIB 35352490310</item>
    </izvorni_sadrzaj>
    <derivirana_varijabla naziv="DomainObject.Predmet.ProtuStrankaListNazivFormatedOIB_1">
      <item>MEDIA LIM d.o.o., OIB 35352490310</item>
    </derivirana_varijabla>
  </DomainObject.Predmet.ProtuStrankaListNazivFormatedOIB>
  <DomainObject.Predmet.OstaliListFormated>
    <izvorni_sadrzaj>
      <item>Darko Terek</item>
    </izvorni_sadrzaj>
    <derivirana_varijabla naziv="DomainObject.Predmet.OstaliListFormated_1">
      <item>Darko Terek</item>
    </derivirana_varijabla>
  </DomainObject.Predmet.OstaliListFormated>
  <DomainObject.Predmet.OstaliListFormatedOIB>
    <izvorni_sadrzaj>
      <item>Darko Terek, OIB 26053119154</item>
    </izvorni_sadrzaj>
    <derivirana_varijabla naziv="DomainObject.Predmet.OstaliListFormatedOIB_1">
      <item>Darko Terek, OIB 26053119154</item>
    </derivirana_varijabla>
  </DomainObject.Predmet.OstaliListFormatedOIB>
  <DomainObject.Predmet.OstaliListFormatedWithAdress>
    <izvorni_sadrzaj>
      <item>Darko Terek, Ivana Gorana Kovačića 75, 44320 Kutina</item>
    </izvorni_sadrzaj>
    <derivirana_varijabla naziv="DomainObject.Predmet.OstaliListFormatedWithAdress_1">
      <item>Darko Terek, Ivana Gorana Kovačića 75, 44320 Kutina</item>
    </derivirana_varijabla>
  </DomainObject.Predmet.OstaliListFormatedWithAdress>
  <DomainObject.Predmet.OstaliListFormatedWithAdressOIB>
    <izvorni_sadrzaj>
      <item>Darko Terek, OIB 26053119154, Ivana Gorana Kovačića 75, 44320 Kutina</item>
    </izvorni_sadrzaj>
    <derivirana_varijabla naziv="DomainObject.Predmet.OstaliListFormatedWithAdressOIB_1">
      <item>Darko Terek, OIB 26053119154, Ivana Gorana Kovačića 75, 44320 Kutina</item>
    </derivirana_varijabla>
  </DomainObject.Predmet.OstaliListFormatedWithAdressOIB>
  <DomainObject.Predmet.OstaliListNazivFormated>
    <izvorni_sadrzaj>
      <item>Darko Terek</item>
    </izvorni_sadrzaj>
    <derivirana_varijabla naziv="DomainObject.Predmet.OstaliListNazivFormated_1">
      <item>Darko Terek</item>
    </derivirana_varijabla>
  </DomainObject.Predmet.OstaliListNazivFormated>
  <DomainObject.Predmet.OstaliListNazivFormatedOIB>
    <izvorni_sadrzaj>
      <item>Darko Terek, OIB 26053119154</item>
    </izvorni_sadrzaj>
    <derivirana_varijabla naziv="DomainObject.Predmet.OstaliListNazivFormatedOIB_1">
      <item>Darko Terek, OIB 26053119154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LIM d.o.o.</izvorni_sadrzaj>
    <derivirana_varijabla naziv="DomainObject.Predmet.ProtustrankaIDrugi_1">MEDIA 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LIM d.o.o., OIB 35352490310, Ivana Gorana Kovačića 75, 44320 Kutina</izvorni_sadrzaj>
    <derivirana_varijabla naziv="DomainObject.Predmet.ProtustrankaIDrugiAdressOIB_1">MEDIA LIM d.o.o., OIB 35352490310, Ivana Gorana Kovačića 75,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LIM d.o.o.</item>
      <item>FINA Regionalni centar Zagreb</item>
      <item>Darko Terek</item>
    </izvorni_sadrzaj>
    <derivirana_varijabla naziv="DomainObject.Predmet.SudioniciListNaziv_1">
      <item>MEDIA LIM d.o.o.</item>
      <item>FINA Regionalni centar Zagreb</item>
      <item>Darko Terek</item>
    </derivirana_varijabla>
  </DomainObject.Predmet.SudioniciListNaziv>
  <DomainObject.Predmet.SudioniciListAdressOIB>
    <izvorni_sadrzaj>
      <item>MEDIA LIM d.o.o., OIB 35352490310, Ivana Gorana Kovačića 75,44320 Kutina</item>
      <item>FINA Regionalni centar Zagreb, OIB 85821130368, Trg svibanjskih žrtava 1995. br. 1,10000 Zagreb</item>
      <item>Darko Terek, OIB 26053119154, Ivana Gorana Kovačića 75,44320 Kutina</item>
    </izvorni_sadrzaj>
    <derivirana_varijabla naziv="DomainObject.Predmet.SudioniciListAdressOIB_1">
      <item>MEDIA LIM d.o.o., OIB 35352490310, Ivana Gorana Kovačića 75,44320 Kutina</item>
      <item>FINA Regionalni centar Zagreb, OIB 85821130368, Trg svibanjskih žrtava 1995. br. 1,10000 Zagreb</item>
      <item>Darko Terek, OIB 26053119154, Ivana Gorana Kovačića 75,44320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35352490310</item>
      <item>, OIB 85821130368</item>
      <item>, OIB 26053119154</item>
    </izvorni_sadrzaj>
    <derivirana_varijabla naziv="DomainObject.Predmet.SudioniciListNazivOIB_1">
      <item>, OIB 35352490310</item>
      <item>, OIB 85821130368</item>
      <item>, OIB 26053119154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St-566/2018-16</izvorni_sadrzaj>
    <derivirana_varijabla naziv="DomainObject.PredzadnjaOdlukaIzPredmeta.Oznaka_1">St-566/2018-16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DC17A-001B-48CA-A01E-57D486DC5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2482</properties:Characters>
  <properties:Lines>73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2018-11-16T07:42:00Z</dcterms:modified>
  <cp:revision>20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