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0648" w14:paraId="da70648" w:rsidRDefault="003C5ED2" w:rsidP="004B557B" w:rsidR="003C5ED2" w:rsidRPr="00D45E1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D0132" w:rsidR="00B15E14" w:rsidRPr="002A37B5">
        <w:trPr>
          <w:gridAfter w:val="1"/>
          <w:wAfter w:type="dxa" w:w="284"/>
        </w:trPr>
        <w:tc>
          <w:tcPr>
            <w:tcW w:type="dxa" w:w="2943"/>
          </w:tcPr>
          <w:p w:rsidRDefault="00B15E14" w:rsidP="001D0132" w:rsidR="00B15E1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D0132" w:rsidR="00B15E14" w:rsidRPr="002A37B5">
        <w:tc>
          <w:tcPr>
            <w:tcW w:type="dxa" w:w="3227"/>
            <w:gridSpan w:val="2"/>
          </w:tcPr>
          <w:p w:rsidRDefault="00B15E14" w:rsidP="001D0132" w:rsidR="00B15E1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B15E14" w:rsidP="001D0132" w:rsidR="00B15E1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B15E14" w:rsidP="001D0132" w:rsidR="00B15E1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721F79" w:rsidP="00721F79" w:rsidR="00721F79" w:rsidRPr="00D45E1C">
      <w:r w:rsidRPr="00D45E1C">
        <w:tab/>
      </w:r>
      <w:r w:rsidRPr="00D45E1C">
        <w:tab/>
      </w:r>
      <w:r w:rsidRPr="00D45E1C">
        <w:tab/>
      </w:r>
      <w:r w:rsidRPr="00D45E1C">
        <w:tab/>
      </w:r>
      <w:r w:rsidRPr="00D45E1C">
        <w:tab/>
      </w:r>
    </w:p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 xml:space="preserve">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7E5FAD">
        <w:t>PRIVATNA OSNOVNA ŠKOLA NOVA, Zadar, Splitska ulica 1, OIB: 73205233161</w:t>
      </w:r>
      <w:r w:rsidRPr="00D45E1C">
        <w:rPr>
          <w:szCs w:val="24"/>
        </w:rPr>
        <w:t xml:space="preserve">, </w:t>
      </w:r>
      <w:r w:rsidR="00B15E14">
        <w:rPr>
          <w:szCs w:val="24"/>
        </w:rPr>
        <w:t>15. ožujka 2018.,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B15E14" w:rsidP="00B15E14" w:rsidR="00B15E14">
      <w:pPr>
        <w:jc w:val="both"/>
      </w:pPr>
      <w:r>
        <w:t xml:space="preserve">I. </w:t>
      </w:r>
      <w:r>
        <w:tab/>
        <w:t>Ročišta radi očitovanja o prijedlogu za otvaranje stečajnog postupka nad dužnikom PRIVATNA OSNOVNA ŠKOLA NOVA, Zadar, Splitska ulica 1, OIB: 73205233161 i ročište radi rasprave o pretpostavkama za otvaranje stečajnog pos</w:t>
      </w:r>
      <w:r w:rsidR="00D440B0">
        <w:t xml:space="preserve">tupka nad dužnikom određena za </w:t>
      </w:r>
      <w:r>
        <w:t>28. veljaču 2018. u 9,20 sati, a koja ročišta nisu održana zbog bolesti uredujuće sutkinje ponovo se određu</w:t>
      </w:r>
      <w:r w:rsidR="0089469D">
        <w:t>ju za dan 29. ožujka 2018. u 9,3</w:t>
      </w:r>
      <w:r>
        <w:t>0 sati kod ovog suda, Ulica Franje Tuđmana br. 35, Zadar, sudnica br, 14/I.</w:t>
      </w:r>
    </w:p>
    <w:p w:rsidRDefault="008312E5" w:rsidP="008312E5" w:rsidR="008312E5" w:rsidRPr="00D45E1C">
      <w:pPr>
        <w:jc w:val="both"/>
      </w:pPr>
    </w:p>
    <w:p w:rsidRDefault="008312E5" w:rsidP="00B15E14" w:rsidR="008312E5" w:rsidRPr="00D45E1C">
      <w:pPr>
        <w:jc w:val="both"/>
      </w:pPr>
      <w:r w:rsidRPr="00D45E1C">
        <w:t>II.</w:t>
      </w:r>
      <w:r w:rsidRPr="00D45E1C">
        <w:tab/>
        <w:t xml:space="preserve">Na ročište se poziva osoba ovlaštena za zastupanje </w:t>
      </w:r>
      <w:r w:rsidR="00B15E14">
        <w:t xml:space="preserve">dužnika po zakonu, podnositelj </w:t>
      </w:r>
      <w:r w:rsidRPr="00D45E1C">
        <w:t xml:space="preserve">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B15E14" w:rsidP="00B15E14" w:rsidR="000F4F20" w:rsidRPr="00D45E1C">
      <w:pPr>
        <w:jc w:val="both"/>
      </w:pPr>
      <w:r>
        <w:t>III.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D440B0">
        <w:t xml:space="preserve">Dolores Mufa </w:t>
      </w:r>
      <w:r w:rsidR="007E5FAD">
        <w:t>iz Zadra</w:t>
      </w:r>
      <w:r w:rsidR="000F4F20" w:rsidRPr="00D45E1C">
        <w:t>, da u s</w:t>
      </w:r>
      <w:r>
        <w:t xml:space="preserve">lučaju </w:t>
      </w:r>
      <w:r w:rsidR="000F4F20" w:rsidRPr="00D45E1C">
        <w:t>ne</w:t>
      </w:r>
      <w:r w:rsidR="00D45E1C" w:rsidRPr="00D45E1C">
        <w:t>odazivanja istoga ovom pozivu, s</w:t>
      </w:r>
      <w:r w:rsidR="000F4F20" w:rsidRPr="00D45E1C">
        <w:t>ud će temeljem čl. 180. u svezi čl. 178. Stečajnog zakona odrediti nje</w:t>
      </w:r>
      <w:r>
        <w:t xml:space="preserve">zino </w:t>
      </w:r>
      <w:r w:rsidR="000F4F20" w:rsidRPr="00D45E1C">
        <w:t xml:space="preserve">prisilno dovođenje. </w:t>
      </w:r>
    </w:p>
    <w:p w:rsidRDefault="008312E5" w:rsidP="00DE7329" w:rsidR="008312E5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B15E14">
        <w:t xml:space="preserve">15. ožujka 2018. 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89469D" w:rsidP="0089469D" w:rsidR="0089469D"/>
    <w:p w:rsidRDefault="0089469D" w:rsidP="0089469D" w:rsidR="0089469D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89469D" w:rsidP="0089469D" w:rsidR="0089469D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89469D" w:rsidP="0089469D" w:rsidR="0089469D"/>
    <w:p w:rsidRDefault="0089469D" w:rsidP="0089469D" w:rsidR="0089469D"/>
    <w:p w:rsidRDefault="00D440B0" w:rsidP="00721F79" w:rsidR="00D440B0"/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D440B0" w:rsidR="00D440B0">
      <w:r w:rsidRPr="00D45E1C">
        <w:t>Protiv ovo</w:t>
      </w:r>
      <w:r w:rsidR="00D440B0">
        <w:t>g rješenja nije dopuštena žalba.</w:t>
      </w:r>
    </w:p>
    <w:p w:rsidRDefault="00D440B0" w:rsidP="0020610B" w:rsidR="00D440B0">
      <w:pPr>
        <w:ind w:firstLine="360"/>
      </w:pPr>
    </w:p>
    <w:p w:rsidRDefault="00D440B0" w:rsidP="0020610B" w:rsidR="00D440B0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A29B7" w:rsidP="0020610B" w:rsidR="00DA29B7">
      <w:pPr>
        <w:ind w:firstLine="360"/>
      </w:pPr>
    </w:p>
    <w:p w:rsidRDefault="00D440B0" w:rsidP="0089469D" w:rsidR="00D440B0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42F45" w:rsidR="00FC608A">
      <w:pPr>
        <w:numPr>
          <w:ilvl w:val="0"/>
          <w:numId w:val="3"/>
        </w:numPr>
      </w:pPr>
      <w:r w:rsidRPr="00D45E1C">
        <w:t xml:space="preserve">dužniku </w:t>
      </w:r>
      <w:r w:rsidR="007E5FAD">
        <w:t>PRIVATNA OSNOVNA ŠKOLA NOVA, Zadar, Splitska ulica 1</w:t>
      </w:r>
      <w:r w:rsidR="00B15E14">
        <w:t>, putem punomoćnika iz OD Franko Kotlar, Ana Vidov i partneri d.o.o., Zadar</w:t>
      </w:r>
    </w:p>
    <w:p w:rsidRDefault="007E5FAD" w:rsidP="00242F45" w:rsidR="00FC608A">
      <w:pPr>
        <w:numPr>
          <w:ilvl w:val="0"/>
          <w:numId w:val="3"/>
        </w:numPr>
      </w:pPr>
      <w:r>
        <w:t>Dolores Mufa, Zadar, Lička ulica 6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B15E14" w:rsidR="0020610B" w:rsidRPr="00D45E1C">
      <w:headerReference w:type="default" r:id="rId11"/>
      <w:headerReference w:type="first" r:id="rId12"/>
      <w:pgSz w:h="16838" w:w="11906"/>
      <w:pgMar w:gutter="0" w:footer="708" w:header="708" w:left="1417" w:bottom="567" w:right="1417" w:top="9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DA29B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E5FAD">
      <w:rPr>
        <w:sz w:val="22"/>
        <w:szCs w:val="22"/>
      </w:rPr>
      <w:t>20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A3049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E5FAD">
      <w:rPr>
        <w:sz w:val="22"/>
        <w:szCs w:val="22"/>
      </w:rPr>
      <w:t>20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B15E14">
      <w:rPr>
        <w:sz w:val="22"/>
        <w:szCs w:val="22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5FE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3049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E5FA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469D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5E14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0B0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A29B7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15E1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2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15E1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2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9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510AE-8B54-4542-961A-13508FFD1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1352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2018-03-15T10:11:00Z</dcterms:created>
  <dc:creator>Administrator</dc:creator>
  <cp:lastModifiedBy>Merlina Klišmanić</cp:lastModifiedBy>
  <cp:lastPrinted>2018-03-15T10:19:00Z</cp:lastPrinted>
  <dcterms:modified xmlns:xsi="http://www.w3.org/2001/XMLSchema-instance" xsi:type="dcterms:W3CDTF">2018-03-16T08:49:00Z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(St-20-18  Ponovno zakazivanje 15.3.2018..docx)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