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5C54C9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5C54C9">
              <w:rPr>
                <w:noProof/>
              </w:rPr>
              <w:t>-2041/2016-63</w:t>
            </w:r>
          </w:p>
        </w:tc>
      </w:tr>
    </w:tbl>
    <w:p w14:textId="f152157" w14:paraId="f152157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5C54C9" w:rsidRPr="005C54C9">
        <w:t xml:space="preserve">u stečajnom postupku nad dužnikom SMJEŠAK d.o.o. u stečaju, OIB: 55791064173, Split, </w:t>
      </w:r>
      <w:proofErr w:type="spellStart"/>
      <w:r w:rsidR="005C54C9" w:rsidRPr="005C54C9">
        <w:t>Mejaši</w:t>
      </w:r>
      <w:proofErr w:type="spellEnd"/>
      <w:r w:rsidR="005C54C9" w:rsidRPr="005C54C9">
        <w:t xml:space="preserve"> II 66</w:t>
      </w:r>
      <w:r w:rsidR="00955F32">
        <w:t>,</w:t>
      </w:r>
      <w:r w:rsidR="00187406">
        <w:t xml:space="preserve"> </w:t>
      </w:r>
      <w:r w:rsidR="00C242C3">
        <w:t>11</w:t>
      </w:r>
      <w:r w:rsidR="005C54C9">
        <w:t>. listopada</w:t>
      </w:r>
      <w:r w:rsidR="00B86F2E">
        <w:t xml:space="preserve">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C242C3" w:rsidP="006C489E" w:rsidR="00A267B5">
      <w:pPr>
        <w:ind w:firstLine="708"/>
        <w:jc w:val="both"/>
      </w:pPr>
      <w:r w:rsidRPr="00C242C3">
        <w:t xml:space="preserve">Na obrazloženi prijedlog stečajnog </w:t>
      </w:r>
      <w:r>
        <w:t>upravitelja s</w:t>
      </w:r>
      <w:r w:rsidR="005C54C9">
        <w:t>kupština vjerovnika</w:t>
      </w:r>
      <w:r w:rsidR="004D4E07" w:rsidRPr="004D4E07">
        <w:t xml:space="preserve"> </w:t>
      </w:r>
      <w:r w:rsidR="005C54C9">
        <w:t>određena</w:t>
      </w:r>
      <w:r w:rsidR="004D4E07">
        <w:t xml:space="preserve"> </w:t>
      </w:r>
      <w:r w:rsidR="004D4E07" w:rsidRPr="004D4E07">
        <w:t xml:space="preserve">za </w:t>
      </w:r>
      <w:r w:rsidR="005C54C9">
        <w:t>30. listopada 2018</w:t>
      </w:r>
      <w:r w:rsidR="00B86F2E">
        <w:t>.</w:t>
      </w:r>
      <w:r w:rsidR="003203D7">
        <w:t xml:space="preserve"> s</w:t>
      </w:r>
      <w:r w:rsidR="00B86F2E">
        <w:t>a</w:t>
      </w:r>
      <w:r w:rsidR="003203D7">
        <w:t xml:space="preserve"> početkom u </w:t>
      </w:r>
      <w:r w:rsidR="005C54C9">
        <w:t>13:</w:t>
      </w:r>
      <w:r w:rsidR="00F25B5D">
        <w:t>0</w:t>
      </w:r>
      <w:r w:rsidR="00A267B5">
        <w:t>0</w:t>
      </w:r>
      <w:r w:rsidR="003203D7" w:rsidRPr="003203D7">
        <w:t xml:space="preserve"> sati, </w:t>
      </w:r>
      <w:r w:rsidR="00187406">
        <w:t xml:space="preserve">preuriče se za </w:t>
      </w:r>
      <w:r>
        <w:t>5. studenog</w:t>
      </w:r>
      <w:r w:rsidR="00B86F2E">
        <w:t xml:space="preserve"> 2018. sa početkom u </w:t>
      </w:r>
      <w:r w:rsidR="00F25B5D">
        <w:t>1</w:t>
      </w:r>
      <w:r w:rsidR="00B86F2E">
        <w:t>0:</w:t>
      </w:r>
      <w:r w:rsidR="00F25B5D">
        <w:t>0</w:t>
      </w:r>
      <w:r w:rsidR="00B86F2E">
        <w:t>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 xml:space="preserve">U Splitu </w:t>
      </w:r>
      <w:r w:rsidR="00C242C3">
        <w:t>11. listopada</w:t>
      </w:r>
      <w:r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1536D6">
        <w:rPr>
          <w:bCs/>
        </w:rPr>
        <w:t>Sutkinja</w:t>
      </w:r>
    </w:p>
    <w:p w:rsidRDefault="00B86F2E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B86F2E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3203D7">
        <w:rPr>
          <w:rFonts w:eastAsia="Calibri"/>
          <w:lang w:eastAsia="en-US"/>
        </w:rPr>
        <w:t>:</w:t>
      </w:r>
    </w:p>
    <w:p w:rsidRDefault="00C242C3" w:rsidP="003203D7" w:rsidR="008A2508">
      <w:pPr>
        <w:pStyle w:val="Odlomakpopisa"/>
        <w:numPr>
          <w:ilvl w:val="0"/>
          <w:numId w:val="7"/>
        </w:numPr>
        <w:jc w:val="both"/>
      </w:pPr>
      <w:r>
        <w:t>stečajnom upravitelju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4591A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C54C9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42C3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5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5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SMJEŠAK, d.o.o. za ugostiteljstvo u stečaju</izvorni_sadrzaj>
    <derivirana_varijabla naziv="DomainObject.Predmet.ProtustrankaFormated_1">  SMJEŠAK, d.o.o. za ugostiteljstvo u stečaju</derivirana_varijabla>
  </DomainObject.Predmet.ProtustrankaFormated>
  <DomainObject.Predmet.ProtustrankaFormatedOIB>
    <izvorni_sadrzaj>  SMJEŠAK, d.o.o. za ugostiteljstvo u stečaju, OIB 55791064173</izvorni_sadrzaj>
    <derivirana_varijabla naziv="DomainObject.Predmet.ProtustrankaFormatedOIB_1">  SMJEŠAK, d.o.o. za ugostiteljstvo u stečaju, OIB 55791064173</derivirana_varijabla>
  </DomainObject.Predmet.ProtustrankaFormatedOIB>
  <DomainObject.Predmet.ProtustrankaFormatedWithAdress>
    <izvorni_sadrzaj> SMJEŠAK, d.o.o. za ugostiteljstvo u stečaju, Mejaši II 66, 21000 Split</izvorni_sadrzaj>
    <derivirana_varijabla naziv="DomainObject.Predmet.ProtustrankaFormatedWithAdress_1"> SMJEŠAK, d.o.o. za ugostiteljstvo u stečaju, Mejaši II 66, 21000 Split</derivirana_varijabla>
  </DomainObject.Predmet.ProtustrankaFormatedWithAdress>
  <DomainObject.Predmet.ProtustrankaFormatedWithAdressOIB>
    <izvorni_sadrzaj> SMJEŠAK, d.o.o. za ugostiteljstvo u stečaju, OIB 55791064173, Mejaši II 66, 21000 Split</izvorni_sadrzaj>
    <derivirana_varijabla naziv="DomainObject.Predmet.ProtustrankaFormatedWithAdressOIB_1"> SMJEŠAK, d.o.o. za ugostiteljstvo u stečaju, OIB 55791064173, Mejaši II 66, 21000 Split</derivirana_varijabla>
  </DomainObject.Predmet.ProtustrankaFormatedWithAdressOIB>
  <DomainObject.Predmet.ProtustrankaWithAdress>
    <izvorni_sadrzaj>SMJEŠAK, d.o.o. za ugostiteljstvo u stečaju Mejaši II 66, 21000 Split</izvorni_sadrzaj>
    <derivirana_varijabla naziv="DomainObject.Predmet.ProtustrankaWithAdress_1">SMJEŠAK, d.o.o. za ugostiteljstvo u stečaju Mejaši II 66, 21000 Split</derivirana_varijabla>
  </DomainObject.Predmet.ProtustrankaWithAdress>
  <DomainObject.Predmet.ProtustrankaWithAdressOIB>
    <izvorni_sadrzaj>SMJEŠAK, d.o.o. za ugostiteljstvo u stečaju, OIB 55791064173, Mejaši II 66, 21000 Split</izvorni_sadrzaj>
    <derivirana_varijabla naziv="DomainObject.Predmet.ProtustrankaWithAdressOIB_1">SMJEŠAK, d.o.o. za ugostiteljstvo u stečaju, OIB 55791064173, Mejaši II 66, 21000 Split</derivirana_varijabla>
  </DomainObject.Predmet.ProtustrankaWithAdressOIB>
  <DomainObject.Predmet.ProtustrankaNazivFormated>
    <izvorni_sadrzaj>SMJEŠAK, d.o.o. za ugostiteljstvo u stečaju</izvorni_sadrzaj>
    <derivirana_varijabla naziv="DomainObject.Predmet.ProtustrankaNazivFormated_1">SMJEŠAK, d.o.o. za ugostiteljstvo u stečaju</derivirana_varijabla>
  </DomainObject.Predmet.ProtustrankaNazivFormated>
  <DomainObject.Predmet.ProtustrankaNazivFormatedOIB>
    <izvorni_sadrzaj>SMJEŠAK, d.o.o. za ugostiteljstvo u stečaju, OIB 55791064173</izvorni_sadrzaj>
    <derivirana_varijabla naziv="DomainObject.Predmet.ProtustrankaNazivFormatedOIB_1">SMJEŠAK, d.o.o. za ugostiteljstvo u stečaju,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 u stečaju</item>
    </izvorni_sadrzaj>
    <derivirana_varijabla naziv="DomainObject.Predmet.ProtuStrankaListFormated_1">
      <item>SMJEŠAK, d.o.o. za ugostiteljstvo u stečaju</item>
    </derivirana_varijabla>
  </DomainObject.Predmet.ProtuStrankaListFormated>
  <DomainObject.Predmet.ProtuStrankaListFormatedOIB>
    <izvorni_sadrzaj>
      <item>SMJEŠAK, d.o.o. za ugostiteljstvo u stečaju, OIB 55791064173</item>
    </izvorni_sadrzaj>
    <derivirana_varijabla naziv="DomainObject.Predmet.ProtuStrankaListFormatedOIB_1">
      <item>SMJEŠAK, d.o.o. za ugostiteljstvo u stečaju, OIB 55791064173</item>
    </derivirana_varijabla>
  </DomainObject.Predmet.ProtuStrankaListFormatedOIB>
  <DomainObject.Predmet.ProtuStrankaListFormatedWithAdress>
    <izvorni_sadrzaj>
      <item>SMJEŠAK, d.o.o. za ugostiteljstvo u stečaju, Mejaši II 66, 21000 Split</item>
    </izvorni_sadrzaj>
    <derivirana_varijabla naziv="DomainObject.Predmet.ProtuStrankaListFormatedWithAdress_1">
      <item>SMJEŠAK, d.o.o. za ugostiteljstvo u stečaju, Mejaši II 66, 21000 Split</item>
    </derivirana_varijabla>
  </DomainObject.Predmet.ProtuStrankaListFormatedWithAdress>
  <DomainObject.Predmet.ProtuStrankaListFormatedWithAdressOIB>
    <izvorni_sadrzaj>
      <item>SMJEŠAK, d.o.o. za ugostiteljstvo u stečaju, OIB 55791064173, Mejaši II 66, 21000 Split</item>
    </izvorni_sadrzaj>
    <derivirana_varijabla naziv="DomainObject.Predmet.ProtuStrankaListFormatedWithAdressOIB_1">
      <item>SMJEŠAK, d.o.o. za ugostiteljstvo u stečaju, OIB 55791064173, Mejaši II 66, 21000 Split</item>
    </derivirana_varijabla>
  </DomainObject.Predmet.ProtuStrankaListFormatedWithAdressOIB>
  <DomainObject.Predmet.ProtuStrankaListNazivFormated>
    <izvorni_sadrzaj>
      <item>SMJEŠAK, d.o.o. za ugostiteljstvo u stečaju</item>
    </izvorni_sadrzaj>
    <derivirana_varijabla naziv="DomainObject.Predmet.ProtuStrankaListNazivFormated_1">
      <item>SMJEŠAK, d.o.o. za ugostiteljstvo u stečaju</item>
    </derivirana_varijabla>
  </DomainObject.Predmet.ProtuStrankaListNazivFormated>
  <DomainObject.Predmet.ProtuStrankaListNazivFormatedOIB>
    <izvorni_sadrzaj>
      <item>SMJEŠAK, d.o.o. za ugostiteljstvo u stečaju, OIB 55791064173</item>
    </izvorni_sadrzaj>
    <derivirana_varijabla naziv="DomainObject.Predmet.ProtuStrankaListNazivFormatedOIB_1">
      <item>SMJEŠAK, d.o.o. za ugostiteljstvo u stečaju,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 u stečaju</izvorni_sadrzaj>
    <derivirana_varijabla naziv="DomainObject.Predmet.ProtustrankaIDrugi_1">SMJEŠAK, d.o.o. za ugostiteljstvo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 u stečaju, OIB 55791064173, Mejaši II 66, 21000 Split</izvorni_sadrzaj>
    <derivirana_varijabla naziv="DomainObject.Predmet.ProtustrankaIDrugiAdressOIB_1">SMJEŠAK, d.o.o. za ugostiteljstvo u stečaju,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 u stečaju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 u stečaju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 u stečaju,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 u stečaju,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St-2041/2016-58</izvorni_sadrzaj>
    <derivirana_varijabla naziv="DomainObject.PredzadnjaOdlukaIzPredmeta.Oznaka_1">St-2041/2016-58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602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2018-10-10T12:44:00Z</cp:lastPrinted>
  <dcterms:modified xmlns:xsi="http://www.w3.org/2001/XMLSchema-instance" xsi:type="dcterms:W3CDTF">2018-10-11T05:56:00Z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(St-2041-2016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