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7bbb" w14:paraId="0487bbb" w:rsidRDefault="00444E0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534035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4E00" w:rsidP="00444E00" w:rsidR="00444E00">
      <w:pPr>
        <w:pStyle w:val="Bezproreda"/>
      </w:pPr>
      <w:r>
        <w:t xml:space="preserve">    </w:t>
      </w:r>
    </w:p>
    <w:p w:rsidRDefault="00444E00" w:rsidP="00444E00" w:rsidR="00444E00">
      <w:pPr>
        <w:pStyle w:val="Bezproreda"/>
      </w:pPr>
    </w:p>
    <w:p w:rsidRDefault="00444E00" w:rsidP="00444E00" w:rsidR="00AE649C">
      <w:pPr>
        <w:pStyle w:val="Bezproreda"/>
      </w:pPr>
      <w:r>
        <w:t xml:space="preserve">     Republika Hrvatska</w:t>
      </w:r>
    </w:p>
    <w:p w:rsidRDefault="00444E00" w:rsidP="00444E00" w:rsidR="00444E00">
      <w:pPr>
        <w:pStyle w:val="Bezproreda"/>
      </w:pPr>
      <w:r>
        <w:t>Trgovački sud u Bjelovaru</w:t>
      </w:r>
    </w:p>
    <w:p w:rsidRDefault="00444E00" w:rsidP="00444E00" w:rsidR="00444E00" w:rsidRPr="00B76F3C">
      <w:pPr>
        <w:pStyle w:val="Bezproreda"/>
      </w:pPr>
      <w:r>
        <w:t>Bjelovar, Dr. I. Lebovića 42.</w:t>
      </w:r>
    </w:p>
    <w:p w:rsidRDefault="00444E00" w:rsidP="00444E00" w:rsidR="00444E00">
      <w:pPr>
        <w:pStyle w:val="Bezproreda"/>
        <w:ind w:left="5664"/>
        <w:jc w:val="both"/>
      </w:pPr>
      <w:r>
        <w:t>Poslovni broj: 1 St-544/2017-6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jc w:val="center"/>
      </w:pPr>
      <w:r>
        <w:t>R E P U B L I K A  H R V A T S K A</w:t>
      </w:r>
    </w:p>
    <w:p w:rsidRDefault="00444E00" w:rsidP="00444E00" w:rsidR="00444E00">
      <w:pPr>
        <w:pStyle w:val="Bezproreda"/>
        <w:jc w:val="center"/>
      </w:pPr>
    </w:p>
    <w:p w:rsidRDefault="00444E00" w:rsidP="00444E00" w:rsidR="00444E00">
      <w:pPr>
        <w:pStyle w:val="Bezproreda"/>
        <w:jc w:val="center"/>
      </w:pPr>
      <w:r>
        <w:t>R J E Š E N J E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TOMATI GLAS d.o.o. za trgovinu i usluge Zagreb, Vukomerec 23, OIB: 00320391480, 16. listopada 2017. </w:t>
      </w:r>
    </w:p>
    <w:p w:rsidRDefault="00444E00" w:rsidP="00444E00" w:rsidR="00444E00">
      <w:pPr>
        <w:pStyle w:val="Bezproreda"/>
        <w:jc w:val="both"/>
        <w:rPr>
          <w:noProof/>
        </w:rPr>
      </w:pPr>
    </w:p>
    <w:p w:rsidRDefault="00444E00" w:rsidP="00444E00" w:rsidR="00444E00">
      <w:pPr>
        <w:pStyle w:val="Bezproreda"/>
        <w:jc w:val="both"/>
        <w:rPr>
          <w:noProof/>
        </w:rPr>
      </w:pPr>
    </w:p>
    <w:p w:rsidRDefault="00444E00" w:rsidP="00444E00" w:rsidR="00444E0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TOMATI GLAS d.o.o. za trgovinu i usluge Zagreb, Vukomerec 23, OIB: 00320391480,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HR05 540-544-17.</w:t>
      </w:r>
    </w:p>
    <w:p w:rsidRDefault="00444E00" w:rsidP="00444E00" w:rsidR="00444E00">
      <w:pPr>
        <w:pStyle w:val="Bezproreda"/>
        <w:jc w:val="both"/>
        <w:rPr>
          <w:lang w:val="en-GB"/>
        </w:rPr>
      </w:pPr>
    </w:p>
    <w:p w:rsidRDefault="00444E00" w:rsidP="00444E00" w:rsidR="00444E00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jc w:val="center"/>
      </w:pPr>
      <w:r>
        <w:t>Obrazloženje</w:t>
      </w:r>
    </w:p>
    <w:p w:rsidRDefault="00444E00" w:rsidP="00444E00" w:rsidR="00444E00">
      <w:pPr>
        <w:pStyle w:val="Bezproreda"/>
        <w:jc w:val="both"/>
        <w:rPr>
          <w:rFonts w:hAnsi="Calibri" w:ascii="Calibri"/>
          <w:sz w:val="22"/>
        </w:rPr>
      </w:pPr>
    </w:p>
    <w:p w:rsidRDefault="00444E00" w:rsidP="00444E00" w:rsidR="00444E00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TOMATI GLAS d.o.o. za trgovinu i usluge Zagreb, Vukomerec 23, OIB: 00320391480.</w:t>
      </w:r>
      <w:r>
        <w:t xml:space="preserve"> Istim rješenjem sazvano je ročište radi izjašnjenja o prijedlogu i raspravi o uvjetima za otvaranje stečajnog postupka.</w:t>
      </w:r>
    </w:p>
    <w:p w:rsidRDefault="00444E00" w:rsidP="00444E00" w:rsidR="00444E00">
      <w:pPr>
        <w:pStyle w:val="Bezproreda"/>
        <w:jc w:val="both"/>
      </w:pPr>
      <w:r>
        <w:t xml:space="preserve"> </w:t>
      </w:r>
    </w:p>
    <w:p w:rsidRDefault="00444E00" w:rsidP="00444E00" w:rsidR="00444E00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ind w:firstLine="708"/>
        <w:jc w:val="both"/>
      </w:pPr>
      <w:r>
        <w:t>U Bjelovaru 16. listopada  2017.</w:t>
      </w:r>
    </w:p>
    <w:p w:rsidRDefault="00444E00" w:rsidP="00444E00" w:rsidR="00444E00">
      <w:pPr>
        <w:pStyle w:val="Bezproreda"/>
        <w:jc w:val="both"/>
      </w:pPr>
    </w:p>
    <w:p w:rsidRDefault="00444E00" w:rsidP="00444E00" w:rsidR="00444E00">
      <w:pPr>
        <w:pStyle w:val="Bezproreda"/>
        <w:jc w:val="center"/>
      </w:pPr>
      <w:r>
        <w:t>S u d a c</w:t>
      </w:r>
    </w:p>
    <w:p w:rsidRDefault="00444E00" w:rsidP="00444E00" w:rsidR="00444E00">
      <w:pPr>
        <w:pStyle w:val="Bezproreda"/>
        <w:jc w:val="center"/>
      </w:pPr>
      <w:r>
        <w:t>Branka Pleskalt v.r.</w:t>
      </w:r>
    </w:p>
    <w:p w:rsidRDefault="00444E00" w:rsidP="00444E00" w:rsidR="00444E00">
      <w:pPr>
        <w:pStyle w:val="Bezproreda"/>
        <w:jc w:val="center"/>
      </w:pPr>
    </w:p>
    <w:p w:rsidRDefault="00444E00" w:rsidP="00444E00" w:rsidR="00444E00">
      <w:pPr>
        <w:pStyle w:val="Bezproreda"/>
        <w:jc w:val="center"/>
      </w:pPr>
      <w:r>
        <w:t>Za točnost otpravka-ovlašteni službenik</w:t>
      </w:r>
    </w:p>
    <w:p w:rsidRDefault="00444E00" w:rsidP="00444E00" w:rsidR="00444E00">
      <w:pPr>
        <w:pStyle w:val="Bezproreda"/>
        <w:jc w:val="center"/>
      </w:pPr>
      <w:r>
        <w:t>Vesna Dragišić</w:t>
      </w:r>
    </w:p>
    <w:p w:rsidRDefault="00444E00" w:rsidP="00444E00" w:rsidR="00444E00">
      <w:pPr>
        <w:pStyle w:val="Bezproreda"/>
        <w:jc w:val="center"/>
      </w:pPr>
    </w:p>
    <w:p w:rsidRDefault="00444E00" w:rsidP="00444E00" w:rsidR="00444E00">
      <w:pPr>
        <w:pStyle w:val="Bezproreda"/>
        <w:jc w:val="center"/>
      </w:pPr>
    </w:p>
    <w:p w:rsidRDefault="00444E00" w:rsidP="00444E00" w:rsidR="00444E00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44E00" w:rsidR="00AE649C" w:rsidRPr="00B76F3C">
      <w:pPr>
        <w:pStyle w:val="Bezproreda"/>
        <w:jc w:val="both"/>
      </w:pPr>
    </w:p>
    <w:sectPr w:rsidSect="00444E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4879265"/>
      <w:docPartObj>
        <w:docPartGallery w:val="Page Numbers (Top of Page)"/>
        <w:docPartUnique/>
      </w:docPartObj>
    </w:sdtPr>
    <w:sdtEndPr/>
    <w:sdtContent>
      <w:p w:rsidRDefault="00444E00" w:rsidR="00444E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54E">
          <w:t>2</w:t>
        </w:r>
        <w:r>
          <w:fldChar w:fldCharType="end"/>
        </w:r>
      </w:p>
    </w:sdtContent>
  </w:sdt>
  <w:p w:rsidRDefault="00444E00" w:rsidR="008333A9">
    <w:pPr>
      <w:pStyle w:val="Zaglavlje"/>
    </w:pPr>
    <w:r>
      <w:t>Poslovni broj: 1 St-544/2017-6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E0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54E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44E00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44E00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56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St-544/2017-6</izvorni_sadrzaj>
    <derivirana_varijabla naziv="DomainObject.Oznaka_1">St-544/2017-6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TOMATI GLAS, d.o.o.</izvorni_sadrzaj>
    <derivirana_varijabla naziv="DomainObject.Predmet.ProtustrankaFormated_1">  TOMATI GLAS, d.o.o.</derivirana_varijabla>
  </DomainObject.Predmet.ProtustrankaFormated>
  <DomainObject.Predmet.ProtustrankaFormatedOIB>
    <izvorni_sadrzaj>  TOMATI GLAS, d.o.o., OIB 00320391480</izvorni_sadrzaj>
    <derivirana_varijabla naziv="DomainObject.Predmet.ProtustrankaFormatedOIB_1">  TOMATI GLAS, d.o.o., OIB 00320391480</derivirana_varijabla>
  </DomainObject.Predmet.ProtustrankaFormatedOIB>
  <DomainObject.Predmet.ProtustrankaFormatedWithAdress>
    <izvorni_sadrzaj> TOMATI GLAS, d.o.o., Vukomerec 23, 10000 Zagreb</izvorni_sadrzaj>
    <derivirana_varijabla naziv="DomainObject.Predmet.ProtustrankaFormatedWithAdress_1"> TOMATI GLAS, d.o.o., Vukomerec 23, 10000 Zagreb</derivirana_varijabla>
  </DomainObject.Predmet.ProtustrankaFormatedWithAdress>
  <DomainObject.Predmet.ProtustrankaFormatedWithAdressOIB>
    <izvorni_sadrzaj> TOMATI GLAS, d.o.o., OIB 00320391480, Vukomerec 23, 10000 Zagreb</izvorni_sadrzaj>
    <derivirana_varijabla naziv="DomainObject.Predmet.ProtustrankaFormatedWithAdressOIB_1"> TOMATI GLAS, d.o.o., OIB 00320391480, Vukomerec 23, 10000 Zagreb</derivirana_varijabla>
  </DomainObject.Predmet.ProtustrankaFormatedWithAdressOIB>
  <DomainObject.Predmet.ProtustrankaWithAdress>
    <izvorni_sadrzaj>TOMATI GLAS, d.o.o. Vukomerec 23, 10000 Zagreb</izvorni_sadrzaj>
    <derivirana_varijabla naziv="DomainObject.Predmet.ProtustrankaWithAdress_1">TOMATI GLAS, d.o.o. Vukomerec 23, 10000 Zagreb</derivirana_varijabla>
  </DomainObject.Predmet.ProtustrankaWithAdress>
  <DomainObject.Predmet.ProtustrankaWithAdressOIB>
    <izvorni_sadrzaj>TOMATI GLAS, d.o.o., OIB 00320391480, Vukomerec 23, 10000 Zagreb</izvorni_sadrzaj>
    <derivirana_varijabla naziv="DomainObject.Predmet.ProtustrankaWithAdressOIB_1">TOMATI GLAS, d.o.o., OIB 00320391480, Vukomerec 23, 10000 Zagreb</derivirana_varijabla>
  </DomainObject.Predmet.ProtustrankaWithAdressOIB>
  <DomainObject.Predmet.ProtustrankaNazivFormated>
    <izvorni_sadrzaj>TOMATI GLAS, d.o.o.</izvorni_sadrzaj>
    <derivirana_varijabla naziv="DomainObject.Predmet.ProtustrankaNazivFormated_1">TOMATI GLAS, d.o.o.</derivirana_varijabla>
  </DomainObject.Predmet.ProtustrankaNazivFormated>
  <DomainObject.Predmet.ProtustrankaNazivFormatedOIB>
    <izvorni_sadrzaj>TOMATI GLAS, d.o.o., OIB 00320391480</izvorni_sadrzaj>
    <derivirana_varijabla naziv="DomainObject.Predmet.ProtustrankaNazivFormatedOIB_1">TOMATI GLAS, d.o.o., OIB 00320391480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TOMATI GLAS, d.o.o.</item>
    </izvorni_sadrzaj>
    <derivirana_varijabla naziv="DomainObject.Predmet.ProtuStrankaListFormated_1">
      <item>TOMATI GLAS, d.o.o.</item>
    </derivirana_varijabla>
  </DomainObject.Predmet.ProtuStrankaListFormated>
  <DomainObject.Predmet.ProtuStrankaListFormatedOIB>
    <izvorni_sadrzaj>
      <item>TOMATI GLAS, d.o.o., OIB 00320391480</item>
    </izvorni_sadrzaj>
    <derivirana_varijabla naziv="DomainObject.Predmet.ProtuStrankaListFormatedOIB_1">
      <item>TOMATI GLAS, d.o.o., OIB 00320391480</item>
    </derivirana_varijabla>
  </DomainObject.Predmet.ProtuStrankaListFormatedOIB>
  <DomainObject.Predmet.ProtuStrankaListFormatedWithAdress>
    <izvorni_sadrzaj>
      <item>TOMATI GLAS, d.o.o., Vukomerec 23, 10000 Zagreb</item>
    </izvorni_sadrzaj>
    <derivirana_varijabla naziv="DomainObject.Predmet.ProtuStrankaListFormatedWithAdress_1">
      <item>TOMATI GLAS, d.o.o., Vukomerec 23, 10000 Zagreb</item>
    </derivirana_varijabla>
  </DomainObject.Predmet.ProtuStrankaListFormatedWithAdress>
  <DomainObject.Predmet.ProtuStrankaListFormatedWithAdressOIB>
    <izvorni_sadrzaj>
      <item>TOMATI GLAS, d.o.o., OIB 00320391480, Vukomerec 23, 10000 Zagreb</item>
    </izvorni_sadrzaj>
    <derivirana_varijabla naziv="DomainObject.Predmet.ProtuStrankaListFormatedWithAdressOIB_1">
      <item>TOMATI GLAS, d.o.o., OIB 00320391480, Vukomerec 23, 10000 Zagreb</item>
    </derivirana_varijabla>
  </DomainObject.Predmet.ProtuStrankaListFormatedWithAdressOIB>
  <DomainObject.Predmet.ProtuStrankaListNazivFormated>
    <izvorni_sadrzaj>
      <item>TOMATI GLAS, d.o.o.</item>
    </izvorni_sadrzaj>
    <derivirana_varijabla naziv="DomainObject.Predmet.ProtuStrankaListNazivFormated_1">
      <item>TOMATI GLAS, d.o.o.</item>
    </derivirana_varijabla>
  </DomainObject.Predmet.ProtuStrankaListNazivFormated>
  <DomainObject.Predmet.ProtuStrankaListNazivFormatedOIB>
    <izvorni_sadrzaj>
      <item>TOMATI GLAS, d.o.o., OIB 00320391480</item>
    </izvorni_sadrzaj>
    <derivirana_varijabla naziv="DomainObject.Predmet.ProtuStrankaListNazivFormatedOIB_1">
      <item>TOMATI GLAS, d.o.o., OIB 00320391480</item>
    </derivirana_varijabla>
  </DomainObject.Predmet.ProtuStrankaListNazivFormatedOIB>
  <DomainObject.Predmet.OstaliListFormated>
    <izvorni_sadrzaj>
      <item>Silvija Beck</item>
      <item>BORIVOJ MARINKOVIĆ, odvj.</item>
    </izvorni_sadrzaj>
    <derivirana_varijabla naziv="DomainObject.Predmet.OstaliListFormated_1">
      <item>Silvija Beck</item>
      <item>BORIVOJ MARINKOVIĆ, odvj.</item>
    </derivirana_varijabla>
  </DomainObject.Predmet.OstaliListFormated>
  <DomainObject.Predmet.OstaliListFormatedOIB>
    <izvorni_sadrzaj>
      <item>Silvija Beck, OIB 59858447013</item>
      <item>BORIVOJ MARINKOVIĆ, odvj.</item>
    </izvorni_sadrzaj>
    <derivirana_varijabla naziv="DomainObject.Predmet.OstaliListFormatedOIB_1">
      <item>Silvija Beck, OIB 59858447013</item>
      <item>BORIVOJ MARINKOVIĆ, odvj.</item>
    </derivirana_varijabla>
  </DomainObject.Predmet.OstaliListFormatedOIB>
  <DomainObject.Predmet.OstaliListFormatedWithAdress>
    <izvorni_sadrzaj>
      <item>Silvija Beck, Ivana Zajca 4/A., 43290 Grubišno Polje</item>
      <item>BORIVOJ MARINKOVIĆ, odvj., Ozaljska 132, 10000 Zagreb</item>
    </izvorni_sadrzaj>
    <derivirana_varijabla naziv="DomainObject.Predmet.OstaliListFormatedWithAdress_1">
      <item>Silvija Beck, Ivana Zajca 4/A., 43290 Grubišno Polje</item>
      <item>BORIVOJ MARINKOVIĆ, odvj., Ozaljska 132, 10000 Zagreb</item>
    </derivirana_varijabla>
  </DomainObject.Predmet.OstaliListFormatedWithAdress>
  <DomainObject.Predmet.OstaliListFormatedWithAdressOIB>
    <izvorni_sadrzaj>
      <item>Silvija Beck, OIB 59858447013, Ivana Zajca 4/A., 43290 Grubišno Polje</item>
      <item>BORIVOJ MARINKOVIĆ, odvj., Ozaljska 132, 10000 Zagreb</item>
    </izvorni_sadrzaj>
    <derivirana_varijabla naziv="DomainObject.Predmet.OstaliListFormatedWithAdressOIB_1">
      <item>Silvija Beck, OIB 59858447013, Ivana Zajca 4/A., 43290 Grubišno Polje</item>
      <item>BORIVOJ MARINKOVIĆ, odvj., Ozaljska 132, 10000 Zagreb</item>
    </derivirana_varijabla>
  </DomainObject.Predmet.OstaliListFormatedWithAdressOIB>
  <DomainObject.Predmet.OstaliListNazivFormated>
    <izvorni_sadrzaj>
      <item>Silvija Beck</item>
      <item>BORIVOJ MARINKOVIĆ, odvj.</item>
    </izvorni_sadrzaj>
    <derivirana_varijabla naziv="DomainObject.Predmet.OstaliListNazivFormated_1">
      <item>Silvija Beck</item>
      <item>BORIVOJ MARINKOVIĆ, odvj.</item>
    </derivirana_varijabla>
  </DomainObject.Predmet.OstaliListNazivFormated>
  <DomainObject.Predmet.OstaliListNazivFormatedOIB>
    <izvorni_sadrzaj>
      <item>Silvija Beck, OIB 59858447013</item>
      <item>BORIVOJ MARINKOVIĆ, odvj.</item>
    </izvorni_sadrzaj>
    <derivirana_varijabla naziv="DomainObject.Predmet.OstaliListNazivFormatedOIB_1">
      <item>Silvija Beck, OIB 59858447013</item>
      <item>BORIVOJ MARINKOVIĆ,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St-544/2017-6</izvorni_sadrzaj>
    <derivirana_varijabla naziv="DomainObject.PoslovniBrojDokumenta_1">St-544/2017-6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TOMATI GLAS, d.o.o.</izvorni_sadrzaj>
    <derivirana_varijabla naziv="DomainObject.Predmet.ProtustrankaIDrugi_1">TOMATI GLAS,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TOMATI GLAS, d.o.o., OIB 00320391480, Vukomerec 23, 10000 Zagreb</izvorni_sadrzaj>
    <derivirana_varijabla naziv="DomainObject.Predmet.ProtustrankaIDrugiAdressOIB_1">TOMATI GLAS, d.o.o., OIB 00320391480, Vukomerec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TOMATI GLAS, d.o.o.</item>
      <item>FINA Regionalni centar Zagreb</item>
      <item>Silvija Beck</item>
      <item>BORIVOJ MARINKOVIĆ, odvj.</item>
    </izvorni_sadrzaj>
    <derivirana_varijabla naziv="DomainObject.Predmet.SudioniciListNaziv_1">
      <item>TOMATI GLAS, d.o.o.</item>
      <item>FINA Regionalni centar Zagreb</item>
      <item>Silvija Beck</item>
      <item>BORIVOJ MARINKOVIĆ, odvj.</item>
    </derivirana_varijabla>
  </DomainObject.Predmet.SudioniciListNaziv>
  <DomainObject.Predmet.SudioniciListAdressOIB>
    <izvorni_sadrzaj>
      <item>TOMATI GLAS, d.o.o., OIB 00320391480, Vukomerec 23,10000 Zagreb</item>
      <item>FINA Regionalni centar Zagreb, OIB 85821130368, Trg svibanjskih žrtava 1995. br. 1,10000 Zagreb</item>
      <item>Silvija Beck, OIB 59858447013, Ivana Zajca 4/A.,43290 Grubišno Polje</item>
      <item>BORIVOJ MARINKOVIĆ, odvj., Ozaljska 132,10000 Zagreb</item>
    </izvorni_sadrzaj>
    <derivirana_varijabla naziv="DomainObject.Predmet.SudioniciListAdressOIB_1">
      <item>TOMATI GLAS, d.o.o., OIB 00320391480, Vukomerec 23,10000 Zagreb</item>
      <item>FINA Regionalni centar Zagreb, OIB 85821130368, Trg svibanjskih žrtava 1995. br. 1,10000 Zagreb</item>
      <item>Silvija Beck, OIB 59858447013, Ivana Zajca 4/A.,43290 Grubišno Polje</item>
      <item>BORIVOJ MARINKOVIĆ, odvj., Ozaljska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B2CC0-2A79-4DEB-A799-05670AB8C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2355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2017-10-16T10:22:00Z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