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e456" w14:paraId="2cee456" w:rsidRDefault="00F234D7" w:rsidP="00BE290D" w:rsidR="002C09B4">
      <w:pPr>
        <w:pStyle w:val="Bezproreda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C5EB6" w:rsidP="00BE290D" w:rsidR="00EE5FFF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Obrazac  21.</w:t>
      </w:r>
    </w:p>
    <w:p w:rsidRDefault="006C5EB6" w:rsidP="00BE290D" w:rsidR="006C5EB6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5EB6" w:rsidP="00BE290D" w:rsidR="006C5EB6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IZVJEŠĆE  STEČAJNOG  UPRAVITELJA  O  STANJU  STEČAJNE  MASE</w:t>
      </w:r>
    </w:p>
    <w:p w:rsidRDefault="007B5B24" w:rsidP="006C5EB6" w:rsidR="007B5B2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6C5EB6" w:rsidR="002C09B4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St – 7146/2016</w:t>
      </w: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STEČAJNA  MASA IZA DUŽNIKA VIVO d.o.o.</w:t>
      </w: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09B4" w:rsidP="002C09B4" w:rsidR="002C09B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290D">
        <w:rPr>
          <w:rFonts w:cs="Times New Roman" w:hAnsi="Times New Roman" w:ascii="Times New Roman"/>
          <w:b/>
          <w:sz w:val="24"/>
          <w:szCs w:val="24"/>
        </w:rPr>
        <w:t>OIB: 39641686508</w:t>
      </w: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B5B24" w:rsidP="002C09B4" w:rsidR="007B5B24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02DDD" w:rsidP="00BE290D" w:rsidR="006C5EB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05.04.2019</w:t>
      </w:r>
      <w:r w:rsidR="007B5B24" w:rsidRPr="00BE290D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4026B5" w:rsidP="00BE290D" w:rsidR="004026B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026B5" w:rsidP="00BE290D" w:rsidR="004026B5" w:rsidRPr="00BE29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5EB6" w:rsidP="006C5EB6" w:rsidR="006C5EB6" w:rsidRPr="00BE290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C5EB6" w:rsidP="006C5EB6" w:rsidR="006C5E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D0134E">
        <w:rPr>
          <w:rFonts w:cs="Times New Roman" w:hAnsi="Times New Roman" w:ascii="Times New Roman"/>
          <w:sz w:val="24"/>
          <w:szCs w:val="24"/>
        </w:rPr>
        <w:t xml:space="preserve"> STANJE  STEČAJNE  MASE</w:t>
      </w:r>
    </w:p>
    <w:p w:rsidRDefault="00D0134E" w:rsidP="006C5EB6" w:rsidR="00D013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134E" w:rsidP="006C5EB6" w:rsidR="00AC7D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Stečajnu masu iza dužnika VIVO d.o.o.</w:t>
      </w:r>
      <w:r w:rsidR="00BD04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čini</w:t>
      </w:r>
      <w:r w:rsidR="00BD0455">
        <w:rPr>
          <w:rFonts w:cs="Times New Roman" w:hAnsi="Times New Roman" w:ascii="Times New Roman"/>
          <w:sz w:val="24"/>
          <w:szCs w:val="24"/>
        </w:rPr>
        <w:t xml:space="preserve"> suvlasnički dio od  ½   k.č.br. 3438/4, pašnjak upisan </w:t>
      </w:r>
      <w:r>
        <w:rPr>
          <w:rFonts w:cs="Times New Roman" w:hAnsi="Times New Roman" w:ascii="Times New Roman"/>
          <w:sz w:val="24"/>
          <w:szCs w:val="24"/>
        </w:rPr>
        <w:t xml:space="preserve"> u</w:t>
      </w:r>
      <w:r w:rsidR="00BD04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zk.ul. 4410</w:t>
      </w:r>
      <w:r w:rsidR="00BD04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k.o. Zaton kod Općinsk</w:t>
      </w:r>
      <w:r w:rsidR="002A629F">
        <w:rPr>
          <w:rFonts w:cs="Times New Roman" w:hAnsi="Times New Roman" w:ascii="Times New Roman"/>
          <w:sz w:val="24"/>
          <w:szCs w:val="24"/>
        </w:rPr>
        <w:t xml:space="preserve">og suda u Šibeniku, a na kojoj </w:t>
      </w:r>
      <w:r>
        <w:rPr>
          <w:rFonts w:cs="Times New Roman" w:hAnsi="Times New Roman" w:ascii="Times New Roman"/>
          <w:sz w:val="24"/>
          <w:szCs w:val="24"/>
        </w:rPr>
        <w:t xml:space="preserve"> je upisano založno pravo za korist  RH, MF, Područni ured Šibenik.</w:t>
      </w:r>
    </w:p>
    <w:p w:rsidRDefault="00CF7E37" w:rsidP="006C5EB6" w:rsidR="00CF7E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Skupština vjerovnika je dana</w:t>
      </w:r>
      <w:r w:rsidR="004C07D0">
        <w:rPr>
          <w:rFonts w:cs="Times New Roman" w:hAnsi="Times New Roman" w:ascii="Times New Roman"/>
          <w:sz w:val="24"/>
          <w:szCs w:val="24"/>
        </w:rPr>
        <w:t xml:space="preserve">  19. 12. 2018.g. </w:t>
      </w:r>
      <w:r>
        <w:rPr>
          <w:rFonts w:cs="Times New Roman" w:hAnsi="Times New Roman" w:ascii="Times New Roman"/>
          <w:sz w:val="24"/>
          <w:szCs w:val="24"/>
        </w:rPr>
        <w:t>odlučila da se navedena nekretnina prodaje u skladu sa odredbom čl. 247  st. 1. SZ-a, dakle elektroničkom javnom dražbom koju provodi FINA.</w:t>
      </w:r>
    </w:p>
    <w:p w:rsidRDefault="004C07D0" w:rsidP="006C5EB6" w:rsidR="006060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što je sud donio zaključak</w:t>
      </w:r>
      <w:r w:rsidR="00D4362B">
        <w:rPr>
          <w:rFonts w:cs="Times New Roman" w:hAnsi="Times New Roman" w:ascii="Times New Roman"/>
          <w:sz w:val="24"/>
          <w:szCs w:val="24"/>
        </w:rPr>
        <w:t xml:space="preserve">  o prodaji</w:t>
      </w:r>
      <w:r>
        <w:rPr>
          <w:rFonts w:cs="Times New Roman" w:hAnsi="Times New Roman" w:ascii="Times New Roman"/>
          <w:sz w:val="24"/>
          <w:szCs w:val="24"/>
        </w:rPr>
        <w:t xml:space="preserve"> , dostavila sam FINA – i  zahtjev  </w:t>
      </w:r>
      <w:r w:rsidR="00D4362B">
        <w:rPr>
          <w:rFonts w:cs="Times New Roman" w:hAnsi="Times New Roman" w:ascii="Times New Roman"/>
          <w:sz w:val="24"/>
          <w:szCs w:val="24"/>
        </w:rPr>
        <w:t>za prodaju nekretnine u stečajnom</w:t>
      </w:r>
      <w:r w:rsidR="007A6106">
        <w:rPr>
          <w:rFonts w:cs="Times New Roman" w:hAnsi="Times New Roman" w:ascii="Times New Roman"/>
          <w:sz w:val="24"/>
          <w:szCs w:val="24"/>
        </w:rPr>
        <w:t xml:space="preserve"> </w:t>
      </w:r>
      <w:r w:rsidR="00D4362B">
        <w:rPr>
          <w:rFonts w:cs="Times New Roman" w:hAnsi="Times New Roman" w:ascii="Times New Roman"/>
          <w:sz w:val="24"/>
          <w:szCs w:val="24"/>
        </w:rPr>
        <w:t>postupku i uplatila iznos od 2.800,00 kn na ime naknade za  provedbu  prodaje</w:t>
      </w:r>
      <w:r w:rsidR="00606081">
        <w:rPr>
          <w:rFonts w:cs="Times New Roman" w:hAnsi="Times New Roman" w:ascii="Times New Roman"/>
          <w:sz w:val="24"/>
          <w:szCs w:val="24"/>
        </w:rPr>
        <w:t xml:space="preserve"> elektroničkom  javnom  dražbom</w:t>
      </w:r>
      <w:r w:rsidR="00D4362B">
        <w:rPr>
          <w:rFonts w:cs="Times New Roman" w:hAnsi="Times New Roman" w:ascii="Times New Roman"/>
          <w:sz w:val="24"/>
          <w:szCs w:val="24"/>
        </w:rPr>
        <w:t>.</w:t>
      </w:r>
    </w:p>
    <w:p w:rsidRDefault="00606081" w:rsidP="006C5EB6" w:rsidR="006060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25.02.2019. FINA je objavila poziv na sudjelovanje u elektroničkoj javnoj dražbi i navela pod kojim uvjetima ponuditelji mogu pristupiti dražbi.</w:t>
      </w:r>
    </w:p>
    <w:p w:rsidRDefault="007A6106" w:rsidP="006C5EB6" w:rsidR="007A610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Prva elektronička javna dražba počinje 25.02.2019. u 15: 00:00 sati i završava 20.05.2019.  u 23:59:59 sati.</w:t>
      </w:r>
    </w:p>
    <w:p w:rsidRDefault="007A6106" w:rsidP="006C5EB6" w:rsidR="007A610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Ponude se prikupljaju elektroničkim putem od 07.05.2019.  od 00:00:00 sati  do  20.05.2019.  u 23:59:59 sati.</w:t>
      </w:r>
    </w:p>
    <w:p w:rsidRDefault="00606081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je utvrđena vrijednost nekretnine 81.421,50 kn, početna cijena za nadmetanje na prvoj dražbi je 61.066,13 kn.</w:t>
      </w:r>
      <w:r w:rsidR="004C07D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06081" w:rsidP="006C5EB6" w:rsidR="006060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Jamčevina </w:t>
      </w:r>
      <w:r w:rsidR="007A6106">
        <w:rPr>
          <w:rFonts w:cs="Times New Roman" w:hAnsi="Times New Roman" w:ascii="Times New Roman"/>
          <w:sz w:val="24"/>
          <w:szCs w:val="24"/>
        </w:rPr>
        <w:t xml:space="preserve"> u iznosu od 8.142,15 kn mora biti evidentirana na računu Agencije najkasnije 26.04.2019.</w:t>
      </w:r>
    </w:p>
    <w:p w:rsidRDefault="004C07D0" w:rsidP="006C5EB6" w:rsidR="004C07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POSTUPANJE  SA  STEČAJNOM  MASOM</w:t>
      </w: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C07D0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Koje će radnje biti poduzete u narednom razdoblju ovisi da li će, ka</w:t>
      </w:r>
      <w:r w:rsidR="007A6106">
        <w:rPr>
          <w:rFonts w:cs="Times New Roman" w:hAnsi="Times New Roman" w:ascii="Times New Roman"/>
          <w:sz w:val="24"/>
          <w:szCs w:val="24"/>
        </w:rPr>
        <w:t xml:space="preserve">da i za koji iznos biti prodana </w:t>
      </w:r>
      <w:r>
        <w:rPr>
          <w:rFonts w:cs="Times New Roman" w:hAnsi="Times New Roman" w:ascii="Times New Roman"/>
          <w:sz w:val="24"/>
          <w:szCs w:val="24"/>
        </w:rPr>
        <w:t xml:space="preserve"> nekretnina stečajnog dužnika.</w:t>
      </w: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D6DEB">
        <w:rPr>
          <w:rFonts w:cs="Times New Roman" w:hAnsi="Times New Roman" w:ascii="Times New Roman"/>
          <w:sz w:val="24"/>
          <w:szCs w:val="24"/>
        </w:rPr>
        <w:t xml:space="preserve">                    Stečajna 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D6DEB">
        <w:rPr>
          <w:rFonts w:cs="Times New Roman" w:hAnsi="Times New Roman" w:ascii="Times New Roman"/>
          <w:sz w:val="24"/>
          <w:szCs w:val="24"/>
        </w:rPr>
        <w:t>ica</w:t>
      </w:r>
    </w:p>
    <w:p w:rsidRDefault="00682E1D" w:rsidP="006C5EB6" w:rsidR="00682E1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Ana Šakić</w:t>
      </w:r>
    </w:p>
    <w:p w:rsidRDefault="00AC7D16" w:rsidP="006C5EB6" w:rsidR="00AC7D16" w:rsidRPr="006C5E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EE5FFF" w:rsidR="00AC7D16" w:rsidRPr="006C5E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EB6"/>
    <w:rsid w:val="00002DDD"/>
    <w:rsid w:val="000A41FF"/>
    <w:rsid w:val="000E7FFC"/>
    <w:rsid w:val="0010179B"/>
    <w:rsid w:val="00107858"/>
    <w:rsid w:val="00125A0D"/>
    <w:rsid w:val="00195878"/>
    <w:rsid w:val="00197A37"/>
    <w:rsid w:val="001A1383"/>
    <w:rsid w:val="001B3DB8"/>
    <w:rsid w:val="001F4387"/>
    <w:rsid w:val="0025436C"/>
    <w:rsid w:val="0029292C"/>
    <w:rsid w:val="002A629F"/>
    <w:rsid w:val="002C09B4"/>
    <w:rsid w:val="00303A4A"/>
    <w:rsid w:val="004026B5"/>
    <w:rsid w:val="00412A32"/>
    <w:rsid w:val="00443D1E"/>
    <w:rsid w:val="0046041C"/>
    <w:rsid w:val="004C07D0"/>
    <w:rsid w:val="00606081"/>
    <w:rsid w:val="00682E1D"/>
    <w:rsid w:val="00690C60"/>
    <w:rsid w:val="006C5EB6"/>
    <w:rsid w:val="00717289"/>
    <w:rsid w:val="007A6106"/>
    <w:rsid w:val="007B5B24"/>
    <w:rsid w:val="0085529B"/>
    <w:rsid w:val="008D6DEB"/>
    <w:rsid w:val="008E376F"/>
    <w:rsid w:val="00944732"/>
    <w:rsid w:val="009F2114"/>
    <w:rsid w:val="00A8238C"/>
    <w:rsid w:val="00AC7D16"/>
    <w:rsid w:val="00AD4E88"/>
    <w:rsid w:val="00AE1E89"/>
    <w:rsid w:val="00AF2DF2"/>
    <w:rsid w:val="00BB3453"/>
    <w:rsid w:val="00BC3B8B"/>
    <w:rsid w:val="00BD0455"/>
    <w:rsid w:val="00BE290D"/>
    <w:rsid w:val="00BE29DB"/>
    <w:rsid w:val="00BE30C0"/>
    <w:rsid w:val="00CF7E37"/>
    <w:rsid w:val="00D0134E"/>
    <w:rsid w:val="00D4362B"/>
    <w:rsid w:val="00D61CB6"/>
    <w:rsid w:val="00EE5FFF"/>
    <w:rsid w:val="00F13C5A"/>
    <w:rsid w:val="00F2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5E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43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D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D1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D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D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5E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43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D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D1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D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D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1367</properties:Characters>
  <properties:Lines>82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2019-04-12T05:35:00Z</dcterms:created>
  <dc:creator>Windows korisnik</dc:creator>
  <cp:lastModifiedBy>Natalija Perković</cp:lastModifiedBy>
  <cp:lastPrinted>2018-05-29T20:11:00Z</cp:lastPrinted>
  <dcterms:modified xmlns:xsi="http://www.w3.org/2001/XMLSchema-instance" xsi:type="dcterms:W3CDTF">2019-04-12T05:36:00Z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St-7146/2016-29 / Podnesak - Izvješće stečajnog upravitelja (stečajna_masa_iza_VIVO_d.o.o._-_V_Izvješće_-_obr._21._21)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