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7e9b8" w14:paraId="007e9b8" w:rsidRDefault="00E51BF6" w:rsidP="00E51BF6" w:rsidR="00E51BF6">
      <w:pPr>
        <w:jc w:val="right"/>
        <w15:collapsed w:val="false"/>
        <w:rPr>
          <w:rFonts w:hAnsi="Times New Roman" w:ascii="Times New Roman"/>
          <w:b/>
        </w:rPr>
      </w:pPr>
      <w:bookmarkStart w:name="_GoBack" w:id="0"/>
      <w:bookmarkEnd w:id="0"/>
    </w:p>
    <w:p w:rsidRDefault="00D57FE5" w:rsidP="002B6951" w:rsidR="002B6951" w:rsidRPr="008D27E7">
      <w:pPr>
        <w:ind w:firstLine="708" w:left="708"/>
        <w:rPr>
          <w:color w:val="000000"/>
          <w:sz w:val="22"/>
          <w:szCs w:val="22"/>
        </w:rPr>
      </w:pP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B6951" w:rsidP="002B6951" w:rsidR="002B6951" w:rsidRPr="008D27E7">
      <w:pPr>
        <w:ind w:firstLine="708" w:left="708"/>
        <w:rPr>
          <w:color w:val="000000"/>
          <w:sz w:val="22"/>
          <w:szCs w:val="22"/>
        </w:rPr>
      </w:pPr>
    </w:p>
    <w:p w:rsidRDefault="002B6951" w:rsidP="002B6951" w:rsidR="002B6951" w:rsidRPr="00B723E0">
      <w:pPr>
        <w:rPr>
          <w:rFonts w:hAnsi="Times New Roman" w:ascii="Times New Roman"/>
          <w:b/>
          <w:sz w:val="22"/>
          <w:szCs w:val="22"/>
          <w:lang w:val="pl-PL"/>
        </w:rPr>
      </w:pPr>
      <w:r w:rsidRPr="00B723E0">
        <w:rPr>
          <w:b/>
          <w:sz w:val="22"/>
          <w:szCs w:val="22"/>
          <w:lang w:val="pl-PL"/>
        </w:rPr>
        <w:t xml:space="preserve">  </w:t>
      </w:r>
      <w:r w:rsidR="00B723E0">
        <w:rPr>
          <w:b/>
          <w:sz w:val="22"/>
          <w:szCs w:val="22"/>
          <w:lang w:val="pl-PL"/>
        </w:rPr>
        <w:t xml:space="preserve"> </w:t>
      </w:r>
      <w:r w:rsidRPr="00B723E0">
        <w:rPr>
          <w:b/>
          <w:sz w:val="22"/>
          <w:szCs w:val="22"/>
          <w:lang w:val="pl-PL"/>
        </w:rPr>
        <w:t xml:space="preserve"> </w:t>
      </w:r>
      <w:r w:rsidRPr="00B723E0">
        <w:rPr>
          <w:rFonts w:hAnsi="Times New Roman" w:ascii="Times New Roman"/>
          <w:b/>
          <w:sz w:val="22"/>
          <w:szCs w:val="22"/>
          <w:lang w:val="pl-PL"/>
        </w:rPr>
        <w:t>REPUBLIKA HRVATSKA</w:t>
      </w:r>
    </w:p>
    <w:p w:rsidRDefault="002B6951" w:rsidP="002B6951" w:rsidR="002B6951" w:rsidRPr="00B723E0">
      <w:pPr>
        <w:rPr>
          <w:rFonts w:hAnsi="Times New Roman" w:ascii="Times New Roman"/>
          <w:b/>
          <w:sz w:val="22"/>
          <w:szCs w:val="22"/>
          <w:lang w:val="pl-PL"/>
        </w:rPr>
      </w:pPr>
      <w:r w:rsidRPr="00B723E0">
        <w:rPr>
          <w:rFonts w:hAnsi="Times New Roman" w:ascii="Times New Roman"/>
          <w:b/>
          <w:sz w:val="22"/>
          <w:szCs w:val="22"/>
          <w:lang w:val="pl-PL"/>
        </w:rPr>
        <w:t xml:space="preserve">  </w:t>
      </w:r>
      <w:r w:rsidR="00B723E0">
        <w:rPr>
          <w:rFonts w:hAnsi="Times New Roman" w:ascii="Times New Roman"/>
          <w:b/>
          <w:sz w:val="22"/>
          <w:szCs w:val="22"/>
          <w:lang w:val="pl-PL"/>
        </w:rPr>
        <w:t xml:space="preserve">  </w:t>
      </w:r>
      <w:r w:rsidRPr="00B723E0">
        <w:rPr>
          <w:rFonts w:hAnsi="Times New Roman" w:ascii="Times New Roman"/>
          <w:b/>
          <w:sz w:val="22"/>
          <w:szCs w:val="22"/>
          <w:lang w:val="pl-PL"/>
        </w:rPr>
        <w:t xml:space="preserve">  TRGOVAČKI SUD U SPLITU</w:t>
      </w:r>
    </w:p>
    <w:p w:rsidRDefault="002B6951" w:rsidP="002B6951" w:rsidR="002B6951" w:rsidRPr="00B723E0">
      <w:pPr>
        <w:rPr>
          <w:rFonts w:hAnsi="Times New Roman" w:ascii="Times New Roman"/>
          <w:b/>
          <w:sz w:val="22"/>
          <w:szCs w:val="22"/>
          <w:lang w:val="pl-PL"/>
        </w:rPr>
      </w:pPr>
      <w:r w:rsidRPr="00B723E0">
        <w:rPr>
          <w:rFonts w:hAnsi="Times New Roman" w:ascii="Times New Roman"/>
          <w:b/>
          <w:sz w:val="22"/>
          <w:szCs w:val="22"/>
          <w:lang w:val="pl-PL"/>
        </w:rPr>
        <w:t xml:space="preserve">   STALNA SLUŽBA </w:t>
      </w:r>
      <w:r w:rsidR="00B723E0" w:rsidRPr="00B723E0">
        <w:rPr>
          <w:rFonts w:hAnsi="Times New Roman" w:ascii="Times New Roman"/>
          <w:b/>
          <w:sz w:val="22"/>
          <w:szCs w:val="22"/>
          <w:lang w:val="pl-PL"/>
        </w:rPr>
        <w:t xml:space="preserve">U </w:t>
      </w:r>
      <w:r w:rsidRPr="00B723E0">
        <w:rPr>
          <w:rFonts w:hAnsi="Times New Roman" w:ascii="Times New Roman"/>
          <w:b/>
          <w:sz w:val="22"/>
          <w:szCs w:val="22"/>
          <w:lang w:val="pl-PL"/>
        </w:rPr>
        <w:t>DUBROVNIK</w:t>
      </w:r>
      <w:r w:rsidR="00B723E0">
        <w:rPr>
          <w:rFonts w:hAnsi="Times New Roman" w:ascii="Times New Roman"/>
          <w:b/>
          <w:sz w:val="22"/>
          <w:szCs w:val="22"/>
          <w:lang w:val="pl-PL"/>
        </w:rPr>
        <w:t>U</w:t>
      </w:r>
    </w:p>
    <w:p w:rsidRDefault="00D7751B" w:rsidP="002B6951" w:rsidR="00D7751B" w:rsidRPr="00B723E0">
      <w:pPr>
        <w:rPr>
          <w:rFonts w:hAnsi="Times New Roman" w:ascii="Times New Roman"/>
          <w:b/>
          <w:sz w:val="22"/>
          <w:szCs w:val="22"/>
          <w:lang w:val="pl-PL"/>
        </w:rPr>
      </w:pPr>
      <w:r w:rsidRPr="00B723E0">
        <w:rPr>
          <w:rFonts w:hAnsi="Times New Roman" w:ascii="Times New Roman"/>
          <w:b/>
          <w:sz w:val="22"/>
          <w:szCs w:val="22"/>
          <w:lang w:val="pl-PL"/>
        </w:rPr>
        <w:t xml:space="preserve">     </w:t>
      </w:r>
      <w:r w:rsidR="00B723E0">
        <w:rPr>
          <w:rFonts w:hAnsi="Times New Roman" w:ascii="Times New Roman"/>
          <w:b/>
          <w:sz w:val="22"/>
          <w:szCs w:val="22"/>
          <w:lang w:val="pl-PL"/>
        </w:rPr>
        <w:t xml:space="preserve">Dubrovnik, </w:t>
      </w:r>
      <w:r w:rsidRPr="00B723E0">
        <w:rPr>
          <w:rFonts w:hAnsi="Times New Roman" w:ascii="Times New Roman"/>
          <w:b/>
          <w:sz w:val="22"/>
          <w:szCs w:val="22"/>
          <w:lang w:val="pl-PL"/>
        </w:rPr>
        <w:t xml:space="preserve">Dr. Ante </w:t>
      </w:r>
      <w:r w:rsidR="00B723E0">
        <w:rPr>
          <w:rFonts w:hAnsi="Times New Roman" w:ascii="Times New Roman"/>
          <w:b/>
          <w:sz w:val="22"/>
          <w:szCs w:val="22"/>
          <w:lang w:val="pl-PL"/>
        </w:rPr>
        <w:t>S</w:t>
      </w:r>
      <w:r w:rsidRPr="00B723E0">
        <w:rPr>
          <w:rFonts w:hAnsi="Times New Roman" w:ascii="Times New Roman"/>
          <w:b/>
          <w:sz w:val="22"/>
          <w:szCs w:val="22"/>
          <w:lang w:val="pl-PL"/>
        </w:rPr>
        <w:t>tarčevića 23</w:t>
      </w:r>
    </w:p>
    <w:p w:rsidRDefault="00F801B7" w:rsidP="00F801B7" w:rsidR="00F801B7" w:rsidRPr="00F801B7">
      <w:pPr>
        <w:pStyle w:val="Zaglavlje"/>
        <w:tabs>
          <w:tab w:pos="4153" w:val="clear"/>
          <w:tab w:pos="8306" w:val="clear"/>
        </w:tabs>
        <w:ind w:firstLine="720"/>
        <w:jc w:val="right"/>
        <w:rPr>
          <w:rFonts w:hAnsi="Times New Roman" w:ascii="Times New Roman"/>
          <w:b/>
          <w:szCs w:val="24"/>
        </w:rPr>
      </w:pPr>
      <w:proofErr w:type="spellStart"/>
      <w:r w:rsidRPr="00F801B7">
        <w:rPr>
          <w:rFonts w:hAnsi="Times New Roman" w:ascii="Times New Roman"/>
          <w:b/>
          <w:szCs w:val="24"/>
        </w:rPr>
        <w:t>Posl</w:t>
      </w:r>
      <w:proofErr w:type="spellEnd"/>
      <w:r w:rsidRPr="00F801B7">
        <w:rPr>
          <w:rFonts w:hAnsi="Times New Roman" w:ascii="Times New Roman"/>
          <w:b/>
          <w:szCs w:val="24"/>
        </w:rPr>
        <w:t>. br. 6-St.</w:t>
      </w:r>
      <w:r w:rsidR="0093526C">
        <w:rPr>
          <w:rFonts w:hAnsi="Times New Roman" w:ascii="Times New Roman"/>
          <w:b/>
          <w:szCs w:val="24"/>
        </w:rPr>
        <w:t>108</w:t>
      </w:r>
      <w:r w:rsidRPr="00F801B7">
        <w:rPr>
          <w:rFonts w:hAnsi="Times New Roman" w:ascii="Times New Roman"/>
          <w:b/>
          <w:szCs w:val="24"/>
        </w:rPr>
        <w:t>/201</w:t>
      </w:r>
      <w:r w:rsidR="0093526C">
        <w:rPr>
          <w:rFonts w:hAnsi="Times New Roman" w:ascii="Times New Roman"/>
          <w:b/>
          <w:szCs w:val="24"/>
        </w:rPr>
        <w:t>4</w:t>
      </w:r>
      <w:r w:rsidRPr="00F801B7">
        <w:rPr>
          <w:rFonts w:hAnsi="Times New Roman" w:ascii="Times New Roman"/>
          <w:b/>
          <w:szCs w:val="24"/>
        </w:rPr>
        <w:t>-</w:t>
      </w:r>
      <w:r w:rsidR="006E2DF2">
        <w:rPr>
          <w:rFonts w:hAnsi="Times New Roman" w:ascii="Times New Roman"/>
          <w:b/>
          <w:szCs w:val="24"/>
        </w:rPr>
        <w:t>123</w:t>
      </w:r>
    </w:p>
    <w:p w:rsidRDefault="00F801B7" w:rsidP="00F801B7" w:rsidR="00F801B7" w:rsidRPr="00F801B7">
      <w:pPr>
        <w:jc w:val="center"/>
        <w:rPr>
          <w:rFonts w:hAnsi="Times New Roman" w:ascii="Times New Roman"/>
          <w:b/>
          <w:szCs w:val="24"/>
        </w:rPr>
      </w:pPr>
    </w:p>
    <w:p w:rsidRDefault="00F801B7" w:rsidP="00F801B7" w:rsidR="00F801B7" w:rsidRPr="00F801B7">
      <w:pPr>
        <w:jc w:val="center"/>
        <w:rPr>
          <w:rFonts w:hAnsi="Times New Roman" w:ascii="Times New Roman"/>
          <w:b/>
          <w:szCs w:val="24"/>
        </w:rPr>
      </w:pPr>
    </w:p>
    <w:p w:rsidRDefault="00F801B7" w:rsidP="00F801B7" w:rsidR="00F801B7" w:rsidRPr="00F801B7">
      <w:pPr>
        <w:jc w:val="center"/>
        <w:rPr>
          <w:rFonts w:hAnsi="Times New Roman" w:ascii="Times New Roman"/>
          <w:b/>
          <w:szCs w:val="24"/>
        </w:rPr>
      </w:pPr>
      <w:r w:rsidRPr="00F801B7">
        <w:rPr>
          <w:rFonts w:hAnsi="Times New Roman" w:ascii="Times New Roman"/>
          <w:b/>
          <w:szCs w:val="24"/>
        </w:rPr>
        <w:t xml:space="preserve">R E P U B L I K A    H R V A T S K A </w:t>
      </w:r>
    </w:p>
    <w:p w:rsidRDefault="00F801B7" w:rsidP="00F801B7" w:rsidR="00F801B7" w:rsidRPr="00F801B7">
      <w:pPr>
        <w:jc w:val="center"/>
        <w:rPr>
          <w:rFonts w:hAnsi="Times New Roman" w:ascii="Times New Roman"/>
          <w:b/>
          <w:szCs w:val="24"/>
        </w:rPr>
      </w:pPr>
    </w:p>
    <w:p w:rsidRDefault="00F801B7" w:rsidP="00F801B7" w:rsidR="00F801B7" w:rsidRPr="00F801B7">
      <w:pPr>
        <w:jc w:val="center"/>
        <w:rPr>
          <w:rFonts w:hAnsi="Times New Roman" w:ascii="Times New Roman"/>
          <w:b/>
          <w:szCs w:val="24"/>
        </w:rPr>
      </w:pPr>
      <w:r w:rsidRPr="00F801B7">
        <w:rPr>
          <w:rFonts w:hAnsi="Times New Roman" w:ascii="Times New Roman"/>
          <w:b/>
          <w:szCs w:val="24"/>
        </w:rPr>
        <w:t>Z A K L J U Č A K</w:t>
      </w:r>
    </w:p>
    <w:p w:rsidRDefault="00F801B7" w:rsidP="00F801B7" w:rsidR="00F801B7" w:rsidRPr="00F801B7">
      <w:pPr>
        <w:rPr>
          <w:rFonts w:hAnsi="Times New Roman" w:ascii="Times New Roman"/>
          <w:szCs w:val="24"/>
        </w:rPr>
      </w:pPr>
    </w:p>
    <w:p w:rsidRDefault="00F801B7" w:rsidP="006E2DF2" w:rsidR="006E2DF2" w:rsidRPr="006E2DF2">
      <w:pPr>
        <w:pStyle w:val="Tijeloteksta"/>
      </w:pPr>
      <w:r w:rsidRPr="00F801B7">
        <w:tab/>
      </w:r>
      <w:r w:rsidR="006E2DF2" w:rsidRPr="006E2DF2">
        <w:t xml:space="preserve">Trgovački sud u Splitu, Stalna služba u Dubrovniku, po sucu tog suda Srđanu Gavraniću kao stečajnom sucu u stečajnom postupku nad dužnikom PROFECTUS GRUPA d.d. za savjetovanje i upravljanje "u stečaju", Ploča 12, Doli, OIB: 16866754844, MBS: 060235211, zastupano po stečajnom upravitelju Ivanki Sušić iz Dubrovnika, izvan ročišta, dana 20. prosinca 2016. godine </w:t>
      </w:r>
    </w:p>
    <w:p w:rsidRDefault="0057339B" w:rsidP="00EE4BD6" w:rsidR="0057339B" w:rsidRPr="00F801B7">
      <w:pPr>
        <w:pStyle w:val="Tijeloteksta"/>
        <w:rPr>
          <w:b/>
        </w:rPr>
      </w:pPr>
    </w:p>
    <w:p w:rsidRDefault="0057339B" w:rsidP="0057339B" w:rsidR="0057339B" w:rsidRPr="00F801B7">
      <w:pPr>
        <w:jc w:val="both"/>
        <w:rPr>
          <w:rFonts w:hAnsi="Times New Roman" w:ascii="Times New Roman"/>
          <w:szCs w:val="24"/>
        </w:rPr>
      </w:pPr>
    </w:p>
    <w:p w:rsidRDefault="0057339B" w:rsidP="0057339B" w:rsidR="0057339B" w:rsidRPr="00F801B7">
      <w:pPr>
        <w:jc w:val="center"/>
        <w:rPr>
          <w:rFonts w:hAnsi="Times New Roman" w:ascii="Times New Roman"/>
          <w:b/>
          <w:szCs w:val="24"/>
        </w:rPr>
      </w:pPr>
      <w:r w:rsidRPr="00F801B7">
        <w:rPr>
          <w:rFonts w:hAnsi="Times New Roman" w:ascii="Times New Roman"/>
          <w:b/>
          <w:szCs w:val="24"/>
        </w:rPr>
        <w:t>z a k l j u č i o   j e</w:t>
      </w:r>
    </w:p>
    <w:p w:rsidRDefault="00E51BF6" w:rsidP="00E51BF6" w:rsidR="00E51BF6" w:rsidRPr="00D84767">
      <w:pPr>
        <w:jc w:val="right"/>
        <w:rPr>
          <w:rFonts w:hAnsi="Times New Roman" w:ascii="Times New Roman"/>
          <w:b/>
          <w:szCs w:val="24"/>
        </w:rPr>
      </w:pPr>
    </w:p>
    <w:p w:rsidRDefault="006E2DF2" w:rsidP="002F759F" w:rsidR="0085687F">
      <w:pPr>
        <w:ind w:firstLine="708"/>
        <w:jc w:val="both"/>
        <w:rPr>
          <w:rFonts w:hAnsi="Times New Roman" w:ascii="Times New Roman"/>
          <w:szCs w:val="24"/>
        </w:rPr>
      </w:pPr>
      <w:r>
        <w:rPr>
          <w:rFonts w:hAnsi="Times New Roman" w:ascii="Times New Roman"/>
          <w:szCs w:val="24"/>
        </w:rPr>
        <w:t xml:space="preserve">Dostavlja se stečajnom upravitelju preslika podneska Financijske agencije nadnevka 14. prosinca 2016. godine s računom, te se nalaže troška Financijske agencije uračunati u troškove prema čl. </w:t>
      </w:r>
      <w:r w:rsidR="00BA63C3">
        <w:rPr>
          <w:rFonts w:hAnsi="Times New Roman" w:ascii="Times New Roman"/>
          <w:szCs w:val="24"/>
        </w:rPr>
        <w:t xml:space="preserve">254. Stečajnog zakona za prodanu imovinu oznake </w:t>
      </w:r>
    </w:p>
    <w:p w:rsidRDefault="0085687F" w:rsidP="0085687F" w:rsidR="0085687F" w:rsidRPr="0085687F">
      <w:pPr>
        <w:jc w:val="both"/>
        <w:rPr>
          <w:rFonts w:hAnsi="Times New Roman" w:ascii="Times New Roman"/>
          <w:szCs w:val="24"/>
        </w:rPr>
      </w:pPr>
      <w:r w:rsidRPr="0085687F">
        <w:rPr>
          <w:rFonts w:hAnsi="Times New Roman" w:ascii="Times New Roman"/>
          <w:szCs w:val="24"/>
        </w:rPr>
        <w:t xml:space="preserve">- </w:t>
      </w:r>
      <w:proofErr w:type="spellStart"/>
      <w:r w:rsidRPr="0085687F">
        <w:rPr>
          <w:rFonts w:hAnsi="Times New Roman" w:ascii="Times New Roman"/>
          <w:szCs w:val="24"/>
        </w:rPr>
        <w:t>čest.zem</w:t>
      </w:r>
      <w:proofErr w:type="spellEnd"/>
      <w:r w:rsidRPr="0085687F">
        <w:rPr>
          <w:rFonts w:hAnsi="Times New Roman" w:ascii="Times New Roman"/>
          <w:szCs w:val="24"/>
        </w:rPr>
        <w:t>. 691 maslinjak 3776 m2, posjedovni list 50 K.O. Doli,</w:t>
      </w:r>
    </w:p>
    <w:p w:rsidRDefault="0085687F" w:rsidP="0085687F" w:rsidR="0085687F" w:rsidRPr="0085687F">
      <w:pPr>
        <w:jc w:val="both"/>
        <w:rPr>
          <w:rFonts w:hAnsi="Times New Roman" w:ascii="Times New Roman"/>
          <w:szCs w:val="24"/>
        </w:rPr>
      </w:pPr>
      <w:r w:rsidRPr="0085687F">
        <w:rPr>
          <w:rFonts w:hAnsi="Times New Roman" w:ascii="Times New Roman"/>
          <w:szCs w:val="24"/>
        </w:rPr>
        <w:t xml:space="preserve">- </w:t>
      </w:r>
      <w:proofErr w:type="spellStart"/>
      <w:r w:rsidRPr="0085687F">
        <w:rPr>
          <w:rFonts w:hAnsi="Times New Roman" w:ascii="Times New Roman"/>
          <w:szCs w:val="24"/>
        </w:rPr>
        <w:t>čest.zem</w:t>
      </w:r>
      <w:proofErr w:type="spellEnd"/>
      <w:r w:rsidRPr="0085687F">
        <w:rPr>
          <w:rFonts w:hAnsi="Times New Roman" w:ascii="Times New Roman"/>
          <w:szCs w:val="24"/>
        </w:rPr>
        <w:t>. 692 pašnjak 129 m2, posjedovni list 50 K.O. Doli,</w:t>
      </w:r>
    </w:p>
    <w:p w:rsidRDefault="0085687F" w:rsidP="0085687F" w:rsidR="0085687F" w:rsidRPr="0085687F">
      <w:pPr>
        <w:jc w:val="both"/>
        <w:rPr>
          <w:rFonts w:hAnsi="Times New Roman" w:ascii="Times New Roman"/>
          <w:szCs w:val="24"/>
        </w:rPr>
      </w:pPr>
      <w:r w:rsidRPr="0085687F">
        <w:rPr>
          <w:rFonts w:hAnsi="Times New Roman" w:ascii="Times New Roman"/>
          <w:szCs w:val="24"/>
        </w:rPr>
        <w:t>vrsta predmeta prodaje: skupni predmet prodaje,</w:t>
      </w:r>
    </w:p>
    <w:p w:rsidRDefault="0085687F" w:rsidP="0085687F" w:rsidR="0085687F" w:rsidRPr="0085687F">
      <w:pPr>
        <w:jc w:val="both"/>
        <w:rPr>
          <w:rFonts w:hAnsi="Times New Roman" w:ascii="Times New Roman"/>
          <w:szCs w:val="24"/>
        </w:rPr>
      </w:pPr>
      <w:r w:rsidRPr="0085687F">
        <w:rPr>
          <w:rFonts w:hAnsi="Times New Roman" w:ascii="Times New Roman"/>
          <w:szCs w:val="24"/>
        </w:rPr>
        <w:t xml:space="preserve">identifikator prodaje: 606.  </w:t>
      </w:r>
    </w:p>
    <w:p w:rsidRDefault="00E51BF6" w:rsidP="002F759F" w:rsidR="00E51BF6" w:rsidRPr="002F759F">
      <w:pPr>
        <w:ind w:firstLine="851"/>
        <w:jc w:val="both"/>
        <w:rPr>
          <w:rFonts w:hAnsi="Times New Roman" w:ascii="Times New Roman"/>
          <w:szCs w:val="24"/>
        </w:rPr>
      </w:pPr>
    </w:p>
    <w:p w:rsidRDefault="00E51BF6" w:rsidP="00E51BF6" w:rsidR="00E51BF6" w:rsidRPr="00F801B7">
      <w:pPr>
        <w:jc w:val="center"/>
        <w:rPr>
          <w:rFonts w:hAnsi="Times New Roman" w:ascii="Times New Roman"/>
          <w:b/>
          <w:szCs w:val="24"/>
        </w:rPr>
      </w:pPr>
      <w:r w:rsidRPr="00F801B7">
        <w:rPr>
          <w:rFonts w:hAnsi="Times New Roman" w:ascii="Times New Roman"/>
          <w:b/>
          <w:szCs w:val="24"/>
        </w:rPr>
        <w:t xml:space="preserve">U Dubrovniku, </w:t>
      </w:r>
      <w:r w:rsidR="0085687F">
        <w:rPr>
          <w:rFonts w:hAnsi="Times New Roman" w:ascii="Times New Roman"/>
          <w:b/>
          <w:szCs w:val="24"/>
        </w:rPr>
        <w:t>20</w:t>
      </w:r>
      <w:r w:rsidR="00F801B7" w:rsidRPr="00AA7048">
        <w:rPr>
          <w:rFonts w:hAnsi="Times New Roman" w:ascii="Times New Roman"/>
          <w:b/>
          <w:szCs w:val="24"/>
        </w:rPr>
        <w:t xml:space="preserve">. </w:t>
      </w:r>
      <w:r w:rsidR="0085687F">
        <w:rPr>
          <w:rFonts w:hAnsi="Times New Roman" w:ascii="Times New Roman"/>
          <w:b/>
          <w:szCs w:val="24"/>
        </w:rPr>
        <w:t>prosinca</w:t>
      </w:r>
      <w:r w:rsidR="00D57B4E" w:rsidRPr="00F801B7">
        <w:rPr>
          <w:rFonts w:hAnsi="Times New Roman" w:ascii="Times New Roman"/>
          <w:b/>
          <w:szCs w:val="24"/>
        </w:rPr>
        <w:t xml:space="preserve"> </w:t>
      </w:r>
      <w:r w:rsidR="00C0556B" w:rsidRPr="00F801B7">
        <w:rPr>
          <w:rFonts w:hAnsi="Times New Roman" w:ascii="Times New Roman"/>
          <w:b/>
          <w:szCs w:val="24"/>
        </w:rPr>
        <w:t>201</w:t>
      </w:r>
      <w:r w:rsidR="00D57FE5">
        <w:rPr>
          <w:rFonts w:hAnsi="Times New Roman" w:ascii="Times New Roman"/>
          <w:b/>
          <w:szCs w:val="24"/>
        </w:rPr>
        <w:t>5</w:t>
      </w:r>
      <w:r w:rsidRPr="00F801B7">
        <w:rPr>
          <w:rFonts w:hAnsi="Times New Roman" w:ascii="Times New Roman"/>
          <w:b/>
          <w:szCs w:val="24"/>
        </w:rPr>
        <w:t>.</w:t>
      </w:r>
      <w:r w:rsidR="00C0556B" w:rsidRPr="00F801B7">
        <w:rPr>
          <w:rFonts w:hAnsi="Times New Roman" w:ascii="Times New Roman"/>
          <w:b/>
          <w:szCs w:val="24"/>
        </w:rPr>
        <w:t xml:space="preserve"> </w:t>
      </w:r>
      <w:r w:rsidRPr="00F801B7">
        <w:rPr>
          <w:rFonts w:hAnsi="Times New Roman" w:ascii="Times New Roman"/>
          <w:b/>
          <w:szCs w:val="24"/>
        </w:rPr>
        <w:t>godine</w:t>
      </w:r>
    </w:p>
    <w:p w:rsidRDefault="00E51BF6" w:rsidP="00E51BF6" w:rsidR="00E51BF6" w:rsidRPr="00F801B7">
      <w:pPr>
        <w:jc w:val="center"/>
        <w:rPr>
          <w:rFonts w:hAnsi="Times New Roman" w:ascii="Times New Roman"/>
          <w:b/>
          <w:szCs w:val="24"/>
        </w:rPr>
      </w:pPr>
    </w:p>
    <w:p w:rsidRDefault="00E51BF6" w:rsidP="008A5AA0" w:rsidR="00E51BF6" w:rsidRPr="00F801B7">
      <w:pPr>
        <w:ind w:right="150"/>
        <w:jc w:val="both"/>
        <w:rPr>
          <w:rFonts w:hAnsi="Times New Roman" w:ascii="Times New Roman"/>
          <w:b/>
          <w:szCs w:val="24"/>
        </w:rPr>
      </w:pP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t>Stečajni sudac:</w:t>
      </w:r>
    </w:p>
    <w:p w:rsidRDefault="00E51BF6" w:rsidP="00E51BF6" w:rsidR="00E51BF6" w:rsidRPr="00F801B7">
      <w:pPr>
        <w:jc w:val="both"/>
        <w:rPr>
          <w:rFonts w:hAnsi="Times New Roman" w:ascii="Times New Roman"/>
          <w:b/>
          <w:szCs w:val="24"/>
        </w:rPr>
      </w:pPr>
    </w:p>
    <w:p w:rsidRDefault="00FE0360" w:rsidP="00E51BF6" w:rsidR="00265FE5" w:rsidRPr="00F801B7">
      <w:pPr>
        <w:jc w:val="both"/>
        <w:rPr>
          <w:rFonts w:hAnsi="Times New Roman" w:ascii="Times New Roman"/>
          <w:b/>
          <w:szCs w:val="24"/>
        </w:rPr>
      </w:pP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Pr="00F801B7">
        <w:rPr>
          <w:rFonts w:hAnsi="Times New Roman" w:ascii="Times New Roman"/>
          <w:b/>
          <w:szCs w:val="24"/>
        </w:rPr>
        <w:tab/>
      </w:r>
      <w:r w:rsidR="00A33F78">
        <w:rPr>
          <w:rFonts w:hAnsi="Times New Roman" w:ascii="Times New Roman"/>
          <w:b/>
          <w:szCs w:val="24"/>
        </w:rPr>
        <w:t>Srđan Gavranić</w:t>
      </w:r>
    </w:p>
    <w:p w:rsidRDefault="00D7751B" w:rsidP="00E51BF6" w:rsidR="00D7751B" w:rsidRPr="00F801B7">
      <w:pPr>
        <w:jc w:val="both"/>
        <w:rPr>
          <w:rFonts w:hAnsi="Times New Roman" w:ascii="Times New Roman"/>
          <w:b/>
          <w:szCs w:val="24"/>
        </w:rPr>
      </w:pPr>
    </w:p>
    <w:p w:rsidRDefault="0085687F" w:rsidP="00D84767" w:rsidR="0085687F">
      <w:pPr>
        <w:jc w:val="both"/>
        <w:rPr>
          <w:rFonts w:hAnsi="Times New Roman" w:ascii="Times New Roman"/>
          <w:b/>
          <w:szCs w:val="24"/>
        </w:rPr>
      </w:pPr>
    </w:p>
    <w:p w:rsidRDefault="0085687F" w:rsidP="00D84767" w:rsidR="0085687F">
      <w:pPr>
        <w:jc w:val="both"/>
        <w:rPr>
          <w:rFonts w:hAnsi="Times New Roman" w:ascii="Times New Roman"/>
          <w:b/>
          <w:szCs w:val="24"/>
        </w:rPr>
      </w:pPr>
    </w:p>
    <w:p w:rsidRDefault="0057339B" w:rsidP="00D84767" w:rsidR="00D7751B" w:rsidRPr="00D84767">
      <w:pPr>
        <w:jc w:val="both"/>
        <w:rPr>
          <w:rFonts w:hAnsi="Times New Roman" w:ascii="Times New Roman"/>
          <w:b/>
          <w:szCs w:val="24"/>
        </w:rPr>
      </w:pPr>
      <w:r w:rsidRPr="00F801B7">
        <w:rPr>
          <w:rFonts w:hAnsi="Times New Roman" w:ascii="Times New Roman"/>
          <w:b/>
          <w:szCs w:val="24"/>
        </w:rPr>
        <w:t xml:space="preserve">DN-a </w:t>
      </w:r>
      <w:r w:rsidR="00724C6E">
        <w:rPr>
          <w:rFonts w:hAnsi="Times New Roman" w:ascii="Times New Roman"/>
          <w:szCs w:val="24"/>
        </w:rPr>
        <w:t>(</w:t>
      </w:r>
      <w:r w:rsidR="0085687F">
        <w:rPr>
          <w:rFonts w:hAnsi="Times New Roman" w:ascii="Times New Roman"/>
          <w:szCs w:val="24"/>
        </w:rPr>
        <w:t>20</w:t>
      </w:r>
      <w:r w:rsidRPr="00FA4026">
        <w:rPr>
          <w:rFonts w:hAnsi="Times New Roman" w:ascii="Times New Roman"/>
          <w:szCs w:val="24"/>
        </w:rPr>
        <w:t>.</w:t>
      </w:r>
      <w:r w:rsidR="0085687F">
        <w:rPr>
          <w:rFonts w:hAnsi="Times New Roman" w:ascii="Times New Roman"/>
          <w:szCs w:val="24"/>
        </w:rPr>
        <w:t>12</w:t>
      </w:r>
      <w:r w:rsidRPr="00FA4026">
        <w:rPr>
          <w:rFonts w:hAnsi="Times New Roman" w:ascii="Times New Roman"/>
          <w:szCs w:val="24"/>
        </w:rPr>
        <w:t>.201</w:t>
      </w:r>
      <w:r w:rsidR="0085687F">
        <w:rPr>
          <w:rFonts w:hAnsi="Times New Roman" w:ascii="Times New Roman"/>
          <w:szCs w:val="24"/>
        </w:rPr>
        <w:t>6</w:t>
      </w:r>
      <w:r w:rsidRPr="00FA4026">
        <w:rPr>
          <w:rFonts w:hAnsi="Times New Roman" w:ascii="Times New Roman"/>
          <w:szCs w:val="24"/>
        </w:rPr>
        <w:t>.</w:t>
      </w:r>
      <w:r w:rsidRPr="00F801B7">
        <w:rPr>
          <w:rFonts w:hAnsi="Times New Roman" w:ascii="Times New Roman"/>
          <w:szCs w:val="24"/>
        </w:rPr>
        <w:t>g.)</w:t>
      </w:r>
      <w:r w:rsidRPr="00F801B7">
        <w:rPr>
          <w:rFonts w:hAnsi="Times New Roman" w:ascii="Times New Roman"/>
          <w:b/>
          <w:szCs w:val="24"/>
        </w:rPr>
        <w:t>:</w:t>
      </w:r>
    </w:p>
    <w:p w:rsidRDefault="00EE4BD6" w:rsidP="00E51BF6" w:rsidR="0085687F">
      <w:pPr>
        <w:jc w:val="both"/>
        <w:rPr>
          <w:rFonts w:hAnsi="Times New Roman" w:ascii="Times New Roman"/>
          <w:szCs w:val="24"/>
        </w:rPr>
      </w:pPr>
      <w:r>
        <w:rPr>
          <w:rFonts w:hAnsi="Times New Roman" w:ascii="Times New Roman"/>
          <w:szCs w:val="24"/>
        </w:rPr>
        <w:t>-</w:t>
      </w:r>
      <w:r w:rsidR="0085362A">
        <w:rPr>
          <w:rFonts w:hAnsi="Times New Roman" w:ascii="Times New Roman"/>
          <w:szCs w:val="24"/>
        </w:rPr>
        <w:t xml:space="preserve"> </w:t>
      </w:r>
      <w:r w:rsidR="0085687F">
        <w:rPr>
          <w:rFonts w:hAnsi="Times New Roman" w:ascii="Times New Roman"/>
          <w:szCs w:val="24"/>
        </w:rPr>
        <w:t>stečajnom upravitelju,</w:t>
      </w:r>
    </w:p>
    <w:p w:rsidRDefault="0085687F" w:rsidP="00E51BF6" w:rsidR="0085687F">
      <w:pPr>
        <w:jc w:val="both"/>
        <w:rPr>
          <w:rFonts w:hAnsi="Times New Roman" w:ascii="Times New Roman"/>
          <w:szCs w:val="24"/>
        </w:rPr>
      </w:pPr>
      <w:r>
        <w:rPr>
          <w:rFonts w:hAnsi="Times New Roman" w:ascii="Times New Roman"/>
          <w:szCs w:val="24"/>
        </w:rPr>
        <w:t>- e oglasna ploča.</w:t>
      </w:r>
    </w:p>
    <w:p w:rsidRDefault="0085687F" w:rsidP="00E51BF6" w:rsidR="0085687F">
      <w:pPr>
        <w:jc w:val="both"/>
        <w:rPr>
          <w:rFonts w:hAnsi="Times New Roman" w:ascii="Times New Roman"/>
          <w:szCs w:val="24"/>
        </w:rPr>
      </w:pPr>
    </w:p>
    <w:p w:rsidRDefault="0085687F" w:rsidP="00E51BF6" w:rsidR="0085687F">
      <w:pPr>
        <w:jc w:val="both"/>
        <w:rPr>
          <w:rFonts w:hAnsi="Times New Roman" w:ascii="Times New Roman"/>
          <w:szCs w:val="24"/>
        </w:rPr>
      </w:pPr>
      <w:r>
        <w:rPr>
          <w:rFonts w:hAnsi="Times New Roman" w:ascii="Times New Roman"/>
          <w:szCs w:val="24"/>
        </w:rPr>
        <w:t>Privitak,</w:t>
      </w:r>
    </w:p>
    <w:p w:rsidRDefault="0085687F" w:rsidP="00E51BF6" w:rsidR="0085687F" w:rsidRPr="00F801B7">
      <w:pPr>
        <w:jc w:val="both"/>
        <w:rPr>
          <w:rFonts w:hAnsi="Times New Roman" w:ascii="Times New Roman"/>
          <w:szCs w:val="24"/>
        </w:rPr>
      </w:pPr>
      <w:r>
        <w:rPr>
          <w:rFonts w:hAnsi="Times New Roman" w:ascii="Times New Roman"/>
          <w:szCs w:val="24"/>
        </w:rPr>
        <w:t>- kao u tekstu</w:t>
      </w:r>
    </w:p>
    <w:p w:rsidRDefault="00265FE5" w:rsidP="00E51BF6" w:rsidR="00265FE5" w:rsidRPr="00F801B7">
      <w:pPr>
        <w:jc w:val="both"/>
        <w:rPr>
          <w:rFonts w:hAnsi="Times New Roman" w:ascii="Times New Roman"/>
          <w:b/>
          <w:szCs w:val="24"/>
        </w:rPr>
      </w:pPr>
    </w:p>
    <w:p w:rsidRDefault="008B208F" w:rsidR="008B208F" w:rsidRPr="00F801B7">
      <w:pPr>
        <w:rPr>
          <w:szCs w:val="24"/>
        </w:rPr>
      </w:pPr>
    </w:p>
    <w:sectPr w:rsidSect="00E51BF6" w:rsidR="008B208F" w:rsidRPr="00F801B7">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7A1380"/>
    <w:multiLevelType w:val="hybridMultilevel"/>
    <w:tmpl w:val="58FC2B8E"/>
    <w:lvl w:tplc="34368518" w:ilvl="0">
      <w:start w:val="2"/>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F12FF4"/>
    <w:multiLevelType w:val="hybridMultilevel"/>
    <w:tmpl w:val="5A2CE3F4"/>
    <w:lvl w:tplc="914C99EC" w:ilvl="0">
      <w:start w:val="530"/>
      <w:numFmt w:val="bullet"/>
      <w:lvlText w:val="-"/>
      <w:lvlJc w:val="left"/>
      <w:pPr>
        <w:tabs>
          <w:tab w:pos="1856" w:val="num"/>
        </w:tabs>
        <w:ind w:hanging="1005" w:left="1856"/>
      </w:pPr>
      <w:rPr>
        <w:rFonts w:cs="Times New Roman" w:eastAsia="Times New Roman" w:hAnsi="Times New Roman" w:ascii="Times New Roman" w:hint="default"/>
      </w:rPr>
    </w:lvl>
    <w:lvl w:tentative="true" w:tplc="041A0003" w:ilvl="1">
      <w:start w:val="1"/>
      <w:numFmt w:val="bullet"/>
      <w:lvlText w:val="o"/>
      <w:lvlJc w:val="left"/>
      <w:pPr>
        <w:tabs>
          <w:tab w:pos="1931" w:val="num"/>
        </w:tabs>
        <w:ind w:hanging="360" w:left="1931"/>
      </w:pPr>
      <w:rPr>
        <w:rFonts w:cs="Courier New" w:hAnsi="Courier New" w:ascii="Courier New" w:hint="default"/>
      </w:rPr>
    </w:lvl>
    <w:lvl w:tentative="true" w:tplc="041A0005" w:ilvl="2">
      <w:start w:val="1"/>
      <w:numFmt w:val="bullet"/>
      <w:lvlText w:val=""/>
      <w:lvlJc w:val="left"/>
      <w:pPr>
        <w:tabs>
          <w:tab w:pos="2651" w:val="num"/>
        </w:tabs>
        <w:ind w:hanging="360" w:left="2651"/>
      </w:pPr>
      <w:rPr>
        <w:rFonts w:hAnsi="Wingdings" w:ascii="Wingdings" w:hint="default"/>
      </w:rPr>
    </w:lvl>
    <w:lvl w:tentative="true" w:tplc="041A0001" w:ilvl="3">
      <w:start w:val="1"/>
      <w:numFmt w:val="bullet"/>
      <w:lvlText w:val=""/>
      <w:lvlJc w:val="left"/>
      <w:pPr>
        <w:tabs>
          <w:tab w:pos="3371" w:val="num"/>
        </w:tabs>
        <w:ind w:hanging="360" w:left="3371"/>
      </w:pPr>
      <w:rPr>
        <w:rFonts w:hAnsi="Symbol" w:ascii="Symbol" w:hint="default"/>
      </w:rPr>
    </w:lvl>
    <w:lvl w:tentative="true" w:tplc="041A0003" w:ilvl="4">
      <w:start w:val="1"/>
      <w:numFmt w:val="bullet"/>
      <w:lvlText w:val="o"/>
      <w:lvlJc w:val="left"/>
      <w:pPr>
        <w:tabs>
          <w:tab w:pos="4091" w:val="num"/>
        </w:tabs>
        <w:ind w:hanging="360" w:left="4091"/>
      </w:pPr>
      <w:rPr>
        <w:rFonts w:cs="Courier New" w:hAnsi="Courier New" w:ascii="Courier New" w:hint="default"/>
      </w:rPr>
    </w:lvl>
    <w:lvl w:tentative="true" w:tplc="041A0005" w:ilvl="5">
      <w:start w:val="1"/>
      <w:numFmt w:val="bullet"/>
      <w:lvlText w:val=""/>
      <w:lvlJc w:val="left"/>
      <w:pPr>
        <w:tabs>
          <w:tab w:pos="4811" w:val="num"/>
        </w:tabs>
        <w:ind w:hanging="360" w:left="4811"/>
      </w:pPr>
      <w:rPr>
        <w:rFonts w:hAnsi="Wingdings" w:ascii="Wingdings" w:hint="default"/>
      </w:rPr>
    </w:lvl>
    <w:lvl w:tentative="true" w:tplc="041A0001" w:ilvl="6">
      <w:start w:val="1"/>
      <w:numFmt w:val="bullet"/>
      <w:lvlText w:val=""/>
      <w:lvlJc w:val="left"/>
      <w:pPr>
        <w:tabs>
          <w:tab w:pos="5531" w:val="num"/>
        </w:tabs>
        <w:ind w:hanging="360" w:left="5531"/>
      </w:pPr>
      <w:rPr>
        <w:rFonts w:hAnsi="Symbol" w:ascii="Symbol" w:hint="default"/>
      </w:rPr>
    </w:lvl>
    <w:lvl w:tentative="true" w:tplc="041A0003" w:ilvl="7">
      <w:start w:val="1"/>
      <w:numFmt w:val="bullet"/>
      <w:lvlText w:val="o"/>
      <w:lvlJc w:val="left"/>
      <w:pPr>
        <w:tabs>
          <w:tab w:pos="6251" w:val="num"/>
        </w:tabs>
        <w:ind w:hanging="360" w:left="6251"/>
      </w:pPr>
      <w:rPr>
        <w:rFonts w:cs="Courier New" w:hAnsi="Courier New" w:ascii="Courier New" w:hint="default"/>
      </w:rPr>
    </w:lvl>
    <w:lvl w:tentative="true" w:tplc="041A0005" w:ilvl="8">
      <w:start w:val="1"/>
      <w:numFmt w:val="bullet"/>
      <w:lvlText w:val=""/>
      <w:lvlJc w:val="left"/>
      <w:pPr>
        <w:tabs>
          <w:tab w:pos="6971" w:val="num"/>
        </w:tabs>
        <w:ind w:hanging="360" w:left="6971"/>
      </w:pPr>
      <w:rPr>
        <w:rFonts w:hAnsi="Wingdings" w:ascii="Wingdings" w:hint="default"/>
      </w:rPr>
    </w:lvl>
  </w:abstractNum>
  <w:abstractNum w:abstractNumId="2">
    <w:nsid w:val="7EA42E8C"/>
    <w:multiLevelType w:val="hybridMultilevel"/>
    <w:tmpl w:val="B164DDD0"/>
    <w:lvl w:tplc="511AC43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BF6"/>
    <w:rsid w:val="00000E3D"/>
    <w:rsid w:val="0000676A"/>
    <w:rsid w:val="00121092"/>
    <w:rsid w:val="0015664D"/>
    <w:rsid w:val="001F6999"/>
    <w:rsid w:val="00226FB6"/>
    <w:rsid w:val="002537A5"/>
    <w:rsid w:val="00265FE5"/>
    <w:rsid w:val="00273047"/>
    <w:rsid w:val="002875AD"/>
    <w:rsid w:val="002B6951"/>
    <w:rsid w:val="002C2221"/>
    <w:rsid w:val="002D20FA"/>
    <w:rsid w:val="002F759F"/>
    <w:rsid w:val="00346DB5"/>
    <w:rsid w:val="004C5BDA"/>
    <w:rsid w:val="00526291"/>
    <w:rsid w:val="0057339B"/>
    <w:rsid w:val="005900EF"/>
    <w:rsid w:val="005C00C6"/>
    <w:rsid w:val="00621455"/>
    <w:rsid w:val="00686EFF"/>
    <w:rsid w:val="006A3C16"/>
    <w:rsid w:val="006D3319"/>
    <w:rsid w:val="006E2DF2"/>
    <w:rsid w:val="007168C8"/>
    <w:rsid w:val="00724C6E"/>
    <w:rsid w:val="0080116B"/>
    <w:rsid w:val="00823AA2"/>
    <w:rsid w:val="008310FD"/>
    <w:rsid w:val="0085362A"/>
    <w:rsid w:val="0085687F"/>
    <w:rsid w:val="00861DD0"/>
    <w:rsid w:val="008A5AA0"/>
    <w:rsid w:val="008B208F"/>
    <w:rsid w:val="0093526C"/>
    <w:rsid w:val="009B2ECC"/>
    <w:rsid w:val="009F5991"/>
    <w:rsid w:val="00A33F78"/>
    <w:rsid w:val="00A42A5F"/>
    <w:rsid w:val="00AA7048"/>
    <w:rsid w:val="00AC7678"/>
    <w:rsid w:val="00AE0D83"/>
    <w:rsid w:val="00B53E02"/>
    <w:rsid w:val="00B6604F"/>
    <w:rsid w:val="00B723E0"/>
    <w:rsid w:val="00B86EE7"/>
    <w:rsid w:val="00BA63C3"/>
    <w:rsid w:val="00C0556B"/>
    <w:rsid w:val="00C535E5"/>
    <w:rsid w:val="00C54724"/>
    <w:rsid w:val="00CE1D07"/>
    <w:rsid w:val="00D57B4E"/>
    <w:rsid w:val="00D57FE5"/>
    <w:rsid w:val="00D7751B"/>
    <w:rsid w:val="00D84767"/>
    <w:rsid w:val="00E51BF6"/>
    <w:rsid w:val="00E96B65"/>
    <w:rsid w:val="00EA2F01"/>
    <w:rsid w:val="00EC1322"/>
    <w:rsid w:val="00ED0E74"/>
    <w:rsid w:val="00EE4BD6"/>
    <w:rsid w:val="00EF297D"/>
    <w:rsid w:val="00F801B7"/>
    <w:rsid w:val="00F83A5E"/>
    <w:rsid w:val="00F94446"/>
    <w:rsid w:val="00FA4026"/>
    <w:rsid w:val="00FE03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1BF6"/>
    <w:rPr>
      <w:rFonts w:hAnsi="Courier New" w:ascii="Courier New"/>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C0556B"/>
    <w:rPr>
      <w:rFonts w:cs="Tahoma" w:hAnsi="Tahoma" w:ascii="Tahoma"/>
      <w:sz w:val="16"/>
      <w:szCs w:val="16"/>
    </w:rPr>
  </w:style>
  <w:style w:styleId="Zaglavlje" w:type="paragraph">
    <w:name w:val="header"/>
    <w:basedOn w:val="Normal"/>
    <w:rsid w:val="00F801B7"/>
    <w:pPr>
      <w:tabs>
        <w:tab w:pos="4153" w:val="center"/>
        <w:tab w:pos="8306" w:val="right"/>
      </w:tabs>
      <w:jc w:val="both"/>
    </w:pPr>
  </w:style>
  <w:style w:styleId="Tijeloteksta" w:type="paragraph">
    <w:name w:val="Body Text"/>
    <w:basedOn w:val="Normal"/>
    <w:rsid w:val="00F801B7"/>
    <w:pPr>
      <w:jc w:val="both"/>
    </w:pPr>
    <w:rPr>
      <w:rFonts w:hAnsi="Times New Roman" w:ascii="Times New Roman"/>
    </w:rPr>
  </w:style>
  <w:style w:styleId="Tekstrezerviranogmjesta" w:type="character">
    <w:name w:val="Placeholder Text"/>
    <w:basedOn w:val="Zadanifontodlomka"/>
    <w:uiPriority w:val="99"/>
    <w:semiHidden/>
    <w:rsid w:val="002C2221"/>
    <w:rPr>
      <w:color w:val="808080"/>
      <w:bdr w:space="0" w:sz="0" w:color="auto" w:val="none"/>
      <w:shd w:fill="auto" w:color="auto" w:val="clear"/>
    </w:rPr>
  </w:style>
  <w:style w:customStyle="true" w:styleId="eSPISCCParagraphDefaultFont" w:type="character">
    <w:name w:val="eSPIS_CC_Paragraph Default Font"/>
    <w:basedOn w:val="Zadanifontodlomka"/>
    <w:rsid w:val="002C22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C2221"/>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2C22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C22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1BF6"/>
    <w:rPr>
      <w:rFonts w:ascii="Courier New" w:hAnsi="Courier New"/>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C0556B"/>
    <w:rPr>
      <w:rFonts w:ascii="Tahoma" w:cs="Tahoma" w:hAnsi="Tahoma"/>
      <w:sz w:val="16"/>
      <w:szCs w:val="16"/>
    </w:rPr>
  </w:style>
  <w:style w:styleId="Zaglavlje" w:type="paragraph">
    <w:name w:val="header"/>
    <w:basedOn w:val="Normal"/>
    <w:rsid w:val="00F801B7"/>
    <w:pPr>
      <w:tabs>
        <w:tab w:pos="4153" w:val="center"/>
        <w:tab w:pos="8306" w:val="right"/>
      </w:tabs>
      <w:jc w:val="both"/>
    </w:pPr>
  </w:style>
  <w:style w:styleId="Tijeloteksta" w:type="paragraph">
    <w:name w:val="Body Text"/>
    <w:basedOn w:val="Normal"/>
    <w:rsid w:val="00F801B7"/>
    <w:pPr>
      <w:jc w:val="both"/>
    </w:pPr>
    <w:rPr>
      <w:rFonts w:ascii="Times New Roman" w:hAnsi="Times New Roman"/>
    </w:rPr>
  </w:style>
  <w:style w:styleId="Tekstrezerviranogmjesta" w:type="character">
    <w:name w:val="Placeholder Text"/>
    <w:basedOn w:val="Zadanifontodlomka"/>
    <w:uiPriority w:val="99"/>
    <w:semiHidden/>
    <w:rsid w:val="002C2221"/>
    <w:rPr>
      <w:color w:val="808080"/>
      <w:bdr w:color="auto" w:space="0" w:sz="0" w:val="none"/>
      <w:shd w:color="auto" w:fill="auto" w:val="clear"/>
    </w:rPr>
  </w:style>
  <w:style w:customStyle="1" w:styleId="eSPISCCParagraphDefaultFont" w:type="character">
    <w:name w:val="eSPIS_CC_Paragraph Default Font"/>
    <w:basedOn w:val="Zadanifontodlomka"/>
    <w:rsid w:val="002C22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C2221"/>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2C22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C22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null</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196</properties:Words>
  <properties:Characters>976</properties:Characters>
  <properties:Lines>46</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1197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2016-12-20T10:34:00Z</dcterms:created>
  <dc:creator>Srđan Gavranić</dc:creator>
  <cp:lastModifiedBy>Srđan Gavranić</cp:lastModifiedBy>
  <cp:lastPrinted>2015-06-15T07:35:00Z</cp:lastPrinted>
  <dcterms:modified xmlns:xsi="http://www.w3.org/2001/XMLSchema-instance" xsi:type="dcterms:W3CDTF">2016-12-20T10:35:00Z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