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620c" w14:paraId="2a9620c" w:rsidRDefault="00C764B8" w:rsidP="00C764B8" w:rsidR="009B28B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C62D7" w:rsidP="00C764B8" w:rsidR="006C62D7">
      <w:pPr>
        <w:jc w:val="both"/>
      </w:pPr>
    </w:p>
    <w:p w:rsidRDefault="006C62D7" w:rsidP="00C764B8" w:rsidR="00C764B8" w:rsidRPr="008B4D80">
      <w:pPr>
        <w:jc w:val="both"/>
      </w:pPr>
      <w:r>
        <w:t xml:space="preserve">Republika Hrvatska </w:t>
      </w:r>
      <w:r w:rsidR="008F33AC">
        <w:tab/>
      </w:r>
      <w:r w:rsidR="008F33AC">
        <w:tab/>
      </w:r>
      <w:r w:rsidR="008F33AC">
        <w:tab/>
      </w:r>
      <w:r w:rsidR="008F33AC">
        <w:tab/>
      </w:r>
      <w:r w:rsidR="008F33AC">
        <w:tab/>
      </w:r>
      <w:r w:rsidR="008F33AC">
        <w:tab/>
      </w:r>
      <w:r w:rsidR="008F33AC">
        <w:tab/>
      </w:r>
      <w:r w:rsidR="008F33AC">
        <w:tab/>
        <w:t xml:space="preserve">          6 St-</w:t>
      </w:r>
      <w:r w:rsidR="00367C54">
        <w:t>181</w:t>
      </w:r>
      <w:r w:rsidR="00A133A8">
        <w:t>/2016</w:t>
      </w:r>
    </w:p>
    <w:p w:rsidRDefault="006C62D7" w:rsidP="00C764B8" w:rsidR="00C764B8" w:rsidRPr="008B4D80">
      <w:pPr>
        <w:jc w:val="both"/>
      </w:pPr>
      <w:r>
        <w:t>Trgovački sud u Splitu</w:t>
      </w:r>
    </w:p>
    <w:p w:rsidRDefault="006C62D7" w:rsidP="00C764B8" w:rsidR="00C764B8" w:rsidRPr="008B4D80">
      <w:pPr>
        <w:jc w:val="both"/>
      </w:pPr>
      <w:r>
        <w:t>Split, Sukoišanska 6</w:t>
      </w:r>
    </w:p>
    <w:p w:rsidRDefault="00C764B8" w:rsidP="00C764B8" w:rsidR="00C764B8">
      <w:pPr>
        <w:tabs>
          <w:tab w:pos="4677" w:val="center"/>
          <w:tab w:pos="7407" w:val="left"/>
        </w:tabs>
      </w:pPr>
    </w:p>
    <w:p w:rsidRDefault="00C764B8" w:rsidP="00C764B8" w:rsidR="00C764B8"/>
    <w:p w:rsidRDefault="00946E9A" w:rsidP="00C764B8" w:rsidR="00946E9A" w:rsidRPr="006947F3"/>
    <w:p w:rsidRDefault="00CC5294" w:rsidP="005C6B3C" w:rsidR="00CC5294">
      <w:pPr>
        <w:jc w:val="center"/>
        <w:rPr>
          <w:spacing w:val="100"/>
        </w:rPr>
      </w:pPr>
      <w:r w:rsidRPr="00CC5294">
        <w:rPr>
          <w:spacing w:val="100"/>
        </w:rPr>
        <w:t>RJEŠENJE</w:t>
      </w:r>
    </w:p>
    <w:p w:rsidRDefault="009B28B9" w:rsidP="00C764B8" w:rsidR="009B28B9" w:rsidRPr="00CC5294">
      <w:pPr>
        <w:jc w:val="center"/>
        <w:rPr>
          <w:spacing w:val="100"/>
        </w:rPr>
      </w:pPr>
    </w:p>
    <w:p w:rsidRDefault="006C62D7" w:rsidP="006C62D7" w:rsidR="006C62D7">
      <w:pPr>
        <w:jc w:val="both"/>
      </w:pPr>
      <w:r>
        <w:t xml:space="preserve">Trgovački sud u Splitu, po sucu Nevenki Marunica, u skraćenom stečajnom postupku povodom zahtjeva FINANCIJSKE AGENCIJE, Regionalni centar Split, Podružnica Split, Mažuranićevo šetalište 24b, OIB: 85821130368, za provedbu skraćenog stečajnog postupka nad dužnikom </w:t>
      </w:r>
      <w:r w:rsidR="00367C54">
        <w:t>MIŠETIĆ d.o.o., OIB: 11331973260, Split, Vukovarska 166</w:t>
      </w:r>
      <w:r>
        <w:t xml:space="preserve">, dana </w:t>
      </w:r>
      <w:r w:rsidR="00650E67">
        <w:t>24</w:t>
      </w:r>
      <w:r>
        <w:t>. listopada 2017.</w:t>
      </w:r>
    </w:p>
    <w:p w:rsidRDefault="00D51B6B" w:rsidP="00044A67" w:rsidR="00D51B6B">
      <w:pPr>
        <w:ind w:firstLine="708"/>
        <w:jc w:val="both"/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E85E45" w:rsidP="0045358D" w:rsidR="00E85E45">
      <w:pPr>
        <w:jc w:val="both"/>
      </w:pPr>
      <w:r>
        <w:t>Nalaže se FINANCIJSKOJ AGENCIJI, Regionalni centar Split, da u roku od 8 dana od dana primitka pisanog otpravka ovog rješenja naloži banci prijenos zaplijenjenoga iznosa predujma za namirenje troškova stečajnog postupka</w:t>
      </w:r>
      <w:r w:rsidR="001F7A2A">
        <w:t xml:space="preserve"> u iznosu od </w:t>
      </w:r>
      <w:r w:rsidR="00A133A8">
        <w:t>2.125,23</w:t>
      </w:r>
      <w:r w:rsidR="001F7A2A">
        <w:t xml:space="preserve"> kn</w:t>
      </w:r>
      <w:r>
        <w:t xml:space="preserve"> na račun sudskog depozita Trgovačkog suda u Splitu HR1623900011300000664, otvorenog kod Hrvatske Poštanske Banke d.d. Zagreb, model HR 02, pozivom na broj </w:t>
      </w:r>
      <w:r w:rsidR="00A133A8">
        <w:t>181</w:t>
      </w:r>
      <w:r w:rsidR="001F7A2A">
        <w:t>-201</w:t>
      </w:r>
      <w:r w:rsidR="00A133A8">
        <w:t>6</w:t>
      </w:r>
      <w:r>
        <w:t>.</w:t>
      </w:r>
      <w:r w:rsidR="00650E67">
        <w:t xml:space="preserve"> </w:t>
      </w:r>
    </w:p>
    <w:p w:rsidRDefault="00E85E45" w:rsidP="00E85E45" w:rsidR="00E85E45">
      <w:pPr>
        <w:jc w:val="both"/>
      </w:pPr>
    </w:p>
    <w:p w:rsidRDefault="009B28B9" w:rsidP="008234FA" w:rsidR="009B28B9">
      <w:pPr>
        <w:jc w:val="center"/>
      </w:pPr>
    </w:p>
    <w:p w:rsidRDefault="00D51B6B" w:rsidP="008234FA" w:rsidR="00D51B6B">
      <w:pPr>
        <w:jc w:val="center"/>
      </w:pPr>
    </w:p>
    <w:p w:rsidRDefault="008234FA" w:rsidP="008234FA" w:rsidR="008234FA" w:rsidRPr="00D01344">
      <w:pPr>
        <w:jc w:val="center"/>
      </w:pPr>
      <w:r w:rsidRPr="00D01344">
        <w:t>Obrazloženje</w:t>
      </w:r>
    </w:p>
    <w:p w:rsidRDefault="001F7A2A" w:rsidP="001F7A2A" w:rsidR="001F7A2A">
      <w:pPr>
        <w:jc w:val="center"/>
      </w:pPr>
    </w:p>
    <w:p w:rsidRDefault="001F7A2A" w:rsidP="001F7A2A" w:rsidR="001F7A2A">
      <w:pPr>
        <w:spacing w:after="100"/>
        <w:jc w:val="both"/>
      </w:pPr>
      <w:r>
        <w:t>Trgovački sud u Splitu, povodom zahtjeva Financijske agencije</w:t>
      </w:r>
      <w:r w:rsidRPr="00D42D19">
        <w:t>, Regionalni centar Split</w:t>
      </w:r>
      <w:r>
        <w:t xml:space="preserve">, Podružnica Split (dalje: FINA) od </w:t>
      </w:r>
      <w:r w:rsidR="00A133A8">
        <w:t>13. siječnja 2016</w:t>
      </w:r>
      <w:r>
        <w:t xml:space="preserve">., u skraćenom stečajnom postupku koji se vodio </w:t>
      </w:r>
      <w:r w:rsidR="00D51B6B">
        <w:t>nad navedenim</w:t>
      </w:r>
      <w:r>
        <w:t xml:space="preserve"> dužnik</w:t>
      </w:r>
      <w:r w:rsidR="00D51B6B">
        <w:t>om</w:t>
      </w:r>
      <w:r>
        <w:t>, donio je rješenje o otvaranju (i zaključenju) skraćenog stečajnog postupka broj 6 St-</w:t>
      </w:r>
      <w:r w:rsidR="00A133A8">
        <w:t>181</w:t>
      </w:r>
      <w:r>
        <w:t>/201</w:t>
      </w:r>
      <w:r w:rsidR="00A133A8">
        <w:t>6</w:t>
      </w:r>
      <w:r>
        <w:t>. od 26. svibnja 2017.</w:t>
      </w:r>
    </w:p>
    <w:p w:rsidRDefault="00D323AF" w:rsidP="001F7A2A" w:rsidR="00D51B6B">
      <w:pPr>
        <w:spacing w:after="100" w:before="240"/>
        <w:jc w:val="both"/>
      </w:pPr>
      <w:r>
        <w:t>Dana 9. listopada 2017. FINA je obavijest</w:t>
      </w:r>
      <w:r w:rsidR="00053D7D">
        <w:t>ila sud</w:t>
      </w:r>
      <w:r>
        <w:t xml:space="preserve"> da dužnik na ime predujma za namirenje troškova stečajnog postupka ima zaplijenjena sredstva u iznosu od 2.125,23</w:t>
      </w:r>
      <w:r w:rsidR="0045358D">
        <w:t xml:space="preserve"> </w:t>
      </w:r>
      <w:r>
        <w:t>kn.</w:t>
      </w:r>
      <w:r w:rsidR="001F7A2A">
        <w:t xml:space="preserve">  </w:t>
      </w:r>
    </w:p>
    <w:p w:rsidRDefault="00821754" w:rsidP="00D51B6B" w:rsidR="001F7A2A">
      <w:pPr>
        <w:jc w:val="both"/>
      </w:pPr>
      <w:r>
        <w:t>Č</w:t>
      </w:r>
      <w:r w:rsidR="001F7A2A">
        <w:t>l</w:t>
      </w:r>
      <w:r>
        <w:t>ankom</w:t>
      </w:r>
      <w:r w:rsidR="001F7A2A">
        <w:t xml:space="preserve"> 112. st</w:t>
      </w:r>
      <w:r>
        <w:t>avak</w:t>
      </w:r>
      <w:r w:rsidR="001F7A2A">
        <w:t xml:space="preserve"> 1. </w:t>
      </w:r>
      <w:r w:rsidR="00D51B6B">
        <w:t xml:space="preserve">Stečajnog zakona (Narodne novine broj 71/15 dalje SZ) </w:t>
      </w:r>
      <w:r w:rsidR="001F7A2A">
        <w:t xml:space="preserve">propisano je da će </w:t>
      </w:r>
      <w:r w:rsidR="001F7A2A" w:rsidRPr="00CC6109">
        <w:t xml:space="preserve">Financijska agencija </w:t>
      </w:r>
      <w:r w:rsidR="001F7A2A">
        <w:t xml:space="preserve">nakon što utvrdi </w:t>
      </w:r>
      <w:r w:rsidR="001F7A2A" w:rsidRPr="00CC6109">
        <w:t>nemogućnost izvršenja osnove za plaćanje radi nedostatka novčanih sredstava na računima dužnika pravne osobe, naložit</w:t>
      </w:r>
      <w:r w:rsidR="001F7A2A">
        <w:t>i</w:t>
      </w:r>
      <w:r w:rsidR="001F7A2A" w:rsidRPr="00CC6109">
        <w:t xml:space="preserve"> banci da zaplijeni novčana sredstva s računa dužnika, u iznosu od </w:t>
      </w:r>
      <w:r w:rsidR="0045358D">
        <w:t>5.000,00</w:t>
      </w:r>
      <w:r w:rsidR="001F7A2A" w:rsidRPr="00CC6109">
        <w:t xml:space="preserve"> k</w:t>
      </w:r>
      <w:r w:rsidR="00D51B6B">
        <w:t>u</w:t>
      </w:r>
      <w:r w:rsidR="001F7A2A" w:rsidRPr="00CC6109">
        <w:t>n</w:t>
      </w:r>
      <w:r w:rsidR="00D51B6B">
        <w:t>a</w:t>
      </w:r>
      <w:r w:rsidR="001F7A2A" w:rsidRPr="00CC6109">
        <w:t xml:space="preserve"> za predujam za namirenje troškova stečajnoga postupka</w:t>
      </w:r>
      <w:r w:rsidR="001F7A2A">
        <w:t>, dok je st</w:t>
      </w:r>
      <w:r w:rsidR="00946E9A">
        <w:t>avkom</w:t>
      </w:r>
      <w:r w:rsidR="001F7A2A">
        <w:t xml:space="preserve"> 6. istog članka propisano</w:t>
      </w:r>
      <w:r w:rsidR="00D51B6B">
        <w:t>,</w:t>
      </w:r>
      <w:r w:rsidR="001F7A2A">
        <w:t xml:space="preserve"> da će sud r</w:t>
      </w:r>
      <w:r w:rsidR="001F7A2A"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 w:rsidR="001F7A2A">
        <w:t>.</w:t>
      </w:r>
    </w:p>
    <w:p w:rsidRDefault="0045358D" w:rsidP="001F7A2A" w:rsidR="0045358D">
      <w:pPr>
        <w:spacing w:after="100" w:before="240"/>
        <w:jc w:val="both"/>
      </w:pPr>
    </w:p>
    <w:p w:rsidRDefault="001F7A2A" w:rsidP="001F7A2A" w:rsidR="005213FD">
      <w:pPr>
        <w:jc w:val="both"/>
      </w:pPr>
      <w:r>
        <w:lastRenderedPageBreak/>
        <w:t>Budući da je FINA, temeljem čl</w:t>
      </w:r>
      <w:r w:rsidR="008A1D50">
        <w:t>anka</w:t>
      </w:r>
      <w:r>
        <w:t xml:space="preserve"> 112. st</w:t>
      </w:r>
      <w:r w:rsidR="008A1D50">
        <w:t>avak</w:t>
      </w:r>
      <w:r>
        <w:t xml:space="preserve"> 1. SZ-a,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</w:t>
      </w:r>
      <w:r w:rsidR="00D51B6B">
        <w:t>na</w:t>
      </w:r>
      <w:r>
        <w:t xml:space="preserve"> račun</w:t>
      </w:r>
      <w:r w:rsidR="00D51B6B">
        <w:t>u</w:t>
      </w:r>
      <w:r>
        <w:t xml:space="preserve"> dužnika </w:t>
      </w:r>
      <w:r w:rsidRPr="00CC6109">
        <w:t>u iznosu</w:t>
      </w:r>
      <w:r>
        <w:t xml:space="preserve"> od </w:t>
      </w:r>
      <w:r w:rsidR="0045358D">
        <w:t xml:space="preserve">2.125,23 </w:t>
      </w:r>
      <w:r>
        <w:t xml:space="preserve">kn kao </w:t>
      </w:r>
      <w:r w:rsidRPr="00CC6109">
        <w:t>predujam za namirenje troškova</w:t>
      </w:r>
      <w:r>
        <w:t xml:space="preserve"> naprijed navedenog</w:t>
      </w:r>
      <w:r w:rsidRPr="00CC6109">
        <w:t xml:space="preserve"> stečajnoga postupka</w:t>
      </w:r>
      <w:r>
        <w:t xml:space="preserve"> te </w:t>
      </w:r>
      <w:r w:rsidR="0045358D">
        <w:t>kak</w:t>
      </w:r>
      <w:r>
        <w:t>o je ovaj sud donio rješenje o otvaranju (i zaključenju) skraćenog stečajnog postupka nad naprijed nav</w:t>
      </w:r>
      <w:r w:rsidR="00D51B6B">
        <w:t xml:space="preserve">edenim dužnikom, valjalo je </w:t>
      </w:r>
      <w:r>
        <w:t>primjenom čl</w:t>
      </w:r>
      <w:r w:rsidR="00946E9A">
        <w:t>anka</w:t>
      </w:r>
      <w:r>
        <w:t xml:space="preserve"> 112. st</w:t>
      </w:r>
      <w:r w:rsidR="00946E9A">
        <w:t>avak</w:t>
      </w:r>
      <w:r>
        <w:t xml:space="preserve"> 6. SZ-a, odlučiti kao u izreci ovog rješenja.</w:t>
      </w:r>
    </w:p>
    <w:p w:rsidRDefault="0025492F" w:rsidP="00E41940" w:rsidR="0025492F">
      <w:pPr>
        <w:ind w:firstLine="708"/>
        <w:jc w:val="both"/>
      </w:pPr>
    </w:p>
    <w:p w:rsidRDefault="006F2BCC" w:rsidP="001F7A2A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8234FA" w:rsidRPr="006F2BCC">
        <w:t xml:space="preserve"> </w:t>
      </w:r>
      <w:r w:rsidR="00650E67">
        <w:t>24</w:t>
      </w:r>
      <w:r w:rsidR="001F7A2A">
        <w:t>. listopada</w:t>
      </w:r>
      <w:r w:rsidR="00BC2B48">
        <w:t xml:space="preserve"> 2017</w:t>
      </w:r>
      <w:r w:rsidR="00D01344">
        <w:t>.</w:t>
      </w:r>
    </w:p>
    <w:p w:rsidRDefault="00D01344" w:rsidP="00250B27" w:rsidR="00D01344">
      <w:pPr>
        <w:jc w:val="center"/>
      </w:pPr>
    </w:p>
    <w:p w:rsidRDefault="00D01344" w:rsidP="001F7A2A" w:rsidR="00D01344">
      <w:pPr>
        <w:ind w:left="6372"/>
      </w:pPr>
      <w:r>
        <w:t>SUDAC</w:t>
      </w:r>
    </w:p>
    <w:p w:rsidRDefault="00D01344" w:rsidP="001F7A2A" w:rsidR="00D01344">
      <w:pPr>
        <w:ind w:left="6372"/>
        <w:jc w:val="right"/>
      </w:pPr>
    </w:p>
    <w:p w:rsidRDefault="001F7A2A" w:rsidP="001F7A2A" w:rsidR="001F7A2A">
      <w:pPr>
        <w:ind w:left="6372"/>
      </w:pPr>
      <w:r>
        <w:t>NEVENKA MARUNICA</w:t>
      </w:r>
    </w:p>
    <w:p w:rsidRDefault="00D01344" w:rsidP="001F7A2A" w:rsidR="004430FE" w:rsidRPr="0025492F">
      <w:r>
        <w:t xml:space="preserve">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235DF8" w:rsidP="00D01344" w:rsidR="00D01344" w:rsidRPr="00D01344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</w:t>
      </w:r>
      <w:r w:rsidR="00D01344" w:rsidRPr="00D01344">
        <w:rPr>
          <w:rFonts w:cs="Times New Roman" w:hAnsi="Times New Roman" w:ascii="Times New Roman"/>
        </w:rPr>
        <w:t xml:space="preserve">A O PRAVNOM LIJEKU: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5C6B3C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DNA:</w:t>
      </w:r>
    </w:p>
    <w:p w:rsidRDefault="00D01344" w:rsidP="005C6B3C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predlagatelju - FINA</w:t>
      </w:r>
    </w:p>
    <w:p w:rsidRDefault="00D01344" w:rsidP="005C6B3C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mrežna stranica e-Oglasna ploča sudova</w:t>
      </w:r>
      <w:r w:rsidR="001F7A2A">
        <w:rPr>
          <w:rFonts w:cs="Times New Roman" w:hAnsi="Times New Roman" w:ascii="Times New Roman"/>
        </w:rPr>
        <w:t xml:space="preserve"> (rok 20 dana)</w:t>
      </w:r>
    </w:p>
    <w:p w:rsidRDefault="00D01344" w:rsidP="005C6B3C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u spis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5C6B3C" w:rsidP="005C6B3C" w:rsidR="005C6B3C">
      <w:pPr>
        <w:jc w:val="center"/>
      </w:pPr>
    </w:p>
    <w:p w:rsidRDefault="005C6B3C" w:rsidP="005C6B3C" w:rsidR="005C6B3C">
      <w:pPr>
        <w:spacing w:after="100"/>
        <w:jc w:val="both"/>
      </w:pPr>
      <w:r>
        <w:tab/>
      </w:r>
    </w:p>
    <w:p w:rsidRDefault="005C6B3C" w:rsidP="005C6B3C" w:rsidR="005C6B3C">
      <w:pPr>
        <w:spacing w:afterAutospacing="true" w:after="100" w:beforeAutospacing="true" w:before="100"/>
        <w:jc w:val="both"/>
      </w:pPr>
      <w:r>
        <w:tab/>
      </w:r>
    </w:p>
    <w:p w:rsidRDefault="005C6B3C" w:rsidP="005C6B3C" w:rsidR="005C6B3C" w:rsidRPr="00236892"/>
    <w:p w:rsidRDefault="005C6B3C" w:rsidP="005C6B3C" w:rsidR="005C6B3C" w:rsidRPr="00236892"/>
    <w:p w:rsidRDefault="000C4A28" w:rsidP="00D01344" w:rsidR="000C4A28" w:rsidRPr="00D01344">
      <w:pPr>
        <w:jc w:val="both"/>
      </w:pPr>
    </w:p>
    <w:sectPr w:rsidSect="00AB0036" w:rsidR="000C4A28" w:rsidRPr="00D01344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F32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3AC" w:rsidP="00C764B8" w:rsidR="00C764B8">
    <w:pPr>
      <w:pStyle w:val="Zaglavlje"/>
      <w:jc w:val="right"/>
    </w:pPr>
    <w:r>
      <w:t xml:space="preserve">6 </w:t>
    </w:r>
    <w:r w:rsidR="00C764B8">
      <w:t>St-</w:t>
    </w:r>
    <w:r w:rsidR="00367C54">
      <w:t>181</w:t>
    </w:r>
    <w:r w:rsidR="00C764B8">
      <w:t>/201</w:t>
    </w:r>
    <w:r w:rsidR="00A133A8">
      <w:t>6</w:t>
    </w:r>
  </w:p>
  <w:p w:rsidRDefault="00C764B8" w:rsidR="00C76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44A67"/>
    <w:rsid w:val="00053D7D"/>
    <w:rsid w:val="00060EF9"/>
    <w:rsid w:val="000677E5"/>
    <w:rsid w:val="000811D5"/>
    <w:rsid w:val="0009087E"/>
    <w:rsid w:val="000C4A28"/>
    <w:rsid w:val="00134617"/>
    <w:rsid w:val="00141CA4"/>
    <w:rsid w:val="001664C9"/>
    <w:rsid w:val="00182D45"/>
    <w:rsid w:val="001C1D31"/>
    <w:rsid w:val="001F7A2A"/>
    <w:rsid w:val="00217512"/>
    <w:rsid w:val="00235DF8"/>
    <w:rsid w:val="00250B27"/>
    <w:rsid w:val="0025492F"/>
    <w:rsid w:val="0028063D"/>
    <w:rsid w:val="003257D9"/>
    <w:rsid w:val="00367C54"/>
    <w:rsid w:val="004430FE"/>
    <w:rsid w:val="0045358D"/>
    <w:rsid w:val="004A7E15"/>
    <w:rsid w:val="004E0990"/>
    <w:rsid w:val="00513A49"/>
    <w:rsid w:val="005213FD"/>
    <w:rsid w:val="0054023E"/>
    <w:rsid w:val="00561D9F"/>
    <w:rsid w:val="005A635C"/>
    <w:rsid w:val="005C6B3C"/>
    <w:rsid w:val="005F2535"/>
    <w:rsid w:val="00650E67"/>
    <w:rsid w:val="00673C01"/>
    <w:rsid w:val="006C62D7"/>
    <w:rsid w:val="006F2BCC"/>
    <w:rsid w:val="007F7934"/>
    <w:rsid w:val="00821754"/>
    <w:rsid w:val="008234FA"/>
    <w:rsid w:val="008A1D50"/>
    <w:rsid w:val="008C0B04"/>
    <w:rsid w:val="008F33AC"/>
    <w:rsid w:val="00946E9A"/>
    <w:rsid w:val="00985F32"/>
    <w:rsid w:val="009B28B9"/>
    <w:rsid w:val="009E5FE6"/>
    <w:rsid w:val="00A133A8"/>
    <w:rsid w:val="00A96C5A"/>
    <w:rsid w:val="00AB0036"/>
    <w:rsid w:val="00BC2B48"/>
    <w:rsid w:val="00C764B8"/>
    <w:rsid w:val="00CC5294"/>
    <w:rsid w:val="00D01344"/>
    <w:rsid w:val="00D16049"/>
    <w:rsid w:val="00D323AF"/>
    <w:rsid w:val="00D36A8B"/>
    <w:rsid w:val="00D51B6B"/>
    <w:rsid w:val="00DC33BD"/>
    <w:rsid w:val="00DD66CC"/>
    <w:rsid w:val="00DE4E97"/>
    <w:rsid w:val="00E06B8F"/>
    <w:rsid w:val="00E41940"/>
    <w:rsid w:val="00E42767"/>
    <w:rsid w:val="00E85E45"/>
    <w:rsid w:val="00E87451"/>
    <w:rsid w:val="00EB27BE"/>
    <w:rsid w:val="00F102CF"/>
    <w:rsid w:val="00F12605"/>
    <w:rsid w:val="00F12BFB"/>
    <w:rsid w:val="00F4063D"/>
    <w:rsid w:val="00F421AB"/>
    <w:rsid w:val="00FB54F5"/>
    <w:rsid w:val="00FC4FF2"/>
    <w:rsid w:val="00FC6EB3"/>
    <w:rsid w:val="00FC798F"/>
    <w:rsid w:val="00FE1636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6B3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85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6B3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85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733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kolovoza 2017.</izvorni_sadrzaj>
    <derivirana_varijabla naziv="DomainObject.Predmet.DatumArhiviranja_1">30. kolovoza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2017.</izvorni_sadrzaj>
    <derivirana_varijabla naziv="DomainObject.Predmet.DatumRjesavanja_1">26. svibnja 2017.</derivirana_varijabla>
  </DomainObject.Predmet.DatumRjesavanja>
  <DomainObject.Predmet.DatumRokaCuvanja>
    <izvorni_sadrzaj>14. lipnja 2067.</izvorni_sadrzaj>
    <derivirana_varijabla naziv="DomainObject.Predmet.DatumRokaCuvanja_1">14. lipnja 2067.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kolovoza 2017.</izvorni_sadrzaj>
    <derivirana_varijabla naziv="DomainObject.Predmet.DatumZatvaranja_1">30. kolovoza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hr.ibm.icms.common.model.sluzbeneosobe.Referada@633a633a[id=131, dbStatus=null, naziv=Referada 6, oznaka=null, sudac=null] &lt;-hr.ibm.icms.common.model.sluzbeneosobe.Referada@633a633a[status dodjele: =false]</izvorni_sadrzaj>
    <derivirana_varijabla naziv="DomainObject.Predmet.MjestoCuvanja_1">hr.ibm.icms.common.model.sluzbeneosobe.Referada@633a633a[id=131, dbStatus=null, naziv=Referada 6, oznaka=null, sudac=null] &lt;-hr.ibm.icms.common.model.sluzbeneosobe.Referada@633a633a[status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93649847963</izvorni_sadrzaj>
    <derivirana_varijabla naziv="DomainObject.Predmet.PredmetRijesio.Oib_1">93649847963</derivirana_varijabla>
  </DomainObject.Predmet.PredmetRijesio.Oib>
  <DomainObject.Predmet.PredmetRijesio.Prezime>
    <izvorni_sadrzaj>Marunica</izvorni_sadrzaj>
    <derivirana_varijabla naziv="DomainObject.Predmet.PredmetRijesio.Prezime_1">Marunica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MIŠETIĆ d.o.o. za trgovinu i usluge</izvorni_sadrzaj>
    <derivirana_varijabla naziv="DomainObject.Predmet.ProtustrankaFormated_1">  MIŠETIĆ d.o.o. za trgovinu i usluge</derivirana_varijabla>
  </DomainObject.Predmet.ProtustrankaFormated>
  <DomainObject.Predmet.ProtustrankaFormatedOIB>
    <izvorni_sadrzaj>  MIŠETIĆ d.o.o. za trgovinu i usluge, OIB 11331973260</izvorni_sadrzaj>
    <derivirana_varijabla naziv="DomainObject.Predmet.ProtustrankaFormatedOIB_1">  MIŠETIĆ d.o.o. za trgovinu i usluge, OIB 11331973260</derivirana_varijabla>
  </DomainObject.Predmet.ProtustrankaFormatedOIB>
  <DomainObject.Predmet.ProtustrankaFormatedWithAdress>
    <izvorni_sadrzaj> MIŠETIĆ d.o.o. za trgovinu i usluge, Vukovarska 166, 21000 Split</izvorni_sadrzaj>
    <derivirana_varijabla naziv="DomainObject.Predmet.ProtustrankaFormatedWithAdress_1"> MIŠETIĆ d.o.o. za trgovinu i usluge, Vukovarska 166, 21000 Split</derivirana_varijabla>
  </DomainObject.Predmet.ProtustrankaFormatedWithAdress>
  <DomainObject.Predmet.ProtustrankaFormatedWithAdressOIB>
    <izvorni_sadrzaj> MIŠETIĆ d.o.o. za trgovinu i usluge, OIB 11331973260, Vukovarska 166, 21000 Split</izvorni_sadrzaj>
    <derivirana_varijabla naziv="DomainObject.Predmet.ProtustrankaFormatedWithAdressOIB_1"> MIŠETIĆ d.o.o. za trgovinu i usluge, OIB 11331973260, Vukovarska 166, 21000 Split</derivirana_varijabla>
  </DomainObject.Predmet.ProtustrankaFormatedWithAdressOIB>
  <DomainObject.Predmet.ProtustrankaWithAdress>
    <izvorni_sadrzaj>MIŠETIĆ d.o.o. za trgovinu i usluge Vukovarska 166, 21000 Split</izvorni_sadrzaj>
    <derivirana_varijabla naziv="DomainObject.Predmet.ProtustrankaWithAdress_1">MIŠETIĆ d.o.o. za trgovinu i usluge Vukovarska 166, 21000 Split</derivirana_varijabla>
  </DomainObject.Predmet.ProtustrankaWithAdress>
  <DomainObject.Predmet.ProtustrankaWithAdressOIB>
    <izvorni_sadrzaj>MIŠETIĆ d.o.o. za trgovinu i usluge, OIB 11331973260, Vukovarska 166, 21000 Split</izvorni_sadrzaj>
    <derivirana_varijabla naziv="DomainObject.Predmet.ProtustrankaWithAdressOIB_1">MIŠETIĆ d.o.o. za trgovinu i usluge, OIB 11331973260, Vukovarska 166, 21000 Split</derivirana_varijabla>
  </DomainObject.Predmet.ProtustrankaWithAdressOIB>
  <DomainObject.Predmet.ProtustrankaNazivFormated>
    <izvorni_sadrzaj>MIŠETIĆ d.o.o. za trgovinu i usluge</izvorni_sadrzaj>
    <derivirana_varijabla naziv="DomainObject.Predmet.ProtustrankaNazivFormated_1">MIŠETIĆ d.o.o. za trgovinu i usluge</derivirana_varijabla>
  </DomainObject.Predmet.ProtustrankaNazivFormated>
  <DomainObject.Predmet.ProtustrankaNazivFormatedOIB>
    <izvorni_sadrzaj>MIŠETIĆ d.o.o. za trgovinu i usluge, OIB 11331973260</izvorni_sadrzaj>
    <derivirana_varijabla naziv="DomainObject.Predmet.ProtustrankaNazivFormatedOIB_1">MIŠETIĆ d.o.o. za trgovinu i usluge, OIB 11331973260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6385.52</izvorni_sadrzaj>
    <derivirana_varijabla naziv="DomainObject.Predmet.TrenutnaVrijednost_1">6385.52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MIŠETIĆ d.o.o. za trgovinu i usluge</item>
    </izvorni_sadrzaj>
    <derivirana_varijabla naziv="DomainObject.Predmet.ProtuStrankaListFormated_1">
      <item>MIŠETIĆ d.o.o. za trgovinu i usluge</item>
    </derivirana_varijabla>
  </DomainObject.Predmet.ProtuStrankaListFormated>
  <DomainObject.Predmet.ProtuStrankaListFormatedOIB>
    <izvorni_sadrzaj>
      <item>MIŠETIĆ d.o.o. za trgovinu i usluge, OIB 11331973260</item>
    </izvorni_sadrzaj>
    <derivirana_varijabla naziv="DomainObject.Predmet.ProtuStrankaListFormatedOIB_1">
      <item>MIŠETIĆ d.o.o. za trgovinu i usluge, OIB 11331973260</item>
    </derivirana_varijabla>
  </DomainObject.Predmet.ProtuStrankaListFormatedOIB>
  <DomainObject.Predmet.ProtuStrankaListFormatedWithAdress>
    <izvorni_sadrzaj>
      <item>MIŠETIĆ d.o.o. za trgovinu i usluge, Vukovarska 166, 21000 Split</item>
    </izvorni_sadrzaj>
    <derivirana_varijabla naziv="DomainObject.Predmet.ProtuStrankaListFormatedWithAdress_1">
      <item>MIŠETIĆ d.o.o. za trgovinu i usluge, Vukovarska 166, 21000 Split</item>
    </derivirana_varijabla>
  </DomainObject.Predmet.ProtuStrankaListFormatedWithAdress>
  <DomainObject.Predmet.ProtuStrankaListFormatedWithAdressOIB>
    <izvorni_sadrzaj>
      <item>MIŠETIĆ d.o.o. za trgovinu i usluge, OIB 11331973260, Vukovarska 166, 21000 Split</item>
    </izvorni_sadrzaj>
    <derivirana_varijabla naziv="DomainObject.Predmet.ProtuStrankaListFormatedWithAdressOIB_1">
      <item>MIŠETIĆ d.o.o. za trgovinu i usluge, OIB 11331973260, Vukovarska 166, 21000 Split</item>
    </derivirana_varijabla>
  </DomainObject.Predmet.ProtuStrankaListFormatedWithAdressOIB>
  <DomainObject.Predmet.ProtuStrankaListNazivFormated>
    <izvorni_sadrzaj>
      <item>MIŠETIĆ d.o.o. za trgovinu i usluge</item>
    </izvorni_sadrzaj>
    <derivirana_varijabla naziv="DomainObject.Predmet.ProtuStrankaListNazivFormated_1">
      <item>MIŠETIĆ d.o.o. za trgovinu i usluge</item>
    </derivirana_varijabla>
  </DomainObject.Predmet.ProtuStrankaListNazivFormated>
  <DomainObject.Predmet.ProtuStrankaListNazivFormatedOIB>
    <izvorni_sadrzaj>
      <item>MIŠETIĆ d.o.o. za trgovinu i usluge, OIB 11331973260</item>
    </izvorni_sadrzaj>
    <derivirana_varijabla naziv="DomainObject.Predmet.ProtuStrankaListNazivFormatedOIB_1">
      <item>MIŠETIĆ d.o.o. za trgovinu i usluge, OIB 11331973260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MIŠETIĆ d.o.o. za trgovinu i usluge</izvorni_sadrzaj>
    <derivirana_varijabla naziv="DomainObject.Predmet.ProtustrankaIDrugi_1">MIŠETIĆ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MIŠETIĆ d.o.o. za trgovinu i usluge, OIB 11331973260, Vukovarska 166, 21000 Split</izvorni_sadrzaj>
    <derivirana_varijabla naziv="DomainObject.Predmet.ProtustrankaIDrugiAdressOIB_1">MIŠETIĆ d.o.o. za trgovinu i usluge, OIB 11331973260, Vukovarska 166,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2017.</izvorni_sadrzaj>
    <derivirana_varijabla naziv="DomainObject.Predmet.OdlukaRjesenje.DatumDonosenjaOdluke_1">26. svibnja 2017.</derivirana_varijabla>
  </DomainObject.Predmet.OdlukaRjesenje.DatumDonosenjaOdluke>
  <DomainObject.Predmet.OdlukaRjesenje.DatumPravomocnosti>
    <izvorni_sadrzaj>14. lipnja 2017.</izvorni_sadrzaj>
    <derivirana_varijabla naziv="DomainObject.Predmet.OdlukaRjesenje.DatumPravomocnosti_1">14. lipnja 2017.</derivirana_varijabla>
  </DomainObject.Predmet.OdlukaRjesenje.DatumPravomocnosti>
  <DomainObject.Predmet.OdlukaRjesenje.Oznaka>
    <izvorni_sadrzaj>St-181/2016-11</izvorni_sadrzaj>
    <derivirana_varijabla naziv="DomainObject.Predmet.OdlukaRjesenje.Oznaka_1">St-181/2016-11</derivirana_varijabla>
  </DomainObject.Predmet.OdlukaRjesenje.Oznaka>
  <DomainObject.Predmet.SudioniciListNaziv>
    <izvorni_sadrzaj>
      <item>MIŠETIĆ d.o.o. za trgovinu i usluge</item>
      <item>FINANCIJSKA AGENCIJA, RC SPLIT</item>
    </izvorni_sadrzaj>
    <derivirana_varijabla naziv="DomainObject.Predmet.SudioniciListNaziv_1">
      <item>MIŠETIĆ d.o.o. za trgovinu i usluge</item>
      <item>FINANCIJSKA AGENCIJA, RC SPLIT</item>
    </derivirana_varijabla>
  </DomainObject.Predmet.SudioniciListNaziv>
  <DomainObject.Predmet.SudioniciListAdressOIB>
    <izvorni_sadrzaj>
      <item>MIŠETIĆ d.o.o. za trgovinu i usluge, OIB 11331973260, Vukovarska 166,21000 Split</item>
      <item>FINANCIJSKA AGENCIJA, RC SPLIT, OIB 85821130368, Mažuranićevo šetalište 24 b,21000 Split</item>
    </izvorni_sadrzaj>
    <derivirana_varijabla naziv="DomainObject.Predmet.SudioniciListAdressOIB_1">
      <item>MIŠETIĆ d.o.o. za trgovinu i usluge, OIB 11331973260, Vukovarska 166,21000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11331973260</item>
      <item>, OIB 85821130368</item>
    </izvorni_sadrzaj>
    <derivirana_varijabla naziv="DomainObject.Predmet.SudioniciListNazivOIB_1">
      <item>, OIB 11331973260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445</properties:Words>
  <properties:Characters>2582</properties:Characters>
  <properties:Lines>74</properties:Lines>
  <properties:Paragraphs>21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2017-10-13T10:04:00Z</dcterms:created>
  <dc:creator>wsadmin</dc:creator>
  <cp:lastModifiedBy>Nevenka Marunica</cp:lastModifiedBy>
  <cp:lastPrinted>2017-06-08T07:39:00Z</cp:lastPrinted>
  <dcterms:modified xmlns:xsi="http://www.w3.org/2001/XMLSchema-instance" xsi:type="dcterms:W3CDTF">2017-10-24T10:05:00Z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