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72e9" w14:paraId="64772e9" w:rsidRDefault="00D45A95" w:rsidP="004033B6" w:rsidR="004033B6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8. St</w:t>
      </w:r>
      <w:r w:rsidR="004C174F">
        <w:rPr>
          <w:bCs/>
        </w:rPr>
        <w:t>-</w:t>
      </w:r>
      <w:r w:rsidR="00FA1F3B">
        <w:rPr>
          <w:bCs/>
        </w:rPr>
        <w:t>5193/2016</w:t>
      </w:r>
    </w:p>
    <w:p w:rsidRDefault="0029190A" w:rsidP="004033B6" w:rsidR="004033B6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7007" w:rsidP="004033B6" w:rsidR="00A47007"/>
    <w:p w:rsidRDefault="004033B6" w:rsidP="004033B6" w:rsidR="004033B6">
      <w:r>
        <w:t>REPUBLIKA HRVATSKA</w:t>
      </w:r>
    </w:p>
    <w:p w:rsidRDefault="004033B6" w:rsidP="004033B6" w:rsidR="004033B6">
      <w:r>
        <w:t xml:space="preserve"> Trgovački sud u Zagrebu</w:t>
      </w:r>
    </w:p>
    <w:p w:rsidRDefault="004033B6" w:rsidP="004033B6" w:rsidR="004033B6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4033B6" w:rsidP="004033B6" w:rsidR="004033B6"/>
    <w:p w:rsidRDefault="004033B6" w:rsidP="004033B6" w:rsidR="004033B6">
      <w:pPr>
        <w:jc w:val="center"/>
      </w:pPr>
      <w:r>
        <w:t>R E P U B L I K A   H R V A T S K A</w:t>
      </w:r>
    </w:p>
    <w:p w:rsidRDefault="004033B6" w:rsidP="004033B6" w:rsidR="004033B6">
      <w:pPr>
        <w:jc w:val="center"/>
      </w:pPr>
    </w:p>
    <w:p w:rsidRDefault="004033B6" w:rsidP="004033B6" w:rsidR="004033B6">
      <w:pPr>
        <w:jc w:val="center"/>
      </w:pPr>
      <w:r>
        <w:t>R J E Š E NJ E</w:t>
      </w:r>
    </w:p>
    <w:p w:rsidRDefault="004033B6" w:rsidP="004033B6" w:rsidR="004033B6">
      <w:pPr>
        <w:jc w:val="both"/>
      </w:pPr>
    </w:p>
    <w:p w:rsidRDefault="00474448" w:rsidP="009B571A" w:rsidR="009B571A">
      <w:pPr>
        <w:pStyle w:val="Bezproreda"/>
        <w:ind w:firstLine="708"/>
        <w:jc w:val="both"/>
      </w:pPr>
      <w:r>
        <w:t xml:space="preserve">Trgovački sud u Zagrebu po sucu </w:t>
      </w:r>
      <w:r w:rsidR="00D45A95">
        <w:t>pojedincu Mariji Jurdana</w:t>
      </w:r>
      <w:r>
        <w:t xml:space="preserve"> u </w:t>
      </w:r>
      <w:r w:rsidR="00D45A95">
        <w:t>pravnoj</w:t>
      </w:r>
      <w:r>
        <w:t xml:space="preserve"> </w:t>
      </w:r>
      <w:r w:rsidR="00D45A95">
        <w:t>stvari</w:t>
      </w:r>
      <w:r>
        <w:t xml:space="preserve"> </w:t>
      </w:r>
      <w:r w:rsidR="00D45A95">
        <w:t>podnositelja zahtjeva Financijske agencije za pokretanjem skraćenog stečajnog postupka nad dužnikom "</w:t>
      </w:r>
      <w:r w:rsidR="00FA1F3B">
        <w:t xml:space="preserve">CAPY ITER d.o.o. OIB: 29941061377, MBS: 080636714, Zagreb, </w:t>
      </w:r>
      <w:proofErr w:type="spellStart"/>
      <w:r w:rsidR="00FA1F3B">
        <w:t>Gorjanska</w:t>
      </w:r>
      <w:proofErr w:type="spellEnd"/>
      <w:r w:rsidR="00FA1F3B">
        <w:t xml:space="preserve"> 29/1, dana 09. svibnja 2017. godine</w:t>
      </w:r>
    </w:p>
    <w:p w:rsidRDefault="00D11409" w:rsidP="009B571A" w:rsidR="00D11409" w:rsidRPr="00D335B0">
      <w:pPr>
        <w:jc w:val="both"/>
      </w:pPr>
    </w:p>
    <w:p w:rsidRDefault="00E1631A" w:rsidP="00E1631A" w:rsidR="00E1631A">
      <w:pPr>
        <w:jc w:val="center"/>
      </w:pPr>
      <w:r w:rsidRPr="00D335B0">
        <w:t>r i j e š i o    j e</w:t>
      </w:r>
    </w:p>
    <w:p w:rsidRDefault="00D7498F" w:rsidP="00E1631A" w:rsidR="00D7498F">
      <w:pPr>
        <w:jc w:val="center"/>
      </w:pPr>
    </w:p>
    <w:p w:rsidRDefault="00D7498F" w:rsidP="00FA1F3B" w:rsidR="00D11409">
      <w:pPr>
        <w:ind w:firstLine="709"/>
        <w:jc w:val="both"/>
      </w:pPr>
      <w:r>
        <w:t xml:space="preserve">Odbacuje se </w:t>
      </w:r>
      <w:r w:rsidR="00FA1F3B">
        <w:t xml:space="preserve">prijedlog predlagatelja za provedbu skraćenog stečajnog postupka nad dužnikom CAPY ITER d.o.o. OIB: 29941061377, MBS: 080636714, Zagreb, </w:t>
      </w:r>
      <w:proofErr w:type="spellStart"/>
      <w:r w:rsidR="00FA1F3B">
        <w:t>Gorjanska</w:t>
      </w:r>
      <w:proofErr w:type="spellEnd"/>
      <w:r w:rsidR="00FA1F3B">
        <w:t xml:space="preserve"> 29/1.</w:t>
      </w:r>
    </w:p>
    <w:p w:rsidRDefault="00FA1F3B" w:rsidP="00FA1F3B" w:rsidR="00FA1F3B" w:rsidRPr="000C375A">
      <w:pPr>
        <w:ind w:firstLine="709"/>
        <w:jc w:val="both"/>
      </w:pPr>
    </w:p>
    <w:p w:rsidRDefault="0076207B" w:rsidP="00953883" w:rsidR="00953883" w:rsidRPr="00D335B0">
      <w:pPr>
        <w:jc w:val="center"/>
      </w:pPr>
      <w:r w:rsidRPr="00D335B0">
        <w:t>Obrazloženje</w:t>
      </w:r>
    </w:p>
    <w:p w:rsidRDefault="00D11409" w:rsidP="004C174F" w:rsidR="00D11409">
      <w:pPr>
        <w:rPr>
          <w:b/>
        </w:rPr>
      </w:pPr>
    </w:p>
    <w:p w:rsidRDefault="00FA1F3B" w:rsidP="00D7498F" w:rsidR="004C174F">
      <w:pPr>
        <w:ind w:firstLine="709"/>
        <w:jc w:val="both"/>
      </w:pPr>
      <w:r>
        <w:t xml:space="preserve">Nad dužnikom rješenjem Trgovačkog suda u Zagrebu </w:t>
      </w:r>
      <w:proofErr w:type="spellStart"/>
      <w:r>
        <w:t>posl</w:t>
      </w:r>
      <w:proofErr w:type="spellEnd"/>
      <w:r>
        <w:t xml:space="preserve">. br. St-665/15 od 13. studenog 2015. otvoren je redovni stečajni postupak. Upis otvaranja stečajnog postupka u sudski registar, proveden je na temelju rješenja Trgovačkog suda u Zagrebu </w:t>
      </w:r>
      <w:proofErr w:type="spellStart"/>
      <w:r>
        <w:t>Tt</w:t>
      </w:r>
      <w:proofErr w:type="spellEnd"/>
      <w:r>
        <w:t>-15/33186-2 od 16. studenog 2015.</w:t>
      </w:r>
    </w:p>
    <w:p w:rsidRDefault="00FA1F3B" w:rsidP="00D7498F" w:rsidR="00FA1F3B">
      <w:pPr>
        <w:ind w:firstLine="709"/>
        <w:jc w:val="both"/>
      </w:pPr>
      <w:r>
        <w:t xml:space="preserve">Navedena okolnost predstavlja prepreku za prihvaćanje zahtjeva za </w:t>
      </w:r>
      <w:proofErr w:type="spellStart"/>
      <w:r>
        <w:t>skrećeni</w:t>
      </w:r>
      <w:proofErr w:type="spellEnd"/>
      <w:r>
        <w:t xml:space="preserve"> stečajni postupak, jer se nad jednim dužnikom na mogu voditi i skraćeni i redovni postupak istovremeno. </w:t>
      </w:r>
    </w:p>
    <w:p w:rsidRDefault="00FA1F3B" w:rsidP="00D7498F" w:rsidR="00FA1F3B" w:rsidRPr="004C174F">
      <w:pPr>
        <w:ind w:firstLine="709"/>
        <w:jc w:val="both"/>
      </w:pPr>
      <w:r>
        <w:t>Stoga je zahtjev valjalo odbaciti u skladu iz čl. 333. st.2. i čl. 194. ZPP-a. i čl. 10. SZ-a.</w:t>
      </w:r>
    </w:p>
    <w:p w:rsidRDefault="004C174F" w:rsidP="00805973" w:rsidR="004C174F">
      <w:pPr>
        <w:jc w:val="center"/>
      </w:pPr>
    </w:p>
    <w:p w:rsidRDefault="008501F6" w:rsidP="00805973" w:rsidR="00805973" w:rsidRPr="00D335B0">
      <w:pPr>
        <w:jc w:val="center"/>
      </w:pPr>
      <w:r w:rsidRPr="00D335B0">
        <w:t>U Zagre</w:t>
      </w:r>
      <w:r w:rsidR="006C4FBE" w:rsidRPr="00D335B0">
        <w:t>bu</w:t>
      </w:r>
      <w:r w:rsidR="00FA23E6">
        <w:t xml:space="preserve">, </w:t>
      </w:r>
      <w:r w:rsidR="00FA1F3B">
        <w:t>09. svibnja 2017</w:t>
      </w:r>
      <w:r w:rsidR="00805973" w:rsidRPr="00D335B0">
        <w:t>. godine</w:t>
      </w:r>
    </w:p>
    <w:p w:rsidRDefault="00805973" w:rsidP="00BA74F4" w:rsidR="00805973" w:rsidRPr="00D335B0"/>
    <w:p w:rsidRDefault="00805973" w:rsidP="00035F8A" w:rsidR="00406E59" w:rsidRPr="00D335B0">
      <w:pPr>
        <w:ind w:firstLine="708" w:left="6372"/>
        <w:jc w:val="center"/>
      </w:pPr>
      <w:r w:rsidRPr="00D335B0">
        <w:t>SUDAC:</w:t>
      </w:r>
    </w:p>
    <w:p w:rsidRDefault="00805973" w:rsidP="0029190A" w:rsidR="0029190A">
      <w:pPr>
        <w:ind w:left="6372"/>
        <w:jc w:val="right"/>
      </w:pPr>
      <w:r w:rsidRPr="00D335B0">
        <w:t xml:space="preserve">       Marija Jurdana</w:t>
      </w:r>
      <w:r w:rsidR="00A458EF">
        <w:t>, v.r.</w:t>
      </w:r>
    </w:p>
    <w:p w:rsidRDefault="00A458EF" w:rsidP="0029190A" w:rsidR="00A458EF">
      <w:pPr>
        <w:ind w:left="6372"/>
        <w:jc w:val="right"/>
      </w:pPr>
    </w:p>
    <w:p w:rsidRDefault="00A458EF" w:rsidP="00A458EF" w:rsidR="00A458EF">
      <w:pPr>
        <w:ind w:left="7080"/>
      </w:pPr>
      <w:r>
        <w:t xml:space="preserve">Za točnost </w:t>
      </w:r>
      <w:proofErr w:type="spellStart"/>
      <w:r>
        <w:t>otpravka</w:t>
      </w:r>
      <w:proofErr w:type="spellEnd"/>
    </w:p>
    <w:p w:rsidRDefault="00A458EF" w:rsidP="00A458EF" w:rsidR="00A458EF">
      <w:pPr>
        <w:ind w:left="7080"/>
      </w:pPr>
      <w:r>
        <w:t>Nikolina Krunić</w:t>
      </w:r>
    </w:p>
    <w:p w:rsidRDefault="00A458EF" w:rsidP="0029190A" w:rsidR="00A458EF">
      <w:pPr>
        <w:ind w:left="6372"/>
        <w:jc w:val="right"/>
      </w:pPr>
    </w:p>
    <w:p w:rsidRDefault="000B79E8" w:rsidP="0029190A" w:rsidR="000B79E8">
      <w:pPr>
        <w:ind w:left="6372"/>
        <w:jc w:val="right"/>
      </w:pPr>
    </w:p>
    <w:p w:rsidRDefault="00035F8A" w:rsidP="000B79E8" w:rsidR="00D11409">
      <w:r>
        <w:tab/>
      </w:r>
      <w:r w:rsidR="00BA74F4" w:rsidRPr="00D335B0">
        <w:tab/>
      </w:r>
    </w:p>
    <w:p w:rsidRDefault="00365E99" w:rsidP="00805973" w:rsidR="00805973" w:rsidRPr="00D335B0">
      <w:r w:rsidRPr="00D335B0">
        <w:t>UPUTA O PRAVNOM LIJEKU:</w:t>
      </w:r>
    </w:p>
    <w:p w:rsidRDefault="00C36649" w:rsidP="00365E99" w:rsidR="00365E99">
      <w:pPr>
        <w:jc w:val="both"/>
      </w:pPr>
      <w:r>
        <w:t>Protiv ovog rješenja podnositelj zahtjeva ima pravo na žalbu Visokom trgovačkom sudu RH a koja se podnosi u roku od 8 dana ovome sudu u 3 primjerka.</w:t>
      </w:r>
    </w:p>
    <w:p w:rsidRDefault="00C36649" w:rsidP="000B79E8" w:rsidR="00C36649"/>
    <w:p w:rsidRDefault="00FA1F3B" w:rsidP="00A458EF" w:rsidR="00FA1F3B">
      <w:pPr>
        <w:pStyle w:val="Odlomakpopisa"/>
      </w:pPr>
    </w:p>
    <w:sectPr w:rsidSect="0096614F" w:rsidR="00FA1F3B">
      <w:pgSz w:h="16838" w:w="11906"/>
      <w:pgMar w:gutter="0" w:footer="708" w:header="708" w:left="1417" w:bottom="539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033CE"/>
    <w:multiLevelType w:val="hybridMultilevel"/>
    <w:tmpl w:val="AA540B06"/>
    <w:lvl w:tplc="8AB02C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A946E6"/>
    <w:multiLevelType w:val="hybridMultilevel"/>
    <w:tmpl w:val="DC0686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243C3E"/>
    <w:multiLevelType w:val="hybridMultilevel"/>
    <w:tmpl w:val="46C2EE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DC133AE"/>
    <w:multiLevelType w:val="hybridMultilevel"/>
    <w:tmpl w:val="5AE218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C365AAC"/>
    <w:multiLevelType w:val="hybridMultilevel"/>
    <w:tmpl w:val="5AE218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B056C6"/>
    <w:multiLevelType w:val="hybridMultilevel"/>
    <w:tmpl w:val="5AE218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1E52C7E"/>
    <w:multiLevelType w:val="hybridMultilevel"/>
    <w:tmpl w:val="9000E3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631A"/>
    <w:rsid w:val="00035F8A"/>
    <w:rsid w:val="000478B5"/>
    <w:rsid w:val="00090A08"/>
    <w:rsid w:val="000B79E8"/>
    <w:rsid w:val="000C375A"/>
    <w:rsid w:val="000C5274"/>
    <w:rsid w:val="000F5BAF"/>
    <w:rsid w:val="000F7512"/>
    <w:rsid w:val="00164686"/>
    <w:rsid w:val="00180038"/>
    <w:rsid w:val="001B50BC"/>
    <w:rsid w:val="001C3C37"/>
    <w:rsid w:val="001D63C3"/>
    <w:rsid w:val="00211AD3"/>
    <w:rsid w:val="0023039A"/>
    <w:rsid w:val="0023332F"/>
    <w:rsid w:val="0029190A"/>
    <w:rsid w:val="002972EB"/>
    <w:rsid w:val="002C1B46"/>
    <w:rsid w:val="002C60A5"/>
    <w:rsid w:val="002D224B"/>
    <w:rsid w:val="002E3177"/>
    <w:rsid w:val="002F25DD"/>
    <w:rsid w:val="00337615"/>
    <w:rsid w:val="00365E99"/>
    <w:rsid w:val="00394AB8"/>
    <w:rsid w:val="00395159"/>
    <w:rsid w:val="00402C70"/>
    <w:rsid w:val="004033B6"/>
    <w:rsid w:val="00406E59"/>
    <w:rsid w:val="00416F15"/>
    <w:rsid w:val="004342FF"/>
    <w:rsid w:val="004504A9"/>
    <w:rsid w:val="00474448"/>
    <w:rsid w:val="00476565"/>
    <w:rsid w:val="00477DC5"/>
    <w:rsid w:val="00480644"/>
    <w:rsid w:val="004B029E"/>
    <w:rsid w:val="004C174F"/>
    <w:rsid w:val="00517959"/>
    <w:rsid w:val="00525B49"/>
    <w:rsid w:val="00565D4F"/>
    <w:rsid w:val="005952A2"/>
    <w:rsid w:val="005D6106"/>
    <w:rsid w:val="005E5A35"/>
    <w:rsid w:val="0061091D"/>
    <w:rsid w:val="00624A7F"/>
    <w:rsid w:val="00681462"/>
    <w:rsid w:val="0068360B"/>
    <w:rsid w:val="0068369B"/>
    <w:rsid w:val="006C4FBE"/>
    <w:rsid w:val="006D31CD"/>
    <w:rsid w:val="006E09C6"/>
    <w:rsid w:val="006F0D35"/>
    <w:rsid w:val="007406FE"/>
    <w:rsid w:val="0076207B"/>
    <w:rsid w:val="007A6C7D"/>
    <w:rsid w:val="007A7A34"/>
    <w:rsid w:val="007C02D0"/>
    <w:rsid w:val="007D1897"/>
    <w:rsid w:val="00805973"/>
    <w:rsid w:val="00817B2D"/>
    <w:rsid w:val="008255E5"/>
    <w:rsid w:val="00834EDA"/>
    <w:rsid w:val="008501F6"/>
    <w:rsid w:val="0088481D"/>
    <w:rsid w:val="008C6ABA"/>
    <w:rsid w:val="008E50E6"/>
    <w:rsid w:val="009107B9"/>
    <w:rsid w:val="0092096D"/>
    <w:rsid w:val="009361D5"/>
    <w:rsid w:val="00942080"/>
    <w:rsid w:val="00953883"/>
    <w:rsid w:val="0096614F"/>
    <w:rsid w:val="009674BC"/>
    <w:rsid w:val="009B0217"/>
    <w:rsid w:val="009B571A"/>
    <w:rsid w:val="009E7932"/>
    <w:rsid w:val="009F3FF4"/>
    <w:rsid w:val="009F55B5"/>
    <w:rsid w:val="00A458EF"/>
    <w:rsid w:val="00A47007"/>
    <w:rsid w:val="00A61D76"/>
    <w:rsid w:val="00A7710E"/>
    <w:rsid w:val="00A86C70"/>
    <w:rsid w:val="00A93E2E"/>
    <w:rsid w:val="00AA205A"/>
    <w:rsid w:val="00AB0F39"/>
    <w:rsid w:val="00AB18E4"/>
    <w:rsid w:val="00AD614F"/>
    <w:rsid w:val="00AF704F"/>
    <w:rsid w:val="00B02C49"/>
    <w:rsid w:val="00B74282"/>
    <w:rsid w:val="00B74FC8"/>
    <w:rsid w:val="00BA128E"/>
    <w:rsid w:val="00BA74F4"/>
    <w:rsid w:val="00BF2B4F"/>
    <w:rsid w:val="00C06DFC"/>
    <w:rsid w:val="00C10300"/>
    <w:rsid w:val="00C155C9"/>
    <w:rsid w:val="00C36649"/>
    <w:rsid w:val="00C75056"/>
    <w:rsid w:val="00CD1C84"/>
    <w:rsid w:val="00CE5FE6"/>
    <w:rsid w:val="00D11409"/>
    <w:rsid w:val="00D335B0"/>
    <w:rsid w:val="00D45A95"/>
    <w:rsid w:val="00D7498F"/>
    <w:rsid w:val="00D74A04"/>
    <w:rsid w:val="00D812AD"/>
    <w:rsid w:val="00D93BD5"/>
    <w:rsid w:val="00DE696A"/>
    <w:rsid w:val="00E00643"/>
    <w:rsid w:val="00E03B79"/>
    <w:rsid w:val="00E066A5"/>
    <w:rsid w:val="00E1631A"/>
    <w:rsid w:val="00E2625A"/>
    <w:rsid w:val="00E27964"/>
    <w:rsid w:val="00E344AC"/>
    <w:rsid w:val="00E371F5"/>
    <w:rsid w:val="00E73467"/>
    <w:rsid w:val="00E9641C"/>
    <w:rsid w:val="00EA1794"/>
    <w:rsid w:val="00EC5361"/>
    <w:rsid w:val="00F2335A"/>
    <w:rsid w:val="00F3124A"/>
    <w:rsid w:val="00F56C00"/>
    <w:rsid w:val="00F611E6"/>
    <w:rsid w:val="00F73F87"/>
    <w:rsid w:val="00FA1B45"/>
    <w:rsid w:val="00FA1F3B"/>
    <w:rsid w:val="00FA23E6"/>
    <w:rsid w:val="00FC2827"/>
    <w:rsid w:val="00FE7746"/>
    <w:rsid w:val="00FF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1631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C5361"/>
    <w:rPr>
      <w:rFonts w:cs="Tahoma" w:hAnsi="Tahoma" w:ascii="Tahoma"/>
      <w:sz w:val="16"/>
      <w:szCs w:val="16"/>
    </w:rPr>
  </w:style>
  <w:style w:customStyle="true" w:styleId="st" w:type="character">
    <w:name w:val="st"/>
    <w:rsid w:val="00476565"/>
  </w:style>
  <w:style w:styleId="Bezproreda" w:type="paragraph">
    <w:name w:val="No Spacing"/>
    <w:uiPriority w:val="1"/>
    <w:qFormat/>
    <w:rsid w:val="009B571A"/>
    <w:rPr>
      <w:rFonts w:cstheme="minorBidi" w:eastAsiaTheme="minorHAnsi"/>
      <w:sz w:val="24"/>
      <w:szCs w:val="22"/>
      <w:lang w:eastAsia="en-US"/>
    </w:rPr>
  </w:style>
  <w:style w:customStyle="true" w:styleId="PozadinaSvijetloZelena" w:type="character">
    <w:name w:val="Pozadina_SvijetloZelena"/>
    <w:basedOn w:val="Zadanifontodlomka"/>
    <w:rsid w:val="009361D5"/>
    <w:rPr>
      <w:noProof/>
      <w:bdr w:frame="true"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848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8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8E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8EF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8E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1631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C5361"/>
    <w:rPr>
      <w:rFonts w:ascii="Tahoma" w:cs="Tahoma" w:hAnsi="Tahoma"/>
      <w:sz w:val="16"/>
      <w:szCs w:val="16"/>
    </w:rPr>
  </w:style>
  <w:style w:customStyle="1" w:styleId="st" w:type="character">
    <w:name w:val="st"/>
    <w:rsid w:val="00476565"/>
  </w:style>
  <w:style w:styleId="Bezproreda" w:type="paragraph">
    <w:name w:val="No Spacing"/>
    <w:uiPriority w:val="1"/>
    <w:qFormat/>
    <w:rsid w:val="009B571A"/>
    <w:rPr>
      <w:rFonts w:cstheme="minorBidi" w:eastAsiaTheme="minorHAnsi"/>
      <w:sz w:val="24"/>
      <w:szCs w:val="22"/>
      <w:lang w:eastAsia="en-US"/>
    </w:rPr>
  </w:style>
  <w:style w:customStyle="1" w:styleId="PozadinaSvijetloZelena" w:type="character">
    <w:name w:val="Pozadina_SvijetloZelena"/>
    <w:basedOn w:val="Zadanifontodlomka"/>
    <w:rsid w:val="009361D5"/>
    <w:rPr>
      <w:noProof/>
      <w:bdr w:color="auto" w:frame="1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848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8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8E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8EF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8E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5193</izvorni_sadrzaj>
    <derivirana_varijabla naziv="DomainObject.Predmet.Broj_1">5193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2016.</izvorni_sadrzaj>
    <derivirana_varijabla naziv="DomainObject.Predmet.DatumOsnivanja_1">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St-5193/2016</izvorni_sadrzaj>
    <derivirana_varijabla naziv="DomainObject.Predmet.OznakaBroj_1">St-5193/2016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CAPYS ITER d.o.o.</izvorni_sadrzaj>
    <derivirana_varijabla naziv="DomainObject.Predmet.ProtustrankaFormated_1">  CAPYS ITER d.o.o.</derivirana_varijabla>
  </DomainObject.Predmet.ProtustrankaFormated>
  <DomainObject.Predmet.ProtustrankaFormatedOIB>
    <izvorni_sadrzaj>  CAPYS ITER d.o.o., OIB 29941061377</izvorni_sadrzaj>
    <derivirana_varijabla naziv="DomainObject.Predmet.ProtustrankaFormatedOIB_1">  CAPYS ITER d.o.o., OIB 29941061377</derivirana_varijabla>
  </DomainObject.Predmet.ProtustrankaFormatedOIB>
  <DomainObject.Predmet.ProtustrankaFormatedWithAdress>
    <izvorni_sadrzaj> CAPYS ITER d.o.o., Gorjanska 29/1, 10000 Zagreb</izvorni_sadrzaj>
    <derivirana_varijabla naziv="DomainObject.Predmet.ProtustrankaFormatedWithAdress_1"> CAPYS ITER d.o.o., Gorjanska 29/1, 10000 Zagreb</derivirana_varijabla>
  </DomainObject.Predmet.ProtustrankaFormatedWithAdress>
  <DomainObject.Predmet.ProtustrankaFormatedWithAdressOIB>
    <izvorni_sadrzaj> CAPYS ITER d.o.o., OIB 29941061377, Gorjanska 29/1, 10000 Zagreb</izvorni_sadrzaj>
    <derivirana_varijabla naziv="DomainObject.Predmet.ProtustrankaFormatedWithAdressOIB_1"> CAPYS ITER d.o.o., OIB 29941061377, Gorjanska 29/1, 10000 Zagreb</derivirana_varijabla>
  </DomainObject.Predmet.ProtustrankaFormatedWithAdressOIB>
  <DomainObject.Predmet.ProtustrankaWithAdress>
    <izvorni_sadrzaj>CAPYS ITER d.o.o. Gorjanska 29/1, 10000 Zagreb</izvorni_sadrzaj>
    <derivirana_varijabla naziv="DomainObject.Predmet.ProtustrankaWithAdress_1">CAPYS ITER d.o.o. Gorjanska 29/1, 10000 Zagreb</derivirana_varijabla>
  </DomainObject.Predmet.ProtustrankaWithAdress>
  <DomainObject.Predmet.ProtustrankaWithAdressOIB>
    <izvorni_sadrzaj>CAPYS ITER d.o.o., OIB 29941061377, Gorjanska 29/1, 10000 Zagreb</izvorni_sadrzaj>
    <derivirana_varijabla naziv="DomainObject.Predmet.ProtustrankaWithAdressOIB_1">CAPYS ITER d.o.o., OIB 29941061377, Gorjanska 29/1, 10000 Zagreb</derivirana_varijabla>
  </DomainObject.Predmet.ProtustrankaWithAdressOIB>
  <DomainObject.Predmet.ProtustrankaNazivFormated>
    <izvorni_sadrzaj>CAPYS ITER d.o.o.</izvorni_sadrzaj>
    <derivirana_varijabla naziv="DomainObject.Predmet.ProtustrankaNazivFormated_1">CAPYS ITER d.o.o.</derivirana_varijabla>
  </DomainObject.Predmet.ProtustrankaNazivFormated>
  <DomainObject.Predmet.ProtustrankaNazivFormatedOIB>
    <izvorni_sadrzaj>CAPYS ITER d.o.o., OIB 29941061377</izvorni_sadrzaj>
    <derivirana_varijabla naziv="DomainObject.Predmet.ProtustrankaNazivFormatedOIB_1">CAPYS ITER d.o.o., OIB 29941061377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CAPYS ITER d.o.o.</item>
    </izvorni_sadrzaj>
    <derivirana_varijabla naziv="DomainObject.Predmet.ProtuStrankaListFormated_1">
      <item>CAPYS ITER d.o.o.</item>
    </derivirana_varijabla>
  </DomainObject.Predmet.ProtuStrankaListFormated>
  <DomainObject.Predmet.ProtuStrankaListFormatedOIB>
    <izvorni_sadrzaj>
      <item>CAPYS ITER d.o.o., OIB 29941061377</item>
    </izvorni_sadrzaj>
    <derivirana_varijabla naziv="DomainObject.Predmet.ProtuStrankaListFormatedOIB_1">
      <item>CAPYS ITER d.o.o., OIB 29941061377</item>
    </derivirana_varijabla>
  </DomainObject.Predmet.ProtuStrankaListFormatedOIB>
  <DomainObject.Predmet.ProtuStrankaListFormatedWithAdress>
    <izvorni_sadrzaj>
      <item>CAPYS ITER d.o.o., Gorjanska 29/1, 10000 Zagreb</item>
    </izvorni_sadrzaj>
    <derivirana_varijabla naziv="DomainObject.Predmet.ProtuStrankaListFormatedWithAdress_1">
      <item>CAPYS ITER d.o.o., Gorjanska 29/1, 10000 Zagreb</item>
    </derivirana_varijabla>
  </DomainObject.Predmet.ProtuStrankaListFormatedWithAdress>
  <DomainObject.Predmet.ProtuStrankaListFormatedWithAdressOIB>
    <izvorni_sadrzaj>
      <item>CAPYS ITER d.o.o., OIB 29941061377, Gorjanska 29/1, 10000 Zagreb</item>
    </izvorni_sadrzaj>
    <derivirana_varijabla naziv="DomainObject.Predmet.ProtuStrankaListFormatedWithAdressOIB_1">
      <item>CAPYS ITER d.o.o., OIB 29941061377, Gorjanska 29/1, 10000 Zagreb</item>
    </derivirana_varijabla>
  </DomainObject.Predmet.ProtuStrankaListFormatedWithAdressOIB>
  <DomainObject.Predmet.ProtuStrankaListNazivFormated>
    <izvorni_sadrzaj>
      <item>CAPYS ITER d.o.o.</item>
    </izvorni_sadrzaj>
    <derivirana_varijabla naziv="DomainObject.Predmet.ProtuStrankaListNazivFormated_1">
      <item>CAPYS ITER d.o.o.</item>
    </derivirana_varijabla>
  </DomainObject.Predmet.ProtuStrankaListNazivFormated>
  <DomainObject.Predmet.ProtuStrankaListNazivFormatedOIB>
    <izvorni_sadrzaj>
      <item>CAPYS ITER d.o.o., OIB 29941061377</item>
    </izvorni_sadrzaj>
    <derivirana_varijabla naziv="DomainObject.Predmet.ProtuStrankaListNazivFormatedOIB_1">
      <item>CAPYS ITER d.o.o., OIB 29941061377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CAPYS ITER d.o.o.</izvorni_sadrzaj>
    <derivirana_varijabla naziv="DomainObject.Predmet.ProtustrankaIDrugi_1">CAPYS ITER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CAPYS ITER d.o.o., OIB 29941061377, Gorjanska 29/1, 10000 Zagreb</izvorni_sadrzaj>
    <derivirana_varijabla naziv="DomainObject.Predmet.ProtustrankaIDrugiAdressOIB_1">CAPYS ITER d.o.o., OIB 29941061377, Gorjanska 29/1,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CAPYS ITER d.o.o.</item>
      <item>FINA Regionalni centar Zagreb</item>
    </izvorni_sadrzaj>
    <derivirana_varijabla naziv="DomainObject.Predmet.SudioniciListNaziv_1">
      <item>CAPYS ITER d.o.o.</item>
      <item>FINA Regionalni centar Zagreb</item>
    </derivirana_varijabla>
  </DomainObject.Predmet.SudioniciListNaziv>
  <DomainObject.Predmet.SudioniciListAdressOIB>
    <izvorni_sadrzaj>
      <item>CAPYS ITER d.o.o., OIB 29941061377, Gorjanska 29/1,10000 Zagreb</item>
      <item>FINA Regionalni centar Zagreb, OIB 85821130368, Trg svibanjskih žrtava 1995. br.1,10000 Zagreb</item>
    </izvorni_sadrzaj>
    <derivirana_varijabla naziv="DomainObject.Predmet.SudioniciListAdressOIB_1">
      <item>CAPYS ITER d.o.o., OIB 29941061377, Gorjanska 29/1,10000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29941061377</item>
      <item>, OIB 85821130368</item>
    </izvorni_sadrzaj>
    <derivirana_varijabla naziv="DomainObject.Predmet.SudioniciListNazivOIB_1">
      <item>, OIB 29941061377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98AB0-D363-4A6E-8000-F62758988E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1195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2017-05-17T12:09:00Z</dcterms:created>
  <dc:creator>mjurdana</dc:creator>
  <cp:lastModifiedBy>Nikolina Krunić</cp:lastModifiedBy>
  <cp:lastPrinted>2017-05-17T12:09:00Z</cp:lastPrinted>
  <dcterms:modified xmlns:xsi="http://www.w3.org/2001/XMLSchema-instance" xsi:type="dcterms:W3CDTF">2017-05-19T06:51:00Z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