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874e" w14:paraId="ab8874e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B553D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0B553D">
      <w:r>
        <w:t>TRGOVAČKI SUD U OSIJEKU</w:t>
      </w:r>
      <w:r>
        <w:br/>
        <w:t>STALNA SLUŽBA</w:t>
      </w:r>
      <w:r w:rsidR="000B553D">
        <w:t xml:space="preserve"> </w:t>
      </w:r>
      <w:r>
        <w:t xml:space="preserve">U </w:t>
      </w:r>
    </w:p>
    <w:p w:rsidRDefault="00E469B4" w:rsidP="007D0C9A" w:rsidR="007D0C9A">
      <w:r>
        <w:t>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0B553D">
        <w:t>20</w:t>
      </w:r>
      <w:r w:rsidR="00A9213B">
        <w:t>65</w:t>
      </w:r>
      <w:r>
        <w:t>/201</w:t>
      </w:r>
      <w:r w:rsidR="00E469B4">
        <w:t>6</w:t>
      </w:r>
      <w:r>
        <w:t>-</w:t>
      </w:r>
      <w:r w:rsidR="00546CDD">
        <w:t>5</w:t>
      </w:r>
    </w:p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0B553D" w:rsidR="00A9213B">
      <w:r>
        <w:t xml:space="preserve">      TRGOVAČKI SUD U OSIJEKU STALNA SLUŽBA U </w:t>
      </w:r>
      <w:r w:rsidR="00E469B4">
        <w:t>SLAVONSKOM BRODU</w:t>
      </w:r>
      <w:r>
        <w:t>,  po stečajnom sucu Davorinu Pavičić, povodom zahtjeva FINE  Regionalni centar Osijek</w:t>
      </w:r>
      <w:r w:rsidR="000875F3">
        <w:t xml:space="preserve">. Podružnica </w:t>
      </w:r>
      <w:r w:rsidR="00A9213B">
        <w:t>Slavonski Brod</w:t>
      </w:r>
      <w:r w:rsidR="000875F3">
        <w:t>,</w:t>
      </w:r>
      <w:r>
        <w:t xml:space="preserve"> za provedbu skraćenog stečajnog postupka po službenoj dužnosti nad dužnikom </w:t>
      </w:r>
      <w:r w:rsidR="00A9213B">
        <w:t>KPS TECH CENTAR j.d.o.o.</w:t>
      </w:r>
      <w:r w:rsidR="000B553D">
        <w:t xml:space="preserve"> za </w:t>
      </w:r>
      <w:r w:rsidR="00A9213B">
        <w:t>informatičke usluge i trgovinu</w:t>
      </w:r>
      <w:r w:rsidR="00E469B4" w:rsidRPr="00E469B4">
        <w:t xml:space="preserve">, OIB: </w:t>
      </w:r>
      <w:r w:rsidR="00A9213B">
        <w:t>62597190248</w:t>
      </w:r>
      <w:r w:rsidR="00E469B4" w:rsidRPr="00E469B4">
        <w:t xml:space="preserve">, sa sjedištem u </w:t>
      </w:r>
      <w:r w:rsidR="00A9213B">
        <w:t>Šetalište braće Radić 23</w:t>
      </w:r>
      <w:r w:rsidR="00E469B4" w:rsidRPr="00E469B4">
        <w:t xml:space="preserve">, </w:t>
      </w:r>
      <w:r w:rsidR="00A9213B">
        <w:t>35000 Slavonski Brod</w:t>
      </w:r>
      <w:r>
        <w:t xml:space="preserve">, dana </w:t>
      </w:r>
      <w:r w:rsidR="000B553D">
        <w:t>23</w:t>
      </w:r>
      <w:r>
        <w:t xml:space="preserve">. </w:t>
      </w:r>
      <w:r w:rsidR="000B553D">
        <w:t>kolovoza</w:t>
      </w:r>
      <w:r>
        <w:t xml:space="preserve">  2016.</w:t>
      </w:r>
    </w:p>
    <w:p w:rsidRDefault="00546CDD" w:rsidP="000B553D" w:rsidR="00546CDD"/>
    <w:p w:rsidRDefault="007D0C9A" w:rsidP="007D0C9A" w:rsidR="007D0C9A">
      <w:pPr>
        <w:jc w:val="center"/>
      </w:pPr>
      <w:r>
        <w:t>r i j e š i o   j e</w:t>
      </w:r>
    </w:p>
    <w:p w:rsidRDefault="00546CDD" w:rsidP="007D0C9A" w:rsidR="00546CDD">
      <w:pPr>
        <w:jc w:val="center"/>
      </w:pPr>
    </w:p>
    <w:p w:rsidRDefault="00546CDD" w:rsidP="00546CDD" w:rsidR="00546CDD">
      <w:r>
        <w:t>Ispravlja se rješenje ovoga suda broj St-2065/16-4 od 30. Kolovoza 2016.g. tako da se u uvodu rješenja kao i u izreci  u točkama 1., 2., 3.,  gdje nepravilno stoji: " sa sjedištem u Šetalište braće Radića 23, 10000 Zagreb," na način da pravilno treba pisati sa sjedištem u Šetalištem braće Radića 23 35000 Slavonski Brod.</w:t>
      </w:r>
    </w:p>
    <w:p w:rsidRDefault="00546CDD" w:rsidP="00546CDD" w:rsidR="00546CDD"/>
    <w:p w:rsidRDefault="00546CDD" w:rsidP="00546CDD" w:rsidR="00546CDD">
      <w:r>
        <w:t xml:space="preserve">                                                             O b r a z l o ž e n j e</w:t>
      </w:r>
    </w:p>
    <w:p w:rsidRDefault="00546CDD" w:rsidP="00546CDD" w:rsidR="00546CDD"/>
    <w:p w:rsidRDefault="00546CDD" w:rsidP="00546CDD" w:rsidR="007D0C9A">
      <w:r>
        <w:t>Greškom u pisanju označeno je sjedište stečajnog dužnika Šetalište braće Radića 23 10000 Zagreb, a trebalo je pravilno stajati sjedište dužnika Šetalište braće Radića 23</w:t>
      </w:r>
      <w:r w:rsidR="001208F5">
        <w:t>, Slavonski Brod, stoga je odlučeno kao u izreci.</w:t>
      </w:r>
      <w:r>
        <w:t xml:space="preserve"> </w:t>
      </w:r>
    </w:p>
    <w:p w:rsidRDefault="000875F3" w:rsidP="007D0C9A" w:rsidR="000875F3"/>
    <w:p w:rsidRDefault="007D0C9A" w:rsidP="007D0C9A" w:rsidR="007D0C9A">
      <w:r>
        <w:t xml:space="preserve">                                    U Slavonskom Brodu, </w:t>
      </w:r>
      <w:r w:rsidR="00546CDD">
        <w:t>13. rujna</w:t>
      </w:r>
      <w:r>
        <w:t xml:space="preserve"> 2016.</w:t>
      </w:r>
    </w:p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1208F5" w:rsidP="007D0C9A" w:rsidR="007D0C9A">
      <w:proofErr w:type="spellStart"/>
      <w:r>
        <w:t>Rj</w:t>
      </w:r>
      <w:proofErr w:type="spellEnd"/>
      <w:r>
        <w:t>/</w:t>
      </w:r>
    </w:p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  <w:r w:rsidR="00546CDD">
        <w:t>- nakon pravomoćnosti spis dostaviti VTS sa žalbom na odlučivanje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546CDD" w:rsidP="00546CDD" w:rsidR="00546CDD">
      <w:pPr>
        <w:ind w:left="720"/>
      </w:pPr>
      <w:r>
        <w:t xml:space="preserve">i </w:t>
      </w:r>
      <w:proofErr w:type="spellStart"/>
      <w:r>
        <w:t>z.z</w:t>
      </w:r>
      <w:proofErr w:type="spellEnd"/>
      <w:r>
        <w:t xml:space="preserve">. dužnika </w:t>
      </w:r>
      <w:proofErr w:type="spellStart"/>
      <w:r>
        <w:t>Kevin</w:t>
      </w:r>
      <w:proofErr w:type="spellEnd"/>
      <w:r>
        <w:t xml:space="preserve"> Radošević, Šetalište braće Radića 23 </w:t>
      </w:r>
      <w:proofErr w:type="spellStart"/>
      <w:r>
        <w:t>Sl.Brod</w:t>
      </w:r>
      <w:proofErr w:type="spellEnd"/>
    </w:p>
    <w:p w:rsidRDefault="00546CDD" w:rsidP="00546CDD" w:rsidR="00546CDD">
      <w:pPr>
        <w:ind w:left="720"/>
      </w:pPr>
      <w:r>
        <w:t xml:space="preserve">a po pravomoćnosti </w:t>
      </w:r>
      <w:proofErr w:type="spellStart"/>
      <w:r>
        <w:t>reg.suda</w:t>
      </w:r>
      <w:proofErr w:type="spellEnd"/>
      <w:r>
        <w:t xml:space="preserve"> FINI, banci zajedno sa rješenje</w:t>
      </w:r>
      <w:r w:rsidR="001208F5">
        <w:t>m</w:t>
      </w:r>
      <w:r>
        <w:t xml:space="preserve"> St-2065/16-4 od 30.8.2016.</w:t>
      </w:r>
    </w:p>
    <w:p w:rsidRDefault="007D0C9A" w:rsidP="007D0C9A" w:rsidR="007D0C9A"/>
    <w:p w:rsidRDefault="007D0C9A" w:rsidP="007D0C9A" w:rsidR="007D0C9A">
      <w:pPr>
        <w:pStyle w:val="Odlomakpopisa1"/>
        <w:ind w:left="360"/>
      </w:pPr>
      <w:r>
        <w:t xml:space="preserve"> </w:t>
      </w: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546CDD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13.9</w:t>
      </w:r>
      <w:r w:rsidR="00E469B4">
        <w:rPr>
          <w:b/>
          <w:sz w:val="22"/>
          <w:szCs w:val="22"/>
        </w:rPr>
        <w:t>.2016.</w:t>
      </w:r>
      <w:r w:rsidR="009C72A9">
        <w:rPr>
          <w:b/>
          <w:sz w:val="22"/>
          <w:szCs w:val="22"/>
        </w:rPr>
        <w:t xml:space="preserve">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B553D"/>
    <w:rsid w:val="000D59BE"/>
    <w:rsid w:val="001208F5"/>
    <w:rsid w:val="001253F6"/>
    <w:rsid w:val="001E7794"/>
    <w:rsid w:val="00396F19"/>
    <w:rsid w:val="003E051E"/>
    <w:rsid w:val="00400D2F"/>
    <w:rsid w:val="004955D2"/>
    <w:rsid w:val="00546CDD"/>
    <w:rsid w:val="00712C04"/>
    <w:rsid w:val="007D0C9A"/>
    <w:rsid w:val="007E57E7"/>
    <w:rsid w:val="008D41BF"/>
    <w:rsid w:val="00992253"/>
    <w:rsid w:val="009C01EE"/>
    <w:rsid w:val="009C72A9"/>
    <w:rsid w:val="009E0035"/>
    <w:rsid w:val="00A9213B"/>
    <w:rsid w:val="00C25D83"/>
    <w:rsid w:val="00C72F8E"/>
    <w:rsid w:val="00C74209"/>
    <w:rsid w:val="00E469B4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12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12C0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0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0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0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0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0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12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12C0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0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0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0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0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0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2016.</izvorni_sadrzaj>
    <derivirana_varijabla naziv="DomainObject.Predmet.DatumRjesavanja_1">31.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7807.42</izvorni_sadrzaj>
    <derivirana_varijabla naziv="DomainObject.Predmet.InicijalnaVrijednost_1">7807.42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St-2065/2016</izvorni_sadrzaj>
    <derivirana_varijabla naziv="DomainObject.Predmet.OznakaBroj_1">St-2065/2016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 429 st.1</izvorni_sadrzaj>
    <derivirana_varijabla naziv="DomainObject.Predmet.PrimjedbaSuca_1">čl. 429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KPS TECH CENTAR j.d.o.o. za informatičke usluge i trgovinu</izvorni_sadrzaj>
    <derivirana_varijabla naziv="DomainObject.Predmet.ProtustrankaFormated_1">  KPS TECH CENTAR j.d.o.o. za informatičke usluge i trgovinu</derivirana_varijabla>
  </DomainObject.Predmet.ProtustrankaFormated>
  <DomainObject.Predmet.ProtustrankaFormatedOIB>
    <izvorni_sadrzaj>  KPS TECH CENTAR j.d.o.o. za informatičke usluge i trgovinu, OIB 62597190248</izvorni_sadrzaj>
    <derivirana_varijabla naziv="DomainObject.Predmet.ProtustrankaFormatedOIB_1">  KPS TECH CENTAR j.d.o.o. za informatičke usluge i trgovinu, OIB 62597190248</derivirana_varijabla>
  </DomainObject.Predmet.ProtustrankaFormatedOIB>
  <DomainObject.Predmet.ProtustrankaFormatedWithAdress>
    <izvorni_sadrzaj> KPS TECH CENTAR j.d.o.o. za informatičke usluge i trgovinu, Šetalište braće Radić 23, 35000 Slavonski Brod</izvorni_sadrzaj>
    <derivirana_varijabla naziv="DomainObject.Predmet.ProtustrankaFormatedWithAdress_1"> KPS TECH CENTAR j.d.o.o. za informatičke usluge i trgovinu, Šetalište braće Radić 23, 35000 Slavonski Brod</derivirana_varijabla>
  </DomainObject.Predmet.ProtustrankaFormatedWithAdress>
  <DomainObject.Predmet.ProtustrankaFormatedWithAdressOIB>
    <izvorni_sadrzaj> KPS TECH CENTAR j.d.o.o. za informatičke usluge i trgovinu, OIB 62597190248, Šetalište braće Radić 23, 35000 Slavonski Brod</izvorni_sadrzaj>
    <derivirana_varijabla naziv="DomainObject.Predmet.ProtustrankaFormatedWithAdressOIB_1"> KPS TECH CENTAR j.d.o.o. za informatičke usluge i trgovinu, OIB 62597190248, Šetalište braće Radić 23, 35000 Slavonski Brod</derivirana_varijabla>
  </DomainObject.Predmet.ProtustrankaFormatedWithAdressOIB>
  <DomainObject.Predmet.ProtustrankaWithAdress>
    <izvorni_sadrzaj>KPS TECH CENTAR j.d.o.o. za informatičke usluge i trgovinu Šetalište braće Radić 23, 35000 Slavonski Brod</izvorni_sadrzaj>
    <derivirana_varijabla naziv="DomainObject.Predmet.ProtustrankaWithAdress_1">KPS TECH CENTAR j.d.o.o. za informatičke usluge i trgovinu Šetalište braće Radić 23, 35000 Slavonski Brod</derivirana_varijabla>
  </DomainObject.Predmet.ProtustrankaWithAdress>
  <DomainObject.Predmet.ProtustrankaWithAdressOIB>
    <izvorni_sadrzaj>KPS TECH CENTAR j.d.o.o. za informatičke usluge i trgovinu, OIB 62597190248, Šetalište braće Radić 23, 35000 Slavonski Brod</izvorni_sadrzaj>
    <derivirana_varijabla naziv="DomainObject.Predmet.ProtustrankaWithAdressOIB_1">KPS TECH CENTAR j.d.o.o. za informatičke usluge i trgovinu, OIB 62597190248, Šetalište braće Radić 23, 35000 Slavonski Brod</derivirana_varijabla>
  </DomainObject.Predmet.ProtustrankaWithAdressOIB>
  <DomainObject.Predmet.ProtustrankaNazivFormated>
    <izvorni_sadrzaj>KPS TECH CENTAR j.d.o.o. za informatičke usluge i trgovinu</izvorni_sadrzaj>
    <derivirana_varijabla naziv="DomainObject.Predmet.ProtustrankaNazivFormated_1">KPS TECH CENTAR j.d.o.o. za informatičke usluge i trgovinu</derivirana_varijabla>
  </DomainObject.Predmet.ProtustrankaNazivFormated>
  <DomainObject.Predmet.ProtustrankaNazivFormatedOIB>
    <izvorni_sadrzaj>KPS TECH CENTAR j.d.o.o. za informatičke usluge i trgovinu, OIB 62597190248</izvorni_sadrzaj>
    <derivirana_varijabla naziv="DomainObject.Predmet.ProtustrankaNazivFormatedOIB_1">KPS TECH CENTAR j.d.o.o. za informatičke usluge i trgovinu, OIB 62597190248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KPS TECH CENTAR j.d.o.o. za informatičke usluge i trgovinu</item>
    </izvorni_sadrzaj>
    <derivirana_varijabla naziv="DomainObject.Predmet.ProtuStrankaListFormated_1">
      <item>KPS TECH CENTAR j.d.o.o. za informatičke usluge i trgovinu</item>
    </derivirana_varijabla>
  </DomainObject.Predmet.ProtuStrankaListFormated>
  <DomainObject.Predmet.ProtuStrankaListFormatedOIB>
    <izvorni_sadrzaj>
      <item>KPS TECH CENTAR j.d.o.o. za informatičke usluge i trgovinu, OIB 62597190248</item>
    </izvorni_sadrzaj>
    <derivirana_varijabla naziv="DomainObject.Predmet.ProtuStrankaListFormatedOIB_1">
      <item>KPS TECH CENTAR j.d.o.o. za informatičke usluge i trgovinu, OIB 62597190248</item>
    </derivirana_varijabla>
  </DomainObject.Predmet.ProtuStrankaListFormatedOIB>
  <DomainObject.Predmet.ProtuStrankaListFormatedWithAdress>
    <izvorni_sadrzaj>
      <item>KPS TECH CENTAR j.d.o.o. za informatičke usluge i trgovinu, Šetalište braće Radić 23, 35000 Slavonski Brod</item>
    </izvorni_sadrzaj>
    <derivirana_varijabla naziv="DomainObject.Predmet.ProtuStrankaListFormatedWithAdress_1">
      <item>KPS TECH CENTAR j.d.o.o. za informatičke usluge i trgovinu, Šetalište braće Radić 23, 35000 Slavonski Brod</item>
    </derivirana_varijabla>
  </DomainObject.Predmet.ProtuStrankaListFormatedWithAdress>
  <DomainObject.Predmet.ProtuStrankaListFormatedWithAdressOIB>
    <izvorni_sadrzaj>
      <item>KPS TECH CENTAR j.d.o.o. za informatičke usluge i trgovinu, OIB 62597190248, Šetalište braće Radić 23, 35000 Slavonski Brod</item>
    </izvorni_sadrzaj>
    <derivirana_varijabla naziv="DomainObject.Predmet.ProtuStrankaListFormatedWithAdressOIB_1">
      <item>KPS TECH CENTAR j.d.o.o. za informatičke usluge i trgovinu, OIB 62597190248, Šetalište braće Radić 23, 35000 Slavonski Brod</item>
    </derivirana_varijabla>
  </DomainObject.Predmet.ProtuStrankaListFormatedWithAdressOIB>
  <DomainObject.Predmet.ProtuStrankaListNazivFormated>
    <izvorni_sadrzaj>
      <item>KPS TECH CENTAR j.d.o.o. za informatičke usluge i trgovinu</item>
    </izvorni_sadrzaj>
    <derivirana_varijabla naziv="DomainObject.Predmet.ProtuStrankaListNazivFormated_1">
      <item>KPS TECH CENTAR j.d.o.o. za informatičke usluge i trgovinu</item>
    </derivirana_varijabla>
  </DomainObject.Predmet.ProtuStrankaListNazivFormated>
  <DomainObject.Predmet.ProtuStrankaListNazivFormatedOIB>
    <izvorni_sadrzaj>
      <item>KPS TECH CENTAR j.d.o.o. za informatičke usluge i trgovinu, OIB 62597190248</item>
    </izvorni_sadrzaj>
    <derivirana_varijabla naziv="DomainObject.Predmet.ProtuStrankaListNazivFormatedOIB_1">
      <item>KPS TECH CENTAR j.d.o.o. za informatičke usluge i trgovinu, OIB 62597190248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KPS TECH CENTAR j.d.o.o. za informatičke usluge i trgovinu</izvorni_sadrzaj>
    <derivirana_varijabla naziv="DomainObject.Predmet.ProtustrankaIDrugi_1">KPS TECH CENTAR j.d.o.o. za informatičke usluge i trgovinu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KPS TECH CENTAR j.d.o.o. za informatičke usluge i trgovinu, OIB 62597190248, Šetalište braće Radić 23, 35000 Slavonski Brod</izvorni_sadrzaj>
    <derivirana_varijabla naziv="DomainObject.Predmet.ProtustrankaIDrugiAdressOIB_1">KPS TECH CENTAR j.d.o.o. za informatičke usluge i trgovinu, OIB 62597190248, Šetalište braće Radić 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2016.</izvorni_sadrzaj>
    <derivirana_varijabla naziv="DomainObject.Predmet.OdlukaRjesenje.DatumDonosenjaOdluke_1">30.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St-2065/2016-3</izvorni_sadrzaj>
    <derivirana_varijabla naziv="DomainObject.Predmet.OdlukaRjesenje.Oznaka_1">St-2065/2016-3</derivirana_varijabla>
  </DomainObject.Predmet.OdlukaRjesenje.Oznaka>
  <DomainObject.Predmet.SudioniciListNaziv>
    <izvorni_sadrzaj>
      <item>FINANCIJSKA AGENCIJA RC OSIJEK</item>
      <item>KPS TECH CENTAR j.d.o.o. za informatičke usluge i trgovinu</item>
    </izvorni_sadrzaj>
    <derivirana_varijabla naziv="DomainObject.Predmet.SudioniciListNaziv_1">
      <item>FINANCIJSKA AGENCIJA RC OSIJEK</item>
      <item>KPS TECH CENTAR j.d.o.o. za informatičke usluge i trgovinu</item>
    </derivirana_varijabla>
  </DomainObject.Predmet.SudioniciListNaziv>
  <DomainObject.Predmet.SudioniciListAdressOIB>
    <izvorni_sadrzaj>
      <item>FINANCIJSKA AGENCIJA RC OSIJEK, OIB 85821130368, P.Krešimira IV 20,35000 Slavonski Brod</item>
      <item>KPS TECH CENTAR j.d.o.o. za informatičke usluge i trgovinu, OIB 62597190248, Šetalište braće Radić 23,35000 Slavonski Brod</item>
    </izvorni_sadrzaj>
    <derivirana_varijabla naziv="DomainObject.Predmet.SudioniciListAdressOIB_1">
      <item>FINANCIJSKA AGENCIJA RC OSIJEK, OIB 85821130368, P.Krešimira IV 20,35000 Slavonski Brod</item>
      <item>KPS TECH CENTAR j.d.o.o. za informatičke usluge i trgovinu, OIB 62597190248, Šetalište braće Radić 23,35000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62597190248</item>
    </izvorni_sadrzaj>
    <derivirana_varijabla naziv="DomainObject.Predmet.SudioniciListNazivOIB_1">
      <item>, OIB 85821130368</item>
      <item>, OIB 62597190248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329</properties:Words>
  <properties:Characters>1576</properties:Characters>
  <properties:Lines>66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2016-09-13T07:38:00Z</dcterms:created>
  <dc:creator>bconka</dc:creator>
  <cp:lastModifiedBy>wsadmin</cp:lastModifiedBy>
  <cp:lastPrinted>2016-09-13T07:37:00Z</cp:lastPrinted>
  <dcterms:modified xmlns:xsi="http://www.w3.org/2001/XMLSchema-instance" xsi:type="dcterms:W3CDTF">2016-09-13T07:39:00Z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