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f5b721" w14:paraId="ff5b72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</w:t>
      </w:r>
      <w:r w:rsidR="00C33DBB">
        <w:rPr>
          <w:rFonts w:cs="Times New Roman" w:hAnsi="Times New Roman" w:ascii="Times New Roman"/>
          <w:sz w:val="24"/>
          <w:szCs w:val="24"/>
        </w:rPr>
        <w:t>-8871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33DBB">
        <w:rPr>
          <w:rFonts w:hAnsi="Times New Roman" w:ascii="Times New Roman"/>
          <w:sz w:val="24"/>
          <w:szCs w:val="24"/>
        </w:rPr>
        <w:t>JINAI d.o.o., OIB 84388292107, Zagreb, Zagrebačka 15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C33DBB">
        <w:rPr>
          <w:rFonts w:hAnsi="Times New Roman" w:ascii="Times New Roman"/>
          <w:sz w:val="24"/>
          <w:szCs w:val="24"/>
        </w:rPr>
        <w:t>JINAI d.o.o., OIB 84388292107, Zagreb, Zagrebačka 15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C33DBB">
        <w:rPr>
          <w:rFonts w:cs="Times New Roman" w:hAnsi="Times New Roman" w:ascii="Times New Roman"/>
          <w:sz w:val="24"/>
          <w:szCs w:val="24"/>
        </w:rPr>
        <w:t>Snježana Hopp</w:t>
      </w:r>
      <w:r w:rsidR="00EF38AD">
        <w:rPr>
          <w:rFonts w:cs="Times New Roman" w:hAnsi="Times New Roman" w:ascii="Times New Roman"/>
          <w:sz w:val="24"/>
          <w:szCs w:val="24"/>
        </w:rPr>
        <w:t xml:space="preserve">, </w:t>
      </w:r>
      <w:r w:rsidR="00C33DBB">
        <w:rPr>
          <w:rFonts w:cs="Times New Roman" w:hAnsi="Times New Roman" w:ascii="Times New Roman"/>
          <w:sz w:val="24"/>
          <w:szCs w:val="24"/>
        </w:rPr>
        <w:t>stručni specijalist menadžmenta financija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C33DBB">
        <w:rPr>
          <w:rFonts w:cs="Times New Roman" w:hAnsi="Times New Roman" w:ascii="Times New Roman"/>
          <w:sz w:val="24"/>
          <w:szCs w:val="24"/>
        </w:rPr>
        <w:t>00950074200, Daruvar, A.M. Reljkovića 77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33DBB">
        <w:rPr>
          <w:rFonts w:hAnsi="Times New Roman" w:ascii="Times New Roman"/>
          <w:sz w:val="24"/>
          <w:szCs w:val="24"/>
        </w:rPr>
        <w:t>JINAI d.o.o., OIB 84388292107, Zagreb, Zagrebačka 15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9F3B87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9F3B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9F3B87">
      <w:pPr>
        <w:ind w:left="705"/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9F3B8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9F3B8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9F3B87">
        <w:rPr>
          <w:rFonts w:cs="Times New Roman" w:hAnsi="Times New Roman" w:ascii="Times New Roman"/>
          <w:sz w:val="24"/>
          <w:szCs w:val="24"/>
        </w:rPr>
        <w:t>S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</w:t>
      </w:r>
      <w:r w:rsidRPr="009F3B87">
        <w:rPr>
          <w:rFonts w:cs="Times New Roman" w:hAnsi="Times New Roman" w:ascii="Times New Roman"/>
          <w:sz w:val="24"/>
          <w:szCs w:val="24"/>
        </w:rPr>
        <w:t>U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</w:t>
      </w:r>
      <w:r w:rsidRPr="009F3B87">
        <w:rPr>
          <w:rFonts w:cs="Times New Roman" w:hAnsi="Times New Roman" w:ascii="Times New Roman"/>
          <w:sz w:val="24"/>
          <w:szCs w:val="24"/>
        </w:rPr>
        <w:t>D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</w:t>
      </w:r>
      <w:r w:rsidRPr="009F3B87">
        <w:rPr>
          <w:rFonts w:cs="Times New Roman" w:hAnsi="Times New Roman" w:ascii="Times New Roman"/>
          <w:sz w:val="24"/>
          <w:szCs w:val="24"/>
        </w:rPr>
        <w:t>A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</w:t>
      </w:r>
      <w:r w:rsidRPr="009F3B8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9F3B87">
      <w:pPr>
        <w:ind w:left="705"/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="006F5244" w:rsidRPr="009F3B8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9F3B8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F3B8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9F3B87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9F3B8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9F3B87">
      <w:pPr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9F3B87">
      <w:pPr>
        <w:jc w:val="both"/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9F3B87">
        <w:rPr>
          <w:rFonts w:cs="Times New Roman" w:hAnsi="Times New Roman" w:ascii="Times New Roman"/>
          <w:sz w:val="24"/>
          <w:szCs w:val="24"/>
        </w:rPr>
        <w:t>rješenj</w:t>
      </w:r>
      <w:r w:rsidRPr="009F3B87">
        <w:rPr>
          <w:rFonts w:cs="Times New Roman" w:hAnsi="Times New Roman" w:ascii="Times New Roman"/>
          <w:sz w:val="24"/>
          <w:szCs w:val="24"/>
        </w:rPr>
        <w:t>e</w:t>
      </w:r>
      <w:r w:rsidR="00FD2099" w:rsidRPr="009F3B8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9F3B8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9F3B87">
        <w:rPr>
          <w:rFonts w:cs="Times New Roman" w:hAnsi="Times New Roman" w:ascii="Times New Roman"/>
          <w:sz w:val="24"/>
          <w:szCs w:val="24"/>
        </w:rPr>
        <w:t>tri</w:t>
      </w:r>
      <w:r w:rsidR="00BB733D" w:rsidRPr="009F3B8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9F3B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F3B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F3B87">
      <w:pPr>
        <w:jc w:val="both"/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9F3B87">
      <w:pPr>
        <w:jc w:val="both"/>
        <w:rPr>
          <w:rFonts w:cs="Times New Roman" w:hAnsi="Times New Roman" w:ascii="Times New Roman"/>
          <w:sz w:val="24"/>
          <w:szCs w:val="24"/>
        </w:rPr>
      </w:pP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</w:r>
      <w:r w:rsidRPr="009F3B8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9F3B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F3B8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F3B8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512A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F3B8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F3B87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512A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B203F">
      <w:rPr>
        <w:rFonts w:hAnsi="Times New Roman" w:ascii="Times New Roman"/>
      </w:rPr>
      <w:t>8</w:t>
    </w:r>
    <w:r w:rsidR="00C33DBB">
      <w:rPr>
        <w:rFonts w:hAnsi="Times New Roman" w:ascii="Times New Roman"/>
      </w:rPr>
      <w:t>871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2673A"/>
    <w:rsid w:val="00172FFB"/>
    <w:rsid w:val="001E470B"/>
    <w:rsid w:val="001E4E5F"/>
    <w:rsid w:val="00202124"/>
    <w:rsid w:val="0020360B"/>
    <w:rsid w:val="00235AAE"/>
    <w:rsid w:val="00281E63"/>
    <w:rsid w:val="0028293E"/>
    <w:rsid w:val="0029479C"/>
    <w:rsid w:val="002A2BD0"/>
    <w:rsid w:val="002E06D4"/>
    <w:rsid w:val="002F5D17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B6A8F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9F3B87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33DBB"/>
    <w:rsid w:val="00C40EA5"/>
    <w:rsid w:val="00C512A8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8871</izvorni_sadrzaj>
    <derivirana_varijabla naziv="DomainObject.Predmet.Broj_1">8871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St-8871/2015</izvorni_sadrzaj>
    <derivirana_varijabla naziv="DomainObject.Predmet.OznakaBroj_1">St-8871/2015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JINAI d.o.o.</izvorni_sadrzaj>
    <derivirana_varijabla naziv="DomainObject.Predmet.ProtustrankaFormated_1">  JINAI d.o.o.</derivirana_varijabla>
  </DomainObject.Predmet.ProtustrankaFormated>
  <DomainObject.Predmet.ProtustrankaFormatedOIB>
    <izvorni_sadrzaj>  JINAI d.o.o., OIB 84388292107</izvorni_sadrzaj>
    <derivirana_varijabla naziv="DomainObject.Predmet.ProtustrankaFormatedOIB_1">  JINAI d.o.o., OIB 84388292107</derivirana_varijabla>
  </DomainObject.Predmet.ProtustrankaFormatedOIB>
  <DomainObject.Predmet.ProtustrankaFormatedWithAdress>
    <izvorni_sadrzaj> JINAI d.o.o., Zagrebačka 15, 10000 Zagreb</izvorni_sadrzaj>
    <derivirana_varijabla naziv="DomainObject.Predmet.ProtustrankaFormatedWithAdress_1"> JINAI d.o.o., Zagrebačka 15, 10000 Zagreb</derivirana_varijabla>
  </DomainObject.Predmet.ProtustrankaFormatedWithAdress>
  <DomainObject.Predmet.ProtustrankaFormatedWithAdressOIB>
    <izvorni_sadrzaj> JINAI d.o.o., OIB 84388292107, Zagrebačka 15, 10000 Zagreb</izvorni_sadrzaj>
    <derivirana_varijabla naziv="DomainObject.Predmet.ProtustrankaFormatedWithAdressOIB_1"> JINAI d.o.o., OIB 84388292107, Zagrebačka 15, 10000 Zagreb</derivirana_varijabla>
  </DomainObject.Predmet.ProtustrankaFormatedWithAdressOIB>
  <DomainObject.Predmet.ProtustrankaWithAdress>
    <izvorni_sadrzaj>JINAI d.o.o. Zagrebačka 15, 10000 Zagreb</izvorni_sadrzaj>
    <derivirana_varijabla naziv="DomainObject.Predmet.ProtustrankaWithAdress_1">JINAI d.o.o. Zagrebačka 15, 10000 Zagreb</derivirana_varijabla>
  </DomainObject.Predmet.ProtustrankaWithAdress>
  <DomainObject.Predmet.ProtustrankaWithAdressOIB>
    <izvorni_sadrzaj>JINAI d.o.o., OIB 84388292107, Zagrebačka 15, 10000 Zagreb</izvorni_sadrzaj>
    <derivirana_varijabla naziv="DomainObject.Predmet.ProtustrankaWithAdressOIB_1">JINAI d.o.o., OIB 84388292107, Zagrebačka 15, 10000 Zagreb</derivirana_varijabla>
  </DomainObject.Predmet.ProtustrankaWithAdressOIB>
  <DomainObject.Predmet.ProtustrankaNazivFormated>
    <izvorni_sadrzaj>JINAI d.o.o.</izvorni_sadrzaj>
    <derivirana_varijabla naziv="DomainObject.Predmet.ProtustrankaNazivFormated_1">JINAI d.o.o.</derivirana_varijabla>
  </DomainObject.Predmet.ProtustrankaNazivFormated>
  <DomainObject.Predmet.ProtustrankaNazivFormatedOIB>
    <izvorni_sadrzaj>JINAI d.o.o., OIB 84388292107</izvorni_sadrzaj>
    <derivirana_varijabla naziv="DomainObject.Predmet.ProtustrankaNazivFormatedOIB_1">JINAI d.o.o., OIB 84388292107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JINAI d.o.o.</item>
    </izvorni_sadrzaj>
    <derivirana_varijabla naziv="DomainObject.Predmet.ProtuStrankaListFormated_1">
      <item>JINAI d.o.o.</item>
    </derivirana_varijabla>
  </DomainObject.Predmet.ProtuStrankaListFormated>
  <DomainObject.Predmet.ProtuStrankaListFormatedOIB>
    <izvorni_sadrzaj>
      <item>JINAI d.o.o., OIB 84388292107</item>
    </izvorni_sadrzaj>
    <derivirana_varijabla naziv="DomainObject.Predmet.ProtuStrankaListFormatedOIB_1">
      <item>JINAI d.o.o., OIB 84388292107</item>
    </derivirana_varijabla>
  </DomainObject.Predmet.ProtuStrankaListFormatedOIB>
  <DomainObject.Predmet.ProtuStrankaListFormatedWithAdress>
    <izvorni_sadrzaj>
      <item>JINAI d.o.o., Zagrebačka 15, 10000 Zagreb</item>
    </izvorni_sadrzaj>
    <derivirana_varijabla naziv="DomainObject.Predmet.ProtuStrankaListFormatedWithAdress_1">
      <item>JINAI d.o.o., Zagrebačka 15, 10000 Zagreb</item>
    </derivirana_varijabla>
  </DomainObject.Predmet.ProtuStrankaListFormatedWithAdress>
  <DomainObject.Predmet.ProtuStrankaListFormatedWithAdressOIB>
    <izvorni_sadrzaj>
      <item>JINAI d.o.o., OIB 84388292107, Zagrebačka 15, 10000 Zagreb</item>
    </izvorni_sadrzaj>
    <derivirana_varijabla naziv="DomainObject.Predmet.ProtuStrankaListFormatedWithAdressOIB_1">
      <item>JINAI d.o.o., OIB 84388292107, Zagrebačka 15, 10000 Zagreb</item>
    </derivirana_varijabla>
  </DomainObject.Predmet.ProtuStrankaListFormatedWithAdressOIB>
  <DomainObject.Predmet.ProtuStrankaListNazivFormated>
    <izvorni_sadrzaj>
      <item>JINAI d.o.o.</item>
    </izvorni_sadrzaj>
    <derivirana_varijabla naziv="DomainObject.Predmet.ProtuStrankaListNazivFormated_1">
      <item>JINAI d.o.o.</item>
    </derivirana_varijabla>
  </DomainObject.Predmet.ProtuStrankaListNazivFormated>
  <DomainObject.Predmet.ProtuStrankaListNazivFormatedOIB>
    <izvorni_sadrzaj>
      <item>JINAI d.o.o., OIB 84388292107</item>
    </izvorni_sadrzaj>
    <derivirana_varijabla naziv="DomainObject.Predmet.ProtuStrankaListNazivFormatedOIB_1">
      <item>JINAI d.o.o., OIB 84388292107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JINAI d.o.o.</izvorni_sadrzaj>
    <derivirana_varijabla naziv="DomainObject.Predmet.ProtustrankaIDrugi_1">JINAI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JINAI d.o.o., OIB 84388292107, Zagrebačka 15, 10000 Zagreb</izvorni_sadrzaj>
    <derivirana_varijabla naziv="DomainObject.Predmet.ProtustrankaIDrugiAdressOIB_1">JINAI d.o.o., OIB 84388292107, Zagrebačka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JINAI d.o.o.</item>
    </izvorni_sadrzaj>
    <derivirana_varijabla naziv="DomainObject.Predmet.SudioniciListNaziv_1">
      <item>FINA Regionalni centar Zagreb</item>
      <item>JINAI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JINAI d.o.o., OIB 84388292107, Zagrebačka 15,10000 Zagreb</item>
    </izvorni_sadrzaj>
    <derivirana_varijabla naziv="DomainObject.Predmet.SudioniciListAdressOIB_1">
      <item>FINA Regionalni centar Zagreb, OIB 85821130368, Trg svibanjskih žrtava 1995. 1,10000 Zagreb</item>
      <item>JINAI d.o.o., OIB 84388292107, Zagrebačka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84388292107</item>
    </izvorni_sadrzaj>
    <derivirana_varijabla naziv="DomainObject.Predmet.SudioniciListNazivOIB_1">
      <item>, OIB 85821130368</item>
      <item>, OIB 84388292107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FE18B-29B3-44BB-8252-88D1A8316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1987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2017-02-15T10:46:00Z</dcterms:created>
  <dc:creator>Sonja Pilić</dc:creator>
  <cp:lastModifiedBy>Sonja Pilić</cp:lastModifiedBy>
  <cp:lastPrinted>2017-02-15T10:47:00Z</cp:lastPrinted>
  <dcterms:modified xmlns:xsi="http://www.w3.org/2001/XMLSchema-instance" xsi:type="dcterms:W3CDTF">2017-02-15T10:49:00Z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