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6555" w14:paraId="b546555" w:rsidRDefault="002B35A0" w:rsidP="00B41623" w:rsidR="002B35A0" w:rsidRPr="0065620B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8D67CA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8D67CA" w:rsidRPr="00E6682B">
        <w:t>FORTIS društvo s ograničenom odgovornošću za trgovinu i usluge (MBS 040250670 - OIB 50282465922 )</w:t>
      </w:r>
      <w:r w:rsidR="008D67CA">
        <w:t xml:space="preserve"> 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E33251">
        <w:t xml:space="preserve">27. rujna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8D67CA" w:rsidR="007F45D3">
      <w:pPr>
        <w:jc w:val="both"/>
      </w:pPr>
      <w:r w:rsidRPr="0065620B">
        <w:t xml:space="preserve">I.    </w:t>
      </w:r>
      <w:r w:rsidR="008D67CA">
        <w:tab/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8D67CA" w:rsidRPr="00E6682B">
        <w:t xml:space="preserve">FORTIS društvo s </w:t>
      </w:r>
      <w:r w:rsidR="008D67CA">
        <w:t>o</w:t>
      </w:r>
      <w:r w:rsidR="008D67CA" w:rsidRPr="00E6682B">
        <w:t>graničenom odgovornošću za trgovinu i usluge (MBS 040250670 - OIB 50282465922 )</w:t>
      </w:r>
      <w:r w:rsidR="008D67CA">
        <w:t xml:space="preserve"> i n</w:t>
      </w:r>
      <w:r w:rsidR="00531FFE">
        <w:t>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8D67CA">
        <w:t xml:space="preserve"> </w:t>
      </w:r>
      <w:r w:rsidR="008D67CA" w:rsidRPr="008D67CA">
        <w:t xml:space="preserve">rješenjem Financijske Agencije </w:t>
      </w:r>
      <w:proofErr w:type="spellStart"/>
      <w:r w:rsidR="008D67CA" w:rsidRPr="008D67CA">
        <w:t>posl</w:t>
      </w:r>
      <w:proofErr w:type="spellEnd"/>
      <w:r w:rsidR="008D67CA" w:rsidRPr="008D67CA">
        <w:t xml:space="preserve">. br. Klasa: UP-I/110/07/15-01/8927, </w:t>
      </w:r>
      <w:proofErr w:type="spellStart"/>
      <w:r w:rsidR="008D67CA" w:rsidRPr="008D67CA">
        <w:t>Ur</w:t>
      </w:r>
      <w:proofErr w:type="spellEnd"/>
      <w:r w:rsidR="008D67CA" w:rsidRPr="008D67CA">
        <w:t xml:space="preserve">. </w:t>
      </w:r>
      <w:proofErr w:type="spellStart"/>
      <w:r w:rsidR="008D67CA" w:rsidRPr="008D67CA">
        <w:t>br</w:t>
      </w:r>
      <w:proofErr w:type="spellEnd"/>
      <w:r w:rsidR="008D67CA" w:rsidRPr="008D67CA">
        <w:t>: 04-06-15-8927-30 od 17. prosinca 2015. u ukupnom iznosu od 2.169.701,78 kn</w:t>
      </w:r>
      <w:r w:rsidR="00531FFE">
        <w:t>, kako slijedi:</w:t>
      </w:r>
    </w:p>
    <w:p w:rsidRDefault="008D67CA" w:rsidP="008D67CA" w:rsidR="008D67CA">
      <w:pPr>
        <w:jc w:val="both"/>
      </w:pPr>
    </w:p>
    <w:tbl>
      <w:tblPr>
        <w:tblW w:type="dxa" w:w="9074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6"/>
        <w:gridCol w:w="1759"/>
        <w:gridCol w:w="4477"/>
        <w:gridCol w:w="1842"/>
      </w:tblGrid>
      <w:tr w:rsidTr="00E33251" w:rsidR="008D67CA" w:rsidRPr="008D67CA">
        <w:trPr>
          <w:trHeight w:val="60"/>
        </w:trPr>
        <w:tc>
          <w:tcPr>
            <w:tcW w:type="dxa" w:w="996"/>
          </w:tcPr>
          <w:p w:rsidRDefault="008D67CA" w:rsidP="008D67CA" w:rsidR="008D67CA" w:rsidRPr="008D67CA">
            <w:pPr>
              <w:ind w:left="360"/>
              <w:rPr>
                <w:lang w:eastAsia="en-US"/>
              </w:rPr>
            </w:pP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OIB VJEROVNIKA </w:t>
            </w:r>
          </w:p>
        </w:tc>
        <w:tc>
          <w:tcPr>
            <w:tcW w:type="dxa" w:w="4477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NAZIV VJEROVNIKA </w:t>
            </w:r>
          </w:p>
        </w:tc>
        <w:tc>
          <w:tcPr>
            <w:tcW w:type="dxa" w:w="1842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UTVRĐENI IZNOS TRAŽBINE </w:t>
            </w:r>
          </w:p>
        </w:tc>
      </w:tr>
      <w:tr w:rsidTr="00E33251" w:rsidR="008D67CA" w:rsidRPr="008D67CA">
        <w:trPr>
          <w:trHeight w:val="48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42650506038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Agencija za integralni transport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1.288,75 kn</w:t>
            </w:r>
          </w:p>
        </w:tc>
      </w:tr>
      <w:tr w:rsidTr="00E33251" w:rsidR="008D67CA" w:rsidRPr="008D67CA">
        <w:trPr>
          <w:trHeight w:val="48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45164333415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Archi</w:t>
            </w:r>
            <w:proofErr w:type="spellEnd"/>
            <w:r w:rsidRPr="008D67CA">
              <w:rPr>
                <w:lang w:eastAsia="en-US"/>
              </w:rPr>
              <w:t xml:space="preserve"> </w:t>
            </w:r>
            <w:proofErr w:type="spellStart"/>
            <w:r w:rsidRPr="008D67CA">
              <w:rPr>
                <w:lang w:eastAsia="en-US"/>
              </w:rPr>
              <w:t>decor</w:t>
            </w:r>
            <w:proofErr w:type="spellEnd"/>
            <w:r w:rsidRPr="008D67CA">
              <w:rPr>
                <w:lang w:eastAsia="en-US"/>
              </w:rPr>
              <w:t xml:space="preserve">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4.904,42 kn</w:t>
            </w:r>
          </w:p>
        </w:tc>
      </w:tr>
      <w:tr w:rsidTr="00E33251" w:rsidR="008D67CA" w:rsidRPr="008D67CA">
        <w:trPr>
          <w:trHeight w:val="266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39182327958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Aurora marketing oprema, obrt za promidžbu i reklamu,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>. Iva Kovačić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10.000,00 kn</w:t>
            </w:r>
          </w:p>
        </w:tc>
      </w:tr>
      <w:tr w:rsidTr="00E33251" w:rsidR="008D67CA" w:rsidRPr="008D67CA">
        <w:trPr>
          <w:trHeight w:val="48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4.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82650187489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DBT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39.178,64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5.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03426057080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Eko toneri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463,60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6.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23057039320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Erste &amp; </w:t>
            </w:r>
            <w:proofErr w:type="spellStart"/>
            <w:r w:rsidRPr="008D67CA">
              <w:rPr>
                <w:lang w:eastAsia="en-US"/>
              </w:rPr>
              <w:t>Steiermarkische</w:t>
            </w:r>
            <w:proofErr w:type="spellEnd"/>
            <w:r w:rsidRPr="008D67CA">
              <w:rPr>
                <w:lang w:eastAsia="en-US"/>
              </w:rPr>
              <w:t xml:space="preserve"> Bank d.d.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574,79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7.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11087329753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Euro tim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750,00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8.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22694857747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Euroherc</w:t>
            </w:r>
            <w:proofErr w:type="spellEnd"/>
            <w:r w:rsidRPr="008D67CA">
              <w:rPr>
                <w:lang w:eastAsia="en-US"/>
              </w:rPr>
              <w:t xml:space="preserve"> osiguranje d.d.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3.644,68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9.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29357419742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Grifon</w:t>
            </w:r>
            <w:proofErr w:type="spellEnd"/>
            <w:r w:rsidRPr="008D67CA">
              <w:rPr>
                <w:lang w:eastAsia="en-US"/>
              </w:rPr>
              <w:t xml:space="preserve"> grad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1.331.311,65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10.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54382731928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Grad Rijeka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1.450,13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11.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92680516748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tabs>
                <w:tab w:pos="1410" w:val="left"/>
              </w:tabs>
              <w:rPr>
                <w:lang w:eastAsia="en-US"/>
              </w:rPr>
            </w:pPr>
            <w:r w:rsidRPr="008D67CA">
              <w:rPr>
                <w:lang w:eastAsia="en-US"/>
              </w:rPr>
              <w:t>Hip reklame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24.387,97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12.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69693144506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Hrvatske šume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2.180,65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lastRenderedPageBreak/>
              <w:t>13.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81793146560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Hrvatski </w:t>
            </w:r>
            <w:proofErr w:type="spellStart"/>
            <w:r w:rsidRPr="008D67CA">
              <w:rPr>
                <w:lang w:eastAsia="en-US"/>
              </w:rPr>
              <w:t>telekom</w:t>
            </w:r>
            <w:proofErr w:type="spellEnd"/>
            <w:r w:rsidRPr="008D67CA">
              <w:rPr>
                <w:lang w:eastAsia="en-US"/>
              </w:rPr>
              <w:t xml:space="preserve"> d.d.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2.255,10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14.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36779353407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Iskon </w:t>
            </w:r>
            <w:proofErr w:type="spellStart"/>
            <w:r w:rsidRPr="008D67CA">
              <w:rPr>
                <w:lang w:eastAsia="en-US"/>
              </w:rPr>
              <w:t>internet</w:t>
            </w:r>
            <w:proofErr w:type="spellEnd"/>
            <w:r w:rsidRPr="008D67CA">
              <w:rPr>
                <w:lang w:eastAsia="en-US"/>
              </w:rPr>
              <w:t xml:space="preserve"> d.d.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576,81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15.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06531901714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Komunalno društvo čistoća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2.760,95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16.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80805858278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KD Vodovod i kanalizacija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2.975,12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17.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03701606682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Kristal bakar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1.847,56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18.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76154765407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Manšped</w:t>
            </w:r>
            <w:proofErr w:type="spellEnd"/>
            <w:r w:rsidRPr="008D67CA">
              <w:rPr>
                <w:lang w:eastAsia="en-US"/>
              </w:rPr>
              <w:t xml:space="preserve">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937,50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19.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17029366451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MDM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4.675,63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20.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18683136487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Ministarstvo financija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447.026,05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21.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58637312584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Obrt SPAL,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>. Robert Radošević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92.723,84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22.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29521703002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Obrt za plastifikaciju metala "Rijeka", </w:t>
            </w:r>
            <w:proofErr w:type="spellStart"/>
            <w:r w:rsidRPr="008D67CA">
              <w:rPr>
                <w:lang w:eastAsia="en-US"/>
              </w:rPr>
              <w:t>suvl</w:t>
            </w:r>
            <w:proofErr w:type="spellEnd"/>
            <w:r w:rsidRPr="008D67CA">
              <w:rPr>
                <w:lang w:eastAsia="en-US"/>
              </w:rPr>
              <w:t xml:space="preserve">. Igor </w:t>
            </w:r>
            <w:proofErr w:type="spellStart"/>
            <w:r w:rsidRPr="008D67CA">
              <w:rPr>
                <w:lang w:eastAsia="en-US"/>
              </w:rPr>
              <w:t>Gunčić</w:t>
            </w:r>
            <w:proofErr w:type="spellEnd"/>
            <w:r w:rsidRPr="008D67CA">
              <w:rPr>
                <w:lang w:eastAsia="en-US"/>
              </w:rPr>
              <w:t xml:space="preserve"> i Igor </w:t>
            </w:r>
            <w:proofErr w:type="spellStart"/>
            <w:r w:rsidRPr="008D67CA">
              <w:rPr>
                <w:lang w:eastAsia="en-US"/>
              </w:rPr>
              <w:t>Suljuzović</w:t>
            </w:r>
            <w:proofErr w:type="spellEnd"/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578,74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23.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69266655052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Obrt za proizvodnju sjenila za zaštitu od sunca "</w:t>
            </w:r>
            <w:proofErr w:type="spellStart"/>
            <w:r w:rsidRPr="008D67CA">
              <w:rPr>
                <w:lang w:eastAsia="en-US"/>
              </w:rPr>
              <w:t>Alu</w:t>
            </w:r>
            <w:proofErr w:type="spellEnd"/>
            <w:r w:rsidRPr="008D67CA">
              <w:rPr>
                <w:lang w:eastAsia="en-US"/>
              </w:rPr>
              <w:t>-</w:t>
            </w:r>
            <w:proofErr w:type="spellStart"/>
            <w:r w:rsidRPr="008D67CA">
              <w:rPr>
                <w:lang w:eastAsia="en-US"/>
              </w:rPr>
              <w:t>tend</w:t>
            </w:r>
            <w:proofErr w:type="spellEnd"/>
            <w:r w:rsidRPr="008D67CA">
              <w:rPr>
                <w:lang w:eastAsia="en-US"/>
              </w:rPr>
              <w:t xml:space="preserve">",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>. Tatjana Blažeković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250,00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24.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74964605113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Pako</w:t>
            </w:r>
            <w:proofErr w:type="spellEnd"/>
            <w:r w:rsidRPr="008D67CA">
              <w:rPr>
                <w:lang w:eastAsia="en-US"/>
              </w:rPr>
              <w:t xml:space="preserve"> Zagreb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837,23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25.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32904427334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PH-OTO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3.000,00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26.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04912413515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Porezni savjetnik Damir Brajković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930,00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27.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34579337386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PRO RIF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17.950,46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28.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25128946075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Ri</w:t>
            </w:r>
            <w:proofErr w:type="spellEnd"/>
            <w:r w:rsidRPr="008D67CA">
              <w:rPr>
                <w:lang w:eastAsia="en-US"/>
              </w:rPr>
              <w:t>-</w:t>
            </w:r>
            <w:proofErr w:type="spellStart"/>
            <w:r w:rsidRPr="008D67CA">
              <w:rPr>
                <w:lang w:eastAsia="en-US"/>
              </w:rPr>
              <w:t>Telefax</w:t>
            </w:r>
            <w:proofErr w:type="spellEnd"/>
            <w:r w:rsidRPr="008D67CA">
              <w:rPr>
                <w:lang w:eastAsia="en-US"/>
              </w:rPr>
              <w:t xml:space="preserve"> izdavačko-tiskarsko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1.976,40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29.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39183085478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Rio projekti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103.348,07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30.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25422039711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S.P</w:t>
            </w:r>
            <w:proofErr w:type="spellEnd"/>
            <w:r w:rsidRPr="008D67CA">
              <w:rPr>
                <w:lang w:eastAsia="en-US"/>
              </w:rPr>
              <w:t>.-AL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43.327,85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31.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96769806716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Schachermayer</w:t>
            </w:r>
            <w:proofErr w:type="spellEnd"/>
            <w:r w:rsidRPr="008D67CA">
              <w:rPr>
                <w:lang w:eastAsia="en-US"/>
              </w:rPr>
              <w:t xml:space="preserve">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13.401,06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32.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64634040438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Staklo Bakar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55,85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33.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19022241842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Stolarski obrt,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>. Slaven Matijević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4.800,00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34.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89553041413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Tiskarski obrt "Sitotisak </w:t>
            </w:r>
            <w:proofErr w:type="spellStart"/>
            <w:r w:rsidRPr="008D67CA">
              <w:rPr>
                <w:lang w:eastAsia="en-US"/>
              </w:rPr>
              <w:t>Linea</w:t>
            </w:r>
            <w:proofErr w:type="spellEnd"/>
            <w:r w:rsidRPr="008D67CA">
              <w:rPr>
                <w:lang w:eastAsia="en-US"/>
              </w:rPr>
              <w:t xml:space="preserve">"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>. Gordana Bajić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1.117,96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35.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19971221845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 xml:space="preserve">Tiskarski obrt "Sušak", </w:t>
            </w:r>
            <w:proofErr w:type="spellStart"/>
            <w:r w:rsidRPr="008D67CA">
              <w:rPr>
                <w:lang w:eastAsia="en-US"/>
              </w:rPr>
              <w:t>vl</w:t>
            </w:r>
            <w:proofErr w:type="spellEnd"/>
            <w:r w:rsidRPr="008D67CA">
              <w:rPr>
                <w:lang w:eastAsia="en-US"/>
              </w:rPr>
              <w:t xml:space="preserve">. Igor </w:t>
            </w:r>
            <w:proofErr w:type="spellStart"/>
            <w:r w:rsidRPr="008D67CA">
              <w:rPr>
                <w:lang w:eastAsia="en-US"/>
              </w:rPr>
              <w:t>Blažić</w:t>
            </w:r>
            <w:proofErr w:type="spellEnd"/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393,75 kn</w:t>
            </w:r>
          </w:p>
        </w:tc>
      </w:tr>
      <w:tr w:rsidTr="00E33251" w:rsidR="008D67CA" w:rsidRPr="008D67CA">
        <w:trPr>
          <w:trHeight w:val="60"/>
        </w:trPr>
        <w:tc>
          <w:tcPr>
            <w:tcW w:type="dxa" w:w="996"/>
            <w:vAlign w:val="center"/>
          </w:tcPr>
          <w:p w:rsidRDefault="008D67CA" w:rsidP="008D67CA" w:rsidR="008D67CA" w:rsidRPr="008D67CA">
            <w:pPr>
              <w:ind w:left="360"/>
              <w:jc w:val="center"/>
              <w:rPr>
                <w:lang w:eastAsia="en-US"/>
              </w:rPr>
            </w:pPr>
            <w:r w:rsidRPr="008D67CA">
              <w:rPr>
                <w:lang w:eastAsia="en-US"/>
              </w:rPr>
              <w:t>36.</w:t>
            </w:r>
          </w:p>
        </w:tc>
        <w:tc>
          <w:tcPr>
            <w:tcW w:type="dxa" w:w="1759"/>
          </w:tcPr>
          <w:p w:rsidRDefault="008D67CA" w:rsidP="00E33251" w:rsidR="008D67CA" w:rsidRPr="008D67CA">
            <w:pPr>
              <w:rPr>
                <w:lang w:eastAsia="en-US"/>
              </w:rPr>
            </w:pPr>
            <w:r w:rsidRPr="008D67CA">
              <w:rPr>
                <w:lang w:eastAsia="en-US"/>
              </w:rPr>
              <w:t>29524210204</w:t>
            </w:r>
          </w:p>
        </w:tc>
        <w:tc>
          <w:tcPr>
            <w:tcW w:type="dxa" w:w="4477"/>
            <w:vAlign w:val="center"/>
          </w:tcPr>
          <w:p w:rsidRDefault="008D67CA" w:rsidP="008D67CA" w:rsidR="008D67CA" w:rsidRPr="008D67CA">
            <w:pPr>
              <w:rPr>
                <w:lang w:eastAsia="en-US"/>
              </w:rPr>
            </w:pPr>
            <w:proofErr w:type="spellStart"/>
            <w:r w:rsidRPr="008D67CA">
              <w:rPr>
                <w:lang w:eastAsia="en-US"/>
              </w:rPr>
              <w:t>VIPnet</w:t>
            </w:r>
            <w:proofErr w:type="spellEnd"/>
            <w:r w:rsidRPr="008D67CA">
              <w:rPr>
                <w:lang w:eastAsia="en-US"/>
              </w:rPr>
              <w:t xml:space="preserve"> d.o.o.</w:t>
            </w:r>
          </w:p>
        </w:tc>
        <w:tc>
          <w:tcPr>
            <w:tcW w:type="dxa" w:w="1842"/>
            <w:vAlign w:val="center"/>
          </w:tcPr>
          <w:p w:rsidRDefault="008D67CA" w:rsidP="008D67CA" w:rsidR="008D67CA" w:rsidRPr="008D67CA">
            <w:pPr>
              <w:jc w:val="right"/>
              <w:rPr>
                <w:lang w:eastAsia="en-US"/>
              </w:rPr>
            </w:pPr>
            <w:r w:rsidRPr="008D67CA">
              <w:rPr>
                <w:lang w:eastAsia="en-US"/>
              </w:rPr>
              <w:t>1.820,57 kn</w:t>
            </w:r>
          </w:p>
        </w:tc>
      </w:tr>
    </w:tbl>
    <w:p w:rsidRDefault="007F45D3" w:rsidP="007F45D3" w:rsidR="007F45D3">
      <w:pPr>
        <w:jc w:val="both"/>
      </w:pPr>
    </w:p>
    <w:p w:rsidRDefault="002B35A0" w:rsidP="007F45D3" w:rsidR="0015393C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8D67CA" w:rsidRPr="008D67CA">
        <w:rPr>
          <w:noProof/>
          <w:color w:val="000000"/>
        </w:rPr>
        <w:t>Financijske Agencije posl. br. Klasa: UP-I/110/07/15-01/8927, Ur. br: 04-06-16-8927-53 od 1. travnja 2016.</w:t>
      </w:r>
      <w:r w:rsidR="007F45D3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GRAD RIJEKA, Korzo 16, Rijeka (OIB 54382731928) utvrđena je u ukupnom iznosu od 1.450,13 kn.</w:t>
      </w:r>
      <w:r w:rsidRPr="008D67CA">
        <w:rPr>
          <w:bCs/>
          <w:lang w:eastAsia="en-US"/>
        </w:rPr>
        <w:t xml:space="preserve"> Dio utvrđene tražbine u iznosu od 1.015,09 kn se otpisuje, a preostali iznos tražbine u visini od 435,04 kn dužnik će namiriti nakon isteka počeka od 12 mjeseci u 36 jednakih mjesečnih anuiteta, uz kamatnu stopu od 4,5%,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HRVATSKE ŠUME d.o.o. Zagreb, Ul. Ljudevita Farkaša </w:t>
      </w:r>
      <w:proofErr w:type="spellStart"/>
      <w:r w:rsidRPr="008D67CA">
        <w:rPr>
          <w:lang w:eastAsia="en-US"/>
        </w:rPr>
        <w:t>Vukotinovića</w:t>
      </w:r>
      <w:proofErr w:type="spellEnd"/>
      <w:r w:rsidRPr="008D67CA">
        <w:rPr>
          <w:lang w:eastAsia="en-US"/>
        </w:rPr>
        <w:t xml:space="preserve"> 2 (OIB 69693144506) utvrđena je u ukupnom iznosu od 2.180,65 kn.</w:t>
      </w:r>
      <w:r w:rsidRPr="008D67CA">
        <w:rPr>
          <w:bCs/>
          <w:lang w:eastAsia="en-US"/>
        </w:rPr>
        <w:t xml:space="preserve"> Dio utvrđene tražbine u iznosu od 1.526,46 kn se otpisuje, a preostali iznos tražbine u visini od 654,20 kn dužnik će namiriti nakon isteka počeka od 12 mjeseci u 36 jednakih mjesečnih anuiteta, uz kamatnu stopu od 4,5%,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lastRenderedPageBreak/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KD Vodovod i kanalizacija d.o.o. Rijeka, Dolac 14 (OIB 80805858278) utvrđena je u ukupnom iznosu od 2.975,12 kn.</w:t>
      </w:r>
      <w:r w:rsidRPr="008D67CA">
        <w:rPr>
          <w:bCs/>
          <w:lang w:eastAsia="en-US"/>
        </w:rPr>
        <w:t xml:space="preserve"> Dio utvrđene tražbine u iznosu od 2.082,58 kn se otpisuje, a preostali iznos tražbine u visini od 892,54 kn dužnik će namiriti nakon isteka počeka od 12 mjeseci u 36 jednakih mjesečnih anuiteta, uz kamatnu stopu od 4,5%,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Komunalno društvo ČISTOĆA d.o.o. Rijeka, Dolac 14 (OIB 06531901714) utvrđena je u ukupnom iznosu od 2.760,95 kn.</w:t>
      </w:r>
      <w:r w:rsidRPr="008D67CA">
        <w:rPr>
          <w:bCs/>
          <w:lang w:eastAsia="en-US"/>
        </w:rPr>
        <w:t xml:space="preserve"> Dio utvrđene tražbine u iznosu od 1.932,67 kn se otpisuje, a preostali iznos tražbine u visini od 828,29 kn dužnik će namiriti nakon isteka počeka od 12 mjeseci u 36 jednakih mjesečnih anuiteta, uz kamatnu stopu od 4,5%,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REPUBLIKA HRVATSKA, MINISTARSTVO FINANCIJA (OIB 18683136487) utvrđena je u ukupnom iznosu od 447.026,05 kn.</w:t>
      </w:r>
      <w:r w:rsidRPr="008D67CA">
        <w:rPr>
          <w:bCs/>
          <w:lang w:eastAsia="en-US"/>
        </w:rPr>
        <w:t xml:space="preserve"> Dio utvrđene tražbine u iznosu od 312.918,24 kn se otpisuje, a preostali iznos tražbine u visini od 134.107,82 kn dužnik će namiriti nakon isteka počeka od 12 mjeseci u 36 jednakih mjesečnih anuiteta, uz kamatnu stopu od 4,5%,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ERSTE&amp;STEIERMARKISCHE BANK d.d. Rijeka, Jadranski trg 3a (OIB 23057039320) utvrđena je u ukupnom iznosu od 574,79 kn.</w:t>
      </w:r>
      <w:r w:rsidRPr="008D67CA">
        <w:rPr>
          <w:bCs/>
          <w:lang w:eastAsia="en-US"/>
        </w:rPr>
        <w:t xml:space="preserve"> Dio utvrđene tražbine u iznosu od 402,35 kn se otpisuje, a preostali iznos tražbine u visini od 172,44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EUROHERC osiguranje d.d. Zagreb, Ulica grada Vukovara 282 (OIB 22694857747) utvrđena je u ukupnom iznosu od 3.644,68 kn.</w:t>
      </w:r>
      <w:r w:rsidRPr="008D67CA">
        <w:rPr>
          <w:bCs/>
          <w:lang w:eastAsia="en-US"/>
        </w:rPr>
        <w:t xml:space="preserve"> Dio utvrđene tražbine u iznosu od 2.551,28 kn se otpisuje, a preostali iznos tražbine u visini od 1.093,40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AGENCIJA ZA INTEGRALNI TRANSPORT, d.o.o. Zagreb, </w:t>
      </w:r>
      <w:proofErr w:type="spellStart"/>
      <w:r w:rsidRPr="008D67CA">
        <w:rPr>
          <w:lang w:eastAsia="en-US"/>
        </w:rPr>
        <w:t>Heinzelova</w:t>
      </w:r>
      <w:proofErr w:type="spellEnd"/>
      <w:r w:rsidRPr="008D67CA">
        <w:rPr>
          <w:lang w:eastAsia="en-US"/>
        </w:rPr>
        <w:t xml:space="preserve"> 51 (OIB 42650506038) utvrđena je u ukupnom iznosu od 1.288,75 kn.</w:t>
      </w:r>
      <w:r w:rsidRPr="008D67CA">
        <w:rPr>
          <w:bCs/>
          <w:lang w:eastAsia="en-US"/>
        </w:rPr>
        <w:t xml:space="preserve"> Dio utvrđene tražbine u iznosu od 902,13 kn se otpisuje, a preostali iznos tražbine u visini od </w:t>
      </w:r>
      <w:r w:rsidRPr="008D67CA">
        <w:rPr>
          <w:bCs/>
          <w:lang w:eastAsia="en-US"/>
        </w:rPr>
        <w:lastRenderedPageBreak/>
        <w:t xml:space="preserve">386,63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ARCHI DECOR d.o.o. Rijeka, Janka Polić Kamova 11/A (OIB 45164333415) utvrđena je u ukupnom iznosu od 4.904,42 kn.</w:t>
      </w:r>
      <w:r w:rsidRPr="008D67CA">
        <w:rPr>
          <w:bCs/>
          <w:lang w:eastAsia="en-US"/>
        </w:rPr>
        <w:t xml:space="preserve"> Dio utvrđene tražbine u iznosu od 3.433,09 kn se otpisuje, a preostali iznos tražbine u visini od 1.471,33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IVA KOVAČIĆ,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 xml:space="preserve"> obrta za promidžbu i reklamu AURORA MARKETING OPREMA, Franje </w:t>
      </w:r>
      <w:proofErr w:type="spellStart"/>
      <w:r w:rsidRPr="008D67CA">
        <w:rPr>
          <w:lang w:eastAsia="en-US"/>
        </w:rPr>
        <w:t>Čandeka</w:t>
      </w:r>
      <w:proofErr w:type="spellEnd"/>
      <w:r w:rsidRPr="008D67CA">
        <w:rPr>
          <w:lang w:eastAsia="en-US"/>
        </w:rPr>
        <w:t xml:space="preserve"> 32, Rijeka (OIB 39182327958) utvrđena je u ukupnom iznosu od 10.000,00 kn.</w:t>
      </w:r>
      <w:r w:rsidRPr="008D67CA">
        <w:rPr>
          <w:bCs/>
          <w:lang w:eastAsia="en-US"/>
        </w:rPr>
        <w:t xml:space="preserve"> Dio utvrđene tražbine u iznosu od 7.000,00 kn se otpisuje, a preostali iznos tražbine u visini od 3.000,00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D.B.T. d.o.o. Zaprešić, Nova ulica 2 (OIB 82650187489) utvrđena je u ukupnom iznosu od 39.178,64 kn.</w:t>
      </w:r>
      <w:r w:rsidRPr="008D67CA">
        <w:rPr>
          <w:bCs/>
          <w:lang w:eastAsia="en-US"/>
        </w:rPr>
        <w:t xml:space="preserve"> Dio utvrđene tražbine u iznosu od 27.425,05 kn se otpisuje, a preostali iznos tražbine u visini od 11.753,59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EKO-TONERI d.o.o. Rijeka, Omladinska 9 (OIB 3426057080) utvrđena je u ukupnom iznosu od 463,60 kn.</w:t>
      </w:r>
      <w:r w:rsidRPr="008D67CA">
        <w:rPr>
          <w:bCs/>
          <w:lang w:eastAsia="en-US"/>
        </w:rPr>
        <w:t xml:space="preserve"> Dio utvrđene tražbine u iznosu od 324,52 kn se otpisuje, a preostali iznos tražbine u visini od 139,08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EURO TIM d.o.o. Pazin, </w:t>
      </w:r>
      <w:proofErr w:type="spellStart"/>
      <w:r w:rsidRPr="008D67CA">
        <w:rPr>
          <w:lang w:eastAsia="en-US"/>
        </w:rPr>
        <w:t>Trviž</w:t>
      </w:r>
      <w:proofErr w:type="spellEnd"/>
      <w:r w:rsidRPr="008D67CA">
        <w:rPr>
          <w:lang w:eastAsia="en-US"/>
        </w:rPr>
        <w:t xml:space="preserve"> 6A (OIB 11087329753) utvrđena je u ukupnom iznosu od 750,00 kn.</w:t>
      </w:r>
      <w:r w:rsidRPr="008D67CA">
        <w:rPr>
          <w:bCs/>
          <w:lang w:eastAsia="en-US"/>
        </w:rPr>
        <w:t xml:space="preserve"> Dio utvrđene tražbine u iznosu od 525,00 kn se otpisuje, a preostali iznos tražbine u visini od 225,00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</w:t>
      </w:r>
      <w:r w:rsidRPr="008D67CA">
        <w:rPr>
          <w:bCs/>
          <w:lang w:eastAsia="en-US"/>
        </w:rPr>
        <w:lastRenderedPageBreak/>
        <w:t xml:space="preserve">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GRIFON GRAD d.o.o. Velika Gorica, Ulica Andrije Kačića Miošića 27 (OIB 29357419742) utvrđena je u ukupnom iznosu od 1.331.311,65 kn.</w:t>
      </w:r>
      <w:r w:rsidRPr="008D67CA">
        <w:rPr>
          <w:bCs/>
          <w:lang w:eastAsia="en-US"/>
        </w:rPr>
        <w:t xml:space="preserve"> Dio utvrđene tražbine u iznosu od 931.918,16 kn se otpisuje, a preostali iznos tražbine u visini od 399.393,50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HIP REKLAME d.o.o. Rijeka, </w:t>
      </w:r>
      <w:proofErr w:type="spellStart"/>
      <w:r w:rsidRPr="008D67CA">
        <w:rPr>
          <w:lang w:eastAsia="en-US"/>
        </w:rPr>
        <w:t>Sadska</w:t>
      </w:r>
      <w:proofErr w:type="spellEnd"/>
      <w:r w:rsidRPr="008D67CA">
        <w:rPr>
          <w:lang w:eastAsia="en-US"/>
        </w:rPr>
        <w:t xml:space="preserve"> 2 (OIB 92680516748) utvrđena je u ukupnom iznosu od 24.387,97 kn.</w:t>
      </w:r>
      <w:r w:rsidRPr="008D67CA">
        <w:rPr>
          <w:bCs/>
          <w:lang w:eastAsia="en-US"/>
        </w:rPr>
        <w:t xml:space="preserve"> Dio utvrđene tražbine u iznosu od 17.071,58 kn se otpisuje, a preostali iznos tražbine u visini od 7.316,39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Hrvatski Telekom d.d. Zagreb, Roberta Frangeša Mihanovića 9 (OIB 81793146560) utvrđena je u ukupnom iznosu od 2.255,10 kn.</w:t>
      </w:r>
      <w:r w:rsidRPr="008D67CA">
        <w:rPr>
          <w:bCs/>
          <w:lang w:eastAsia="en-US"/>
        </w:rPr>
        <w:t xml:space="preserve"> Dio utvrđene tražbine u iznosu od 1.578,57 kn se otpisuje, a preostali iznos tražbine u visini od 676,53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ISKON INTERNET d.d. Zagreb, </w:t>
      </w:r>
      <w:proofErr w:type="spellStart"/>
      <w:r w:rsidRPr="008D67CA">
        <w:rPr>
          <w:lang w:eastAsia="en-US"/>
        </w:rPr>
        <w:t>Garićgradska</w:t>
      </w:r>
      <w:proofErr w:type="spellEnd"/>
      <w:r w:rsidRPr="008D67CA">
        <w:rPr>
          <w:lang w:eastAsia="en-US"/>
        </w:rPr>
        <w:t xml:space="preserve"> 18 (OIB 36779353407) utvrđena je u ukupnom iznosu od 576,81 kn.</w:t>
      </w:r>
      <w:r w:rsidRPr="008D67CA">
        <w:rPr>
          <w:bCs/>
          <w:lang w:eastAsia="en-US"/>
        </w:rPr>
        <w:t xml:space="preserve"> Dio utvrđene tražbine u iznosu od 403,77 kn se otpisuje, a preostali iznos tražbine u visini od 173,04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KRISTAL BAKAR d.o.o. </w:t>
      </w:r>
      <w:proofErr w:type="spellStart"/>
      <w:r w:rsidRPr="008D67CA">
        <w:rPr>
          <w:lang w:eastAsia="en-US"/>
        </w:rPr>
        <w:t>Škrljevo</w:t>
      </w:r>
      <w:proofErr w:type="spellEnd"/>
      <w:r w:rsidRPr="008D67CA">
        <w:rPr>
          <w:lang w:eastAsia="en-US"/>
        </w:rPr>
        <w:t xml:space="preserve">, </w:t>
      </w:r>
      <w:proofErr w:type="spellStart"/>
      <w:r w:rsidRPr="008D67CA">
        <w:rPr>
          <w:lang w:eastAsia="en-US"/>
        </w:rPr>
        <w:t>Kukuljanovo</w:t>
      </w:r>
      <w:proofErr w:type="spellEnd"/>
      <w:r w:rsidRPr="008D67CA">
        <w:rPr>
          <w:lang w:eastAsia="en-US"/>
        </w:rPr>
        <w:t xml:space="preserve"> 300 (OIB 03701606682) utvrđena je u ukupnom iznosu od 1.847,56 kn.</w:t>
      </w:r>
      <w:r w:rsidRPr="008D67CA">
        <w:rPr>
          <w:bCs/>
          <w:lang w:eastAsia="en-US"/>
        </w:rPr>
        <w:t xml:space="preserve"> Dio utvrđene tražbine u iznosu od 1.293,29 kn se otpisuje, a preostali iznos tražbine u visini od 554,27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MANŠPED d.o.o. Rijeka, </w:t>
      </w:r>
      <w:proofErr w:type="spellStart"/>
      <w:r w:rsidRPr="008D67CA">
        <w:rPr>
          <w:lang w:eastAsia="en-US"/>
        </w:rPr>
        <w:t>Spinčićeva</w:t>
      </w:r>
      <w:proofErr w:type="spellEnd"/>
      <w:r w:rsidRPr="008D67CA">
        <w:rPr>
          <w:lang w:eastAsia="en-US"/>
        </w:rPr>
        <w:t xml:space="preserve"> 2 (OIB 76154765407) utvrđena je u ukupnom iznosu od 937,50 kn.</w:t>
      </w:r>
      <w:r w:rsidRPr="008D67CA">
        <w:rPr>
          <w:bCs/>
          <w:lang w:eastAsia="en-US"/>
        </w:rPr>
        <w:t xml:space="preserve"> Dio utvrđene tražbine u iznosu od 656,25 kn se otpisuje, a preostali iznos tražbine u visini od 281,25 kn dužnik će namiriti nakon isteka </w:t>
      </w:r>
      <w:r w:rsidRPr="008D67CA">
        <w:rPr>
          <w:bCs/>
          <w:lang w:eastAsia="en-US"/>
        </w:rPr>
        <w:lastRenderedPageBreak/>
        <w:t xml:space="preserve">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MDM d.o.o. Virovitica, Vinka </w:t>
      </w:r>
      <w:proofErr w:type="spellStart"/>
      <w:r w:rsidRPr="008D67CA">
        <w:rPr>
          <w:lang w:eastAsia="en-US"/>
        </w:rPr>
        <w:t>Belobrka</w:t>
      </w:r>
      <w:proofErr w:type="spellEnd"/>
      <w:r w:rsidRPr="008D67CA">
        <w:rPr>
          <w:lang w:eastAsia="en-US"/>
        </w:rPr>
        <w:t xml:space="preserve"> 6 (OIB 17029366451) utvrđena je u ukupnom iznosu od 4.675,63 kn.</w:t>
      </w:r>
      <w:r w:rsidRPr="008D67CA">
        <w:rPr>
          <w:bCs/>
          <w:lang w:eastAsia="en-US"/>
        </w:rPr>
        <w:t xml:space="preserve"> Dio utvrđene tražbine u iznosu od 3.272,94 kn se otpisuje, a preostali iznos tražbine u visini od 1.402,69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ROBERT RADOŠEVIĆ,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>. obrta za montažu stolarije "SPAL", Vukovarska 52, Rijeka (OIB 58637312584) utvrđena je u ukupnom iznosu od 92.723,84 kn.</w:t>
      </w:r>
      <w:r w:rsidRPr="008D67CA">
        <w:rPr>
          <w:bCs/>
          <w:lang w:eastAsia="en-US"/>
        </w:rPr>
        <w:t xml:space="preserve"> Dio utvrđene tražbine u iznosu od 64.906,69 kn se otpisuje, a preostali iznos tražbine u visini od 27.817,15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IGOR GUNČIĆ (OIB 29521703002) i IGOR SULJUZOVIĆ (OIB 50889330363), </w:t>
      </w:r>
      <w:proofErr w:type="spellStart"/>
      <w:r w:rsidRPr="008D67CA">
        <w:rPr>
          <w:lang w:eastAsia="en-US"/>
        </w:rPr>
        <w:t>suvl</w:t>
      </w:r>
      <w:proofErr w:type="spellEnd"/>
      <w:r w:rsidRPr="008D67CA">
        <w:rPr>
          <w:lang w:eastAsia="en-US"/>
        </w:rPr>
        <w:t xml:space="preserve">. obrta za plastifikaciju metala "RIJEKA", </w:t>
      </w:r>
      <w:proofErr w:type="spellStart"/>
      <w:r w:rsidRPr="008D67CA">
        <w:rPr>
          <w:lang w:eastAsia="en-US"/>
        </w:rPr>
        <w:t>Tometići</w:t>
      </w:r>
      <w:proofErr w:type="spellEnd"/>
      <w:r w:rsidRPr="008D67CA">
        <w:rPr>
          <w:lang w:eastAsia="en-US"/>
        </w:rPr>
        <w:t xml:space="preserve"> 38/2, Kastav utvrđena je u ukupnom iznosu od 578,74 kn.</w:t>
      </w:r>
      <w:r w:rsidRPr="008D67CA">
        <w:rPr>
          <w:bCs/>
          <w:lang w:eastAsia="en-US"/>
        </w:rPr>
        <w:t xml:space="preserve"> Dio utvrđene tražbine u iznosu od 405,12 kn se otpisuje, a preostali iznos tražbine u visini od 173,62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TATJANA BLAŽEKOVIĆ,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>. obrta za proizvodnju sjenila za zaštitu od sunca "ALU-TEND", Lovre Matačića 26, Bjelovar (OIB 69266655052) utvrđena je u ukupnom iznosu od 250,00 kn.</w:t>
      </w:r>
      <w:r w:rsidRPr="008D67CA">
        <w:rPr>
          <w:bCs/>
          <w:lang w:eastAsia="en-US"/>
        </w:rPr>
        <w:t xml:space="preserve"> Dio utvrđene tražbine u iznosu od 175,00 kn se otpisuje, a preostali iznos tražbine u visini od 75,00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PAKO ZAGREB d.o.o. Zagreb, Karlovačka cesta 50/a (OIB 74964605113) utvrđena je u ukupnom iznosu od 837,23 kn.</w:t>
      </w:r>
      <w:r w:rsidRPr="008D67CA">
        <w:rPr>
          <w:bCs/>
          <w:lang w:eastAsia="en-US"/>
        </w:rPr>
        <w:t xml:space="preserve"> Dio utvrđene tražbine u iznosu od 586,06 kn se otpisuje, a preostali iznos tražbine u visini od 251,17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</w:t>
      </w:r>
      <w:r w:rsidRPr="008D67CA">
        <w:rPr>
          <w:bCs/>
          <w:lang w:eastAsia="en-US"/>
        </w:rPr>
        <w:lastRenderedPageBreak/>
        <w:t>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PH-</w:t>
      </w:r>
      <w:proofErr w:type="spellStart"/>
      <w:r w:rsidRPr="008D67CA">
        <w:rPr>
          <w:lang w:eastAsia="en-US"/>
        </w:rPr>
        <w:t>oto</w:t>
      </w:r>
      <w:proofErr w:type="spellEnd"/>
      <w:r w:rsidRPr="008D67CA">
        <w:rPr>
          <w:lang w:eastAsia="en-US"/>
        </w:rPr>
        <w:t xml:space="preserve"> d.o.o. </w:t>
      </w:r>
      <w:proofErr w:type="spellStart"/>
      <w:r w:rsidRPr="008D67CA">
        <w:rPr>
          <w:lang w:eastAsia="en-US"/>
        </w:rPr>
        <w:t>Novaki</w:t>
      </w:r>
      <w:proofErr w:type="spellEnd"/>
      <w:r w:rsidRPr="008D67CA">
        <w:rPr>
          <w:lang w:eastAsia="en-US"/>
        </w:rPr>
        <w:t>, Zagrebačka 1 (OIB 32904427334) utvrđena je u ukupnom iznosu od 3.000,00 kn.</w:t>
      </w:r>
      <w:r w:rsidRPr="008D67CA">
        <w:rPr>
          <w:bCs/>
          <w:lang w:eastAsia="en-US"/>
        </w:rPr>
        <w:t xml:space="preserve"> Dio utvrđene tražbine u iznosu od 2.100,00 kn se otpisuje, a preostali iznos tražbine u visini od 900,00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Porezni savjetnik DAMIR BRAJKOVIĆ, </w:t>
      </w:r>
      <w:proofErr w:type="spellStart"/>
      <w:r w:rsidRPr="008D67CA">
        <w:rPr>
          <w:lang w:eastAsia="en-US"/>
        </w:rPr>
        <w:t>Adamićeva</w:t>
      </w:r>
      <w:proofErr w:type="spellEnd"/>
      <w:r w:rsidRPr="008D67CA">
        <w:rPr>
          <w:lang w:eastAsia="en-US"/>
        </w:rPr>
        <w:t xml:space="preserve"> 13/III, Rijeka (OIB 04912413515) utvrđena je u ukupnom iznosu od 930,00 kn.</w:t>
      </w:r>
      <w:r w:rsidRPr="008D67CA">
        <w:rPr>
          <w:bCs/>
          <w:lang w:eastAsia="en-US"/>
        </w:rPr>
        <w:t xml:space="preserve"> Dio utvrđene tražbine u iznosu od 651,00 kn se otpisuje, a preostali iznos tražbine u visini od 279,00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PRO RIF d.o.o. Rijeka, </w:t>
      </w:r>
      <w:proofErr w:type="spellStart"/>
      <w:r w:rsidRPr="008D67CA">
        <w:rPr>
          <w:lang w:eastAsia="en-US"/>
        </w:rPr>
        <w:t>Zametska</w:t>
      </w:r>
      <w:proofErr w:type="spellEnd"/>
      <w:r w:rsidRPr="008D67CA">
        <w:rPr>
          <w:lang w:eastAsia="en-US"/>
        </w:rPr>
        <w:t xml:space="preserve"> 82 (OIB 34579337386) utvrđena je u ukupnom iznosu od 17.950,46 kn.</w:t>
      </w:r>
      <w:r w:rsidRPr="008D67CA">
        <w:rPr>
          <w:bCs/>
          <w:lang w:eastAsia="en-US"/>
        </w:rPr>
        <w:t xml:space="preserve"> Dio utvrđene tražbine u iznosu od 12.565,32 kn se otpisuje, a preostali iznos tražbine u visini od 5.385,14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RI-TELEFAX d.o.o. Rijeka, Trg Riječke rezolucije 5 (OIB 25128946075) utvrđena je u ukupnom iznosu od 1.976,40 kn.</w:t>
      </w:r>
      <w:r w:rsidRPr="008D67CA">
        <w:rPr>
          <w:bCs/>
          <w:lang w:eastAsia="en-US"/>
        </w:rPr>
        <w:t xml:space="preserve"> Dio utvrđene tražbine u iznosu od 1.383,48 kn se otpisuje, a preostali iznos tražbine u visini od 592,92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RIO PROJEKTI d.o.o. Rijeka, Izviđačka 13 (OIB 39183085478) utvrđena je u ukupnom iznosu od 103.348,07 kn.</w:t>
      </w:r>
      <w:r w:rsidRPr="008D67CA">
        <w:rPr>
          <w:bCs/>
          <w:lang w:eastAsia="en-US"/>
        </w:rPr>
        <w:t xml:space="preserve"> Dio utvrđene tražbine u iznosu od 72.343,65 kn se otpisuje, a preostali iznos tražbine u visini od 31.004,42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proofErr w:type="spellStart"/>
      <w:r w:rsidRPr="008D67CA">
        <w:rPr>
          <w:lang w:eastAsia="en-US"/>
        </w:rPr>
        <w:t>S.P</w:t>
      </w:r>
      <w:proofErr w:type="spellEnd"/>
      <w:r w:rsidRPr="008D67CA">
        <w:rPr>
          <w:lang w:eastAsia="en-US"/>
        </w:rPr>
        <w:t xml:space="preserve">.-AL. d.o.o. </w:t>
      </w:r>
      <w:proofErr w:type="spellStart"/>
      <w:r w:rsidRPr="008D67CA">
        <w:rPr>
          <w:lang w:eastAsia="en-US"/>
        </w:rPr>
        <w:t>Viškovo</w:t>
      </w:r>
      <w:proofErr w:type="spellEnd"/>
      <w:r w:rsidRPr="008D67CA">
        <w:rPr>
          <w:lang w:eastAsia="en-US"/>
        </w:rPr>
        <w:t xml:space="preserve">, </w:t>
      </w:r>
      <w:proofErr w:type="spellStart"/>
      <w:r w:rsidRPr="008D67CA">
        <w:rPr>
          <w:lang w:eastAsia="en-US"/>
        </w:rPr>
        <w:t>Saršoni</w:t>
      </w:r>
      <w:proofErr w:type="spellEnd"/>
      <w:r w:rsidRPr="008D67CA">
        <w:rPr>
          <w:lang w:eastAsia="en-US"/>
        </w:rPr>
        <w:t xml:space="preserve"> 79 (OIB 25422039711) utvrđena je u ukupnom iznosu od 43.327,85 kn.</w:t>
      </w:r>
      <w:r w:rsidRPr="008D67CA">
        <w:rPr>
          <w:bCs/>
          <w:lang w:eastAsia="en-US"/>
        </w:rPr>
        <w:t xml:space="preserve"> Dio utvrđene tražbine u iznosu od 30.329,50 kn se otpisuje, a preostali iznos tražbine u visini od 12.998,36 kn dužnik će namiriti nakon </w:t>
      </w:r>
      <w:r w:rsidRPr="008D67CA">
        <w:rPr>
          <w:bCs/>
          <w:lang w:eastAsia="en-US"/>
        </w:rPr>
        <w:lastRenderedPageBreak/>
        <w:t xml:space="preserve">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>SCHACHERMAYER d.o.o. Zagreb, Vrtni put 5 (OIB 96769806716) utvrđena je u ukupnom iznosu od 13.401,06 kn.</w:t>
      </w:r>
      <w:r w:rsidRPr="008D67CA">
        <w:rPr>
          <w:bCs/>
          <w:lang w:eastAsia="en-US"/>
        </w:rPr>
        <w:t xml:space="preserve"> Dio utvrđene tražbine u iznosu od 9.380,74 kn se otpisuje, a preostali iznos tražbine u visini od 4.020,32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STAKLO BAKAR d.o.o. </w:t>
      </w:r>
      <w:proofErr w:type="spellStart"/>
      <w:r w:rsidRPr="008D67CA">
        <w:rPr>
          <w:lang w:eastAsia="en-US"/>
        </w:rPr>
        <w:t>Kukuljanovo</w:t>
      </w:r>
      <w:proofErr w:type="spellEnd"/>
      <w:r w:rsidRPr="008D67CA">
        <w:rPr>
          <w:lang w:eastAsia="en-US"/>
        </w:rPr>
        <w:t xml:space="preserve">, </w:t>
      </w:r>
      <w:proofErr w:type="spellStart"/>
      <w:r w:rsidRPr="008D67CA">
        <w:rPr>
          <w:lang w:eastAsia="en-US"/>
        </w:rPr>
        <w:t>Kukuljanovo</w:t>
      </w:r>
      <w:proofErr w:type="spellEnd"/>
      <w:r w:rsidRPr="008D67CA">
        <w:rPr>
          <w:lang w:eastAsia="en-US"/>
        </w:rPr>
        <w:t xml:space="preserve"> 300 (OIB 64634040438) utvrđena je u ukupnom iznosu od 55,85 kn.</w:t>
      </w:r>
      <w:r w:rsidRPr="008D67CA">
        <w:rPr>
          <w:bCs/>
          <w:lang w:eastAsia="en-US"/>
        </w:rPr>
        <w:t xml:space="preserve"> Dio utvrđene tražbine u iznosu od 39,10 kn se otpisuje, a preostali iznos tražbine u visini od 16,76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SLAVEN MATIJEVIĆ,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 xml:space="preserve">. stolarskog obrta, </w:t>
      </w:r>
      <w:proofErr w:type="spellStart"/>
      <w:r w:rsidRPr="008D67CA">
        <w:rPr>
          <w:lang w:eastAsia="en-US"/>
        </w:rPr>
        <w:t>Ronjgi</w:t>
      </w:r>
      <w:proofErr w:type="spellEnd"/>
      <w:r w:rsidRPr="008D67CA">
        <w:rPr>
          <w:lang w:eastAsia="en-US"/>
        </w:rPr>
        <w:t xml:space="preserve"> 6, </w:t>
      </w:r>
      <w:proofErr w:type="spellStart"/>
      <w:r w:rsidRPr="008D67CA">
        <w:rPr>
          <w:lang w:eastAsia="en-US"/>
        </w:rPr>
        <w:t>Viškovo</w:t>
      </w:r>
      <w:proofErr w:type="spellEnd"/>
      <w:r w:rsidRPr="008D67CA">
        <w:rPr>
          <w:lang w:eastAsia="en-US"/>
        </w:rPr>
        <w:t xml:space="preserve"> (OIB 19022241842) utvrđena je u ukupnom iznosu od 4.800,00 kn.</w:t>
      </w:r>
      <w:r w:rsidRPr="008D67CA">
        <w:rPr>
          <w:bCs/>
          <w:lang w:eastAsia="en-US"/>
        </w:rPr>
        <w:t xml:space="preserve"> Dio utvrđene tražbine u iznosu od 3.360,00 kn se otpisuje, a preostali iznos tražbine u visini od 1.440,00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GORDANA BAJIĆ,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 xml:space="preserve">. tiskarskog obrta "SITOTISAK LINEA", </w:t>
      </w:r>
      <w:proofErr w:type="spellStart"/>
      <w:r w:rsidRPr="008D67CA">
        <w:rPr>
          <w:lang w:eastAsia="en-US"/>
        </w:rPr>
        <w:t>Ronjgi</w:t>
      </w:r>
      <w:proofErr w:type="spellEnd"/>
      <w:r w:rsidRPr="008D67CA">
        <w:rPr>
          <w:lang w:eastAsia="en-US"/>
        </w:rPr>
        <w:t xml:space="preserve"> </w:t>
      </w:r>
      <w:proofErr w:type="spellStart"/>
      <w:r w:rsidRPr="008D67CA">
        <w:rPr>
          <w:lang w:eastAsia="en-US"/>
        </w:rPr>
        <w:t>bb</w:t>
      </w:r>
      <w:proofErr w:type="spellEnd"/>
      <w:r w:rsidRPr="008D67CA">
        <w:rPr>
          <w:lang w:eastAsia="en-US"/>
        </w:rPr>
        <w:t xml:space="preserve">, </w:t>
      </w:r>
      <w:proofErr w:type="spellStart"/>
      <w:r w:rsidRPr="008D67CA">
        <w:rPr>
          <w:lang w:eastAsia="en-US"/>
        </w:rPr>
        <w:t>Viškovo</w:t>
      </w:r>
      <w:proofErr w:type="spellEnd"/>
      <w:r w:rsidRPr="008D67CA">
        <w:rPr>
          <w:lang w:eastAsia="en-US"/>
        </w:rPr>
        <w:t xml:space="preserve"> (OIB 89553041413) utvrđena je u ukupnom iznosu od 1.117,96 kn.</w:t>
      </w:r>
      <w:r w:rsidRPr="008D67CA">
        <w:rPr>
          <w:bCs/>
          <w:lang w:eastAsia="en-US"/>
        </w:rPr>
        <w:t xml:space="preserve"> Dio utvrđene tražbine u iznosu od 782,57 kn se otpisuje, a preostali iznos tražbine u visini od 335,39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r w:rsidRPr="008D67CA">
        <w:rPr>
          <w:lang w:eastAsia="en-US"/>
        </w:rPr>
        <w:t xml:space="preserve">IGOR BLAŽIĆ, </w:t>
      </w:r>
      <w:proofErr w:type="spellStart"/>
      <w:r w:rsidRPr="008D67CA">
        <w:rPr>
          <w:lang w:eastAsia="en-US"/>
        </w:rPr>
        <w:t>vl</w:t>
      </w:r>
      <w:proofErr w:type="spellEnd"/>
      <w:r w:rsidRPr="008D67CA">
        <w:rPr>
          <w:lang w:eastAsia="en-US"/>
        </w:rPr>
        <w:t>. tiskarskog obrta "SUŠAK", Milutina Barača 54, Rijeka (OIB 19971221845) utvrđena je u ukupnom iznosu od 393,75 kn.</w:t>
      </w:r>
      <w:r w:rsidRPr="008D67CA">
        <w:rPr>
          <w:bCs/>
          <w:lang w:eastAsia="en-US"/>
        </w:rPr>
        <w:t xml:space="preserve"> Dio utvrđene tražbine u iznosu od 275,63 kn se otpisuje, a preostali iznos tražbine u visini od 118,13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</w:t>
      </w:r>
      <w:r w:rsidRPr="008D67CA">
        <w:rPr>
          <w:bCs/>
          <w:lang w:eastAsia="en-US"/>
        </w:rPr>
        <w:lastRenderedPageBreak/>
        <w:t>pred Trgovačkim sudom, dok će svaki naredni anuitet namirivati mjesečno, najkasnije do 15. u mjesecu za prethodni mjesec;</w:t>
      </w:r>
    </w:p>
    <w:p w:rsidRDefault="008D67CA" w:rsidP="008D67CA" w:rsidR="008D67CA" w:rsidRPr="008D67CA">
      <w:pPr>
        <w:numPr>
          <w:ilvl w:val="0"/>
          <w:numId w:val="3"/>
        </w:numPr>
        <w:ind w:left="360"/>
        <w:jc w:val="both"/>
        <w:rPr>
          <w:bCs/>
          <w:lang w:eastAsia="en-US"/>
        </w:rPr>
      </w:pPr>
      <w:r w:rsidRPr="008D67CA">
        <w:rPr>
          <w:bCs/>
          <w:lang w:eastAsia="en-US"/>
        </w:rPr>
        <w:t xml:space="preserve">tražbina vjerovnika </w:t>
      </w:r>
      <w:proofErr w:type="spellStart"/>
      <w:r w:rsidRPr="008D67CA">
        <w:rPr>
          <w:lang w:eastAsia="en-US"/>
        </w:rPr>
        <w:t>VIPnet</w:t>
      </w:r>
      <w:proofErr w:type="spellEnd"/>
      <w:r w:rsidRPr="008D67CA">
        <w:rPr>
          <w:lang w:eastAsia="en-US"/>
        </w:rPr>
        <w:t xml:space="preserve"> d.o.o. Zagreb, Vrtni put 1 (OIB 29524210204) utvrđena je u ukupnom iznosu od 1.820,57 kn.</w:t>
      </w:r>
      <w:r w:rsidRPr="008D67CA">
        <w:rPr>
          <w:bCs/>
          <w:lang w:eastAsia="en-US"/>
        </w:rPr>
        <w:t xml:space="preserve"> Dio utvrđene tražbine u iznosu od 1.274,40 kn se otpisuje, a preostali iznos tražbine u visini od 546,17 kn dužnik će namiriti nakon isteka počeka od 12 mjeseci u 36 jednakih mjesečnih anuiteta, bez kamata, računajući od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sudom. Prvi anuitet dužnik će namiriti 15. u mjesecu, 12 mjeseci nakon pravomoćnosti Rješenja o odobravanju sklapanja </w:t>
      </w:r>
      <w:proofErr w:type="spellStart"/>
      <w:r w:rsidRPr="008D67CA">
        <w:rPr>
          <w:bCs/>
          <w:lang w:eastAsia="en-US"/>
        </w:rPr>
        <w:t>predstečajne</w:t>
      </w:r>
      <w:proofErr w:type="spellEnd"/>
      <w:r w:rsidRPr="008D67CA">
        <w:rPr>
          <w:bCs/>
          <w:lang w:eastAsia="en-US"/>
        </w:rPr>
        <w:t xml:space="preserve"> nagodbe pred Trgovačkim sudom, dok će svaki naredni anuitet namirivati mjesečno, najkasnije do 15. u mjesecu za prethodni mjesec</w:t>
      </w:r>
      <w:r w:rsidR="00E33251">
        <w:rPr>
          <w:bCs/>
          <w:lang w:eastAsia="en-US"/>
        </w:rPr>
        <w:t>.</w:t>
      </w:r>
    </w:p>
    <w:p w:rsidRDefault="008D67CA" w:rsidP="007F45D3" w:rsidR="008D67CA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E33251">
        <w:t xml:space="preserve">ci </w:t>
      </w:r>
      <w:r w:rsidRPr="0065620B">
        <w:t>čij</w:t>
      </w:r>
      <w:r w:rsidR="00E33251">
        <w:t>e</w:t>
      </w:r>
      <w:r w:rsidRPr="0065620B">
        <w:t xml:space="preserve"> tražbin</w:t>
      </w:r>
      <w:r w:rsidR="00E33251">
        <w:t>e</w:t>
      </w:r>
      <w:r w:rsidRPr="0065620B">
        <w:t xml:space="preserve"> čin</w:t>
      </w:r>
      <w:r w:rsidR="00E33251">
        <w:t>e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15393C" w:rsidR="00E33251">
      <w:pPr>
        <w:jc w:val="both"/>
      </w:pPr>
      <w:r w:rsidRPr="0065620B">
        <w:tab/>
        <w:t xml:space="preserve">Dužnik </w:t>
      </w:r>
      <w:r w:rsidR="008D67CA" w:rsidRPr="00E6682B">
        <w:t>FORTIS društvo s ograničenom odgovornošću za trgovinu i usluge (MBS 040250670 - OIB 50282465922 )</w:t>
      </w:r>
      <w:r w:rsidR="008D67CA">
        <w:t xml:space="preserve"> </w:t>
      </w:r>
      <w:r w:rsidR="00E33251" w:rsidRPr="0065620B">
        <w:t xml:space="preserve">podnio je sudu prijedlog za sklapanje </w:t>
      </w:r>
      <w:proofErr w:type="spellStart"/>
      <w:r w:rsidR="00E33251" w:rsidRPr="0065620B">
        <w:t>predstečajne</w:t>
      </w:r>
      <w:proofErr w:type="spellEnd"/>
      <w:r w:rsidR="00E33251" w:rsidRPr="0065620B">
        <w:t xml:space="preserve"> nagodbe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>)</w:t>
      </w:r>
      <w:r w:rsidR="00E33251">
        <w:t>.</w:t>
      </w:r>
    </w:p>
    <w:p w:rsidRDefault="003F2BAF" w:rsidP="003957BD" w:rsidR="003F2BAF" w:rsidRPr="0065620B">
      <w:pPr>
        <w:jc w:val="both"/>
      </w:pPr>
    </w:p>
    <w:p w:rsidRDefault="00F72526" w:rsidP="00F72526" w:rsidR="003F2BAF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>sud je</w:t>
      </w:r>
      <w:r w:rsidR="00E33251">
        <w:t xml:space="preserve"> </w:t>
      </w:r>
      <w:r w:rsidR="00E33251" w:rsidRPr="0065620B">
        <w:t>na osnovu odredbe članka  66. stavak 5. ZFPPN</w:t>
      </w:r>
      <w:r w:rsidR="008D4E8A" w:rsidRPr="0065620B">
        <w:t xml:space="preserve">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>ročište radi</w:t>
      </w:r>
      <w:r w:rsidR="00E33251">
        <w:t xml:space="preserve"> sklapanja </w:t>
      </w:r>
      <w:proofErr w:type="spellStart"/>
      <w:r w:rsidR="00E33251">
        <w:t>predstečajne</w:t>
      </w:r>
      <w:proofErr w:type="spellEnd"/>
      <w:r w:rsidR="00E33251">
        <w:t xml:space="preserve"> nagodbe. </w:t>
      </w:r>
    </w:p>
    <w:p w:rsidRDefault="00E33251" w:rsidP="00F72526" w:rsidR="00E33251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na </w:t>
      </w:r>
      <w:r w:rsidR="00887023" w:rsidRPr="0065620B">
        <w:t>mrežnoj stranici e</w:t>
      </w:r>
      <w:r w:rsidR="00834D71">
        <w:t>-</w:t>
      </w:r>
      <w:r w:rsidR="00E33251">
        <w:t>O</w:t>
      </w:r>
      <w:r w:rsidRPr="0065620B">
        <w:t>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8D67CA">
        <w:t>8</w:t>
      </w:r>
      <w:r w:rsidR="0057311F">
        <w:rPr>
          <w:bCs/>
        </w:rPr>
        <w:t>.</w:t>
      </w:r>
      <w:r w:rsidR="00A756B4">
        <w:rPr>
          <w:bCs/>
        </w:rPr>
        <w:t xml:space="preserve"> s</w:t>
      </w:r>
      <w:r w:rsidR="008D67CA">
        <w:rPr>
          <w:bCs/>
        </w:rPr>
        <w:t xml:space="preserve">rpnja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</w:t>
      </w:r>
      <w:r w:rsidR="00E33251">
        <w:rPr>
          <w:bCs/>
        </w:rPr>
        <w:t>dana</w:t>
      </w:r>
      <w:r w:rsidR="00155F5B" w:rsidRPr="0065620B">
        <w:rPr>
          <w:bCs/>
        </w:rPr>
        <w:t xml:space="preserve"> </w:t>
      </w:r>
      <w:r w:rsidR="008D67CA">
        <w:rPr>
          <w:bCs/>
        </w:rPr>
        <w:t>15</w:t>
      </w:r>
      <w:r w:rsidR="00A756B4">
        <w:rPr>
          <w:bCs/>
        </w:rPr>
        <w:t>. s</w:t>
      </w:r>
      <w:r w:rsidR="008D67CA">
        <w:rPr>
          <w:bCs/>
        </w:rPr>
        <w:t xml:space="preserve">rpnja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8D67CA">
        <w:t>27</w:t>
      </w:r>
      <w:r w:rsidR="00155F5B" w:rsidRPr="0065620B">
        <w:t xml:space="preserve">. </w:t>
      </w:r>
      <w:r w:rsidR="008D67CA">
        <w:t xml:space="preserve">rujna </w:t>
      </w:r>
      <w:r w:rsidR="00887023" w:rsidRPr="0065620B">
        <w:t>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</w:t>
      </w:r>
      <w:r w:rsidR="00E33251">
        <w:t xml:space="preserve"> </w:t>
      </w:r>
      <w:r w:rsidRPr="0065620B">
        <w:t xml:space="preserve"> s utvrđen</w:t>
      </w:r>
      <w:r w:rsidR="00D6167B">
        <w:t>im</w:t>
      </w:r>
      <w:r w:rsidRPr="0065620B">
        <w:t xml:space="preserve"> </w:t>
      </w:r>
      <w:r w:rsidRPr="0065620B">
        <w:lastRenderedPageBreak/>
        <w:t>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8D67CA">
        <w:t xml:space="preserve"> </w:t>
      </w:r>
      <w:r w:rsidR="00E33251" w:rsidRPr="00E33251">
        <w:t>1.627.849,84 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E33251">
        <w:t xml:space="preserve">27. rujna </w:t>
      </w:r>
      <w:r w:rsidR="00E33251" w:rsidRPr="0065620B">
        <w:t>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15393C" w:rsidP="002B35A0" w:rsidR="0015393C">
      <w:pPr>
        <w:jc w:val="center"/>
      </w:pPr>
    </w:p>
    <w:p w:rsidRDefault="0015393C" w:rsidP="002B35A0" w:rsidR="0015393C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15393C" w:rsidP="002B35A0" w:rsidR="0015393C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  <w:proofErr w:type="spellStart"/>
      <w:r>
        <w:t>rj</w:t>
      </w:r>
      <w:proofErr w:type="spellEnd"/>
      <w:r>
        <w:t>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E33251">
        <w:t>S</w:t>
      </w:r>
      <w:r w:rsidR="00357DC1">
        <w:t xml:space="preserve">pis u kal. </w:t>
      </w:r>
      <w:r w:rsidR="00E33251">
        <w:t>20</w:t>
      </w:r>
      <w:r w:rsidR="00357DC1">
        <w:t xml:space="preserve">. </w:t>
      </w:r>
      <w:r w:rsidR="00E33251">
        <w:t>10</w:t>
      </w:r>
      <w:r w:rsidR="00357DC1">
        <w:t xml:space="preserve">. 2016. </w:t>
      </w:r>
    </w:p>
    <w:p w:rsidRDefault="008D0135" w:rsidP="002B35A0" w:rsidR="008E419B">
      <w:pPr>
        <w:jc w:val="both"/>
      </w:pPr>
      <w:r w:rsidRPr="0065620B">
        <w:t>U Rijeci,</w:t>
      </w:r>
      <w:r w:rsidR="0064224F" w:rsidRPr="0065620B">
        <w:t xml:space="preserve"> </w:t>
      </w:r>
      <w:r w:rsidR="00E33251">
        <w:t xml:space="preserve">27. rujna </w:t>
      </w:r>
      <w:r w:rsidR="00E33251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p w:rsidRDefault="00D81A2B" w:rsidP="002B35A0" w:rsidR="00D81A2B" w:rsidRPr="0065620B">
      <w:pPr>
        <w:jc w:val="both"/>
      </w:pPr>
      <w:bookmarkStart w:name="_GoBack" w:id="0"/>
      <w:bookmarkEnd w:id="0"/>
    </w:p>
    <w:sectPr w:rsidR="00D81A2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5B4" w:rsidR="009E45B4">
      <w:r>
        <w:separator/>
      </w:r>
    </w:p>
  </w:endnote>
  <w:endnote w:id="0" w:type="continuationSeparator">
    <w:p w:rsidRDefault="009E45B4" w:rsidR="009E4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A2B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5B4" w:rsidR="009E45B4">
      <w:r>
        <w:separator/>
      </w:r>
    </w:p>
  </w:footnote>
  <w:footnote w:id="0" w:type="continuationSeparator">
    <w:p w:rsidRDefault="009E45B4" w:rsidR="009E4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8D67CA">
      <w:t>22</w:t>
    </w:r>
    <w:r w:rsidR="009F023E">
      <w:t>/1</w:t>
    </w:r>
    <w:r w:rsidR="008D67CA">
      <w:t>6</w:t>
    </w:r>
    <w:r w:rsidR="009F023E">
      <w:t>-</w:t>
    </w:r>
    <w:r w:rsidR="008125A0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85403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6687D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D7A61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B3BA3"/>
    <w:rsid w:val="007E42D9"/>
    <w:rsid w:val="007F45D3"/>
    <w:rsid w:val="007F78D9"/>
    <w:rsid w:val="0081054E"/>
    <w:rsid w:val="008125A0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D67C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0D70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A797B"/>
    <w:rsid w:val="009B596B"/>
    <w:rsid w:val="009C0B34"/>
    <w:rsid w:val="009C180D"/>
    <w:rsid w:val="009D5ADB"/>
    <w:rsid w:val="009E45B4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86"/>
    <w:rsid w:val="00A934A3"/>
    <w:rsid w:val="00A955DF"/>
    <w:rsid w:val="00AB047F"/>
    <w:rsid w:val="00AF02C3"/>
    <w:rsid w:val="00AF0498"/>
    <w:rsid w:val="00AF0EA6"/>
    <w:rsid w:val="00B0672A"/>
    <w:rsid w:val="00B22A4F"/>
    <w:rsid w:val="00B238B0"/>
    <w:rsid w:val="00B2760F"/>
    <w:rsid w:val="00B32ADD"/>
    <w:rsid w:val="00B32D26"/>
    <w:rsid w:val="00B40DB6"/>
    <w:rsid w:val="00B41623"/>
    <w:rsid w:val="00B43F04"/>
    <w:rsid w:val="00B605A4"/>
    <w:rsid w:val="00B74045"/>
    <w:rsid w:val="00B83202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267C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357C"/>
    <w:rsid w:val="00D5432B"/>
    <w:rsid w:val="00D553AE"/>
    <w:rsid w:val="00D6167B"/>
    <w:rsid w:val="00D73D5D"/>
    <w:rsid w:val="00D81A2B"/>
    <w:rsid w:val="00D833AD"/>
    <w:rsid w:val="00DA6FFB"/>
    <w:rsid w:val="00DB2CB8"/>
    <w:rsid w:val="00DB3DB3"/>
    <w:rsid w:val="00DC1677"/>
    <w:rsid w:val="00DC505B"/>
    <w:rsid w:val="00DD3265"/>
    <w:rsid w:val="00DF08A3"/>
    <w:rsid w:val="00DF7A80"/>
    <w:rsid w:val="00E00FFF"/>
    <w:rsid w:val="00E04F50"/>
    <w:rsid w:val="00E15C9F"/>
    <w:rsid w:val="00E20C6C"/>
    <w:rsid w:val="00E33251"/>
    <w:rsid w:val="00E53F3F"/>
    <w:rsid w:val="00E72B6F"/>
    <w:rsid w:val="00E922A7"/>
    <w:rsid w:val="00EB26C1"/>
    <w:rsid w:val="00EC44F1"/>
    <w:rsid w:val="00ED15C4"/>
    <w:rsid w:val="00EF1396"/>
    <w:rsid w:val="00F015A9"/>
    <w:rsid w:val="00F02146"/>
    <w:rsid w:val="00F33A24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1956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9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9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9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9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9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9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9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9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9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9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Stpn-22/2016-11</izvorni_sadrzaj>
    <derivirana_varijabla naziv="DomainObject.Oznaka_1">Stpn-22/2016-11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FORTIS d.o.o.  Rijeka</izvorni_sadrzaj>
    <derivirana_varijabla naziv="DomainObject.Predmet.StrankaFormated_1">  FORTIS d.o.o.  Rijeka</derivirana_varijabla>
  </DomainObject.Predmet.StrankaFormated>
  <DomainObject.Predmet.StrankaFormatedOIB>
    <izvorni_sadrzaj>  FORTIS d.o.o.  Rijeka, OIB 50282465922</izvorni_sadrzaj>
    <derivirana_varijabla naziv="DomainObject.Predmet.StrankaFormatedOIB_1">  FORTIS d.o.o.  Rijeka, OIB 50282465922</derivirana_varijabla>
  </DomainObject.Predmet.StrankaFormatedOIB>
  <DomainObject.Predmet.StrankaFormatedWithAdress>
    <izvorni_sadrzaj> FORTIS d.o.o.  Rijeka, Martinkovac 143/5, 51000 Rijeka</izvorni_sadrzaj>
    <derivirana_varijabla naziv="DomainObject.Predmet.StrankaFormatedWithAdress_1"> FORTIS d.o.o.  Rijeka, Martinkovac 143/5, 51000 Rijeka</derivirana_varijabla>
  </DomainObject.Predmet.StrankaFormatedWithAdress>
  <DomainObject.Predmet.StrankaFormatedWithAdressOIB>
    <izvorni_sadrzaj> FORTIS d.o.o.  Rijeka, OIB 50282465922, Martinkovac 143/5, 51000 Rijeka</izvorni_sadrzaj>
    <derivirana_varijabla naziv="DomainObject.Predmet.StrankaFormatedWithAdressOIB_1"> FORTIS d.o.o.  Rijeka, OIB 50282465922, Martinkovac 143/5, 51000 Rijeka</derivirana_varijabla>
  </DomainObject.Predmet.StrankaFormatedWithAdressOIB>
  <DomainObject.Predmet.StrankaWithAdress>
    <izvorni_sadrzaj>FORTIS d.o.o.  Rijeka Martinkovac 143/5,51000 Rijeka</izvorni_sadrzaj>
    <derivirana_varijabla naziv="DomainObject.Predmet.StrankaWithAdress_1">FORTIS d.o.o.  Rijeka Martinkovac 143/5,51000 Rijeka</derivirana_varijabla>
  </DomainObject.Predmet.StrankaWithAdress>
  <DomainObject.Predmet.StrankaWithAdressOIB>
    <izvorni_sadrzaj>FORTIS d.o.o.  Rijeka, OIB 50282465922, Martinkovac 143/5,51000 Rijeka</izvorni_sadrzaj>
    <derivirana_varijabla naziv="DomainObject.Predmet.StrankaWithAdressOIB_1">FORTIS d.o.o.  Rijeka, OIB 50282465922, Martinkovac 143/5,51000 Rijeka</derivirana_varijabla>
  </DomainObject.Predmet.StrankaWithAdressOIB>
  <DomainObject.Predmet.StrankaNazivFormated>
    <izvorni_sadrzaj>FORTIS d.o.o.  Rijeka</izvorni_sadrzaj>
    <derivirana_varijabla naziv="DomainObject.Predmet.StrankaNazivFormated_1">FORTIS d.o.o.  Rijeka</derivirana_varijabla>
  </DomainObject.Predmet.StrankaNazivFormated>
  <DomainObject.Predmet.StrankaNazivFormatedOIB>
    <izvorni_sadrzaj>FORTIS d.o.o.  Rijeka, OIB 50282465922</izvorni_sadrzaj>
    <derivirana_varijabla naziv="DomainObject.Predmet.StrankaNazivFormatedOIB_1">FORTIS d.o.o.  Rijeka, OIB 50282465922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FORTIS d.o.o.  Rijeka</item>
    </izvorni_sadrzaj>
    <derivirana_varijabla naziv="DomainObject.Predmet.StrankaListFormated_1">
      <item>FORTIS d.o.o.  Rijeka</item>
    </derivirana_varijabla>
  </DomainObject.Predmet.StrankaListFormated>
  <DomainObject.Predmet.StrankaListFormatedOIB>
    <izvorni_sadrzaj>
      <item>FORTIS d.o.o.  Rijeka, OIB 50282465922</item>
    </izvorni_sadrzaj>
    <derivirana_varijabla naziv="DomainObject.Predmet.StrankaListFormatedOIB_1">
      <item>FORTIS d.o.o.  Rijeka, OIB 50282465922</item>
    </derivirana_varijabla>
  </DomainObject.Predmet.StrankaListFormatedOIB>
  <DomainObject.Predmet.StrankaListFormatedWithAdress>
    <izvorni_sadrzaj>
      <item>FORTIS d.o.o.  Rijeka, Martinkovac 143/5, 51000 Rijeka</item>
    </izvorni_sadrzaj>
    <derivirana_varijabla naziv="DomainObject.Predmet.StrankaListFormatedWithAdress_1">
      <item>FORTIS d.o.o.  Rijeka, Martinkovac 143/5, 51000 Rijeka</item>
    </derivirana_varijabla>
  </DomainObject.Predmet.StrankaListFormatedWithAdress>
  <DomainObject.Predmet.StrankaListFormatedWithAdressOIB>
    <izvorni_sadrzaj>
      <item>FORTIS d.o.o.  Rijeka, OIB 50282465922, Martinkovac 143/5, 51000 Rijeka</item>
    </izvorni_sadrzaj>
    <derivirana_varijabla naziv="DomainObject.Predmet.StrankaListFormatedWithAdressOIB_1">
      <item>FORTIS d.o.o.  Rijeka, OIB 50282465922, Martinkovac 143/5, 51000 Rijeka</item>
    </derivirana_varijabla>
  </DomainObject.Predmet.StrankaListFormatedWithAdressOIB>
  <DomainObject.Predmet.StrankaListNazivFormated>
    <izvorni_sadrzaj>
      <item>FORTIS d.o.o.  Rijeka</item>
    </izvorni_sadrzaj>
    <derivirana_varijabla naziv="DomainObject.Predmet.StrankaListNazivFormated_1">
      <item>FORTIS d.o.o.  Rijeka</item>
    </derivirana_varijabla>
  </DomainObject.Predmet.StrankaListNazivFormated>
  <DomainObject.Predmet.StrankaListNazivFormatedOIB>
    <izvorni_sadrzaj>
      <item>FORTIS d.o.o.  Rijeka, OIB 50282465922</item>
    </izvorni_sadrzaj>
    <derivirana_varijabla naziv="DomainObject.Predmet.StrankaListNazivFormatedOIB_1">
      <item>FORTIS d.o.o.  Rijeka, OIB 50282465922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Stpn-22/2016-11</izvorni_sadrzaj>
    <derivirana_varijabla naziv="DomainObject.PoslovniBrojDokumenta_1">Stpn-22/2016-11</derivirana_varijabla>
  </DomainObject.PoslovniBrojDokumenta>
  <DomainObject.Predmet.StrankaIDrugi>
    <izvorni_sadrzaj>FORTIS d.o.o.  Rijeka</izvorni_sadrzaj>
    <derivirana_varijabla naziv="DomainObject.Predmet.StrankaIDrugi_1">FORTIS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FORTIS d.o.o.  Rijeka, OIB 50282465922, Martinkovac 143/5, 51000 Rijeka</izvorni_sadrzaj>
    <derivirana_varijabla naziv="DomainObject.Predmet.StrankaIDrugiAdressOIB_1">FORTIS d.o.o.  Rijeka, OIB 50282465922, Martinkovac 143/5,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  Rijeka</item>
    </izvorni_sadrzaj>
    <derivirana_varijabla naziv="DomainObject.Predmet.SudioniciListNaziv_1">
      <item>FORTIS d.o.o.  Rijeka</item>
    </derivirana_varijabla>
  </DomainObject.Predmet.SudioniciListNaziv>
  <DomainObject.Predmet.SudioniciListAdressOIB>
    <izvorni_sadrzaj>
      <item>FORTIS d.o.o.  Rijeka, OIB 50282465922, Martinkovac 143/5,51000 Rijeka</item>
    </izvorni_sadrzaj>
    <derivirana_varijabla naziv="DomainObject.Predmet.SudioniciListAdressOIB_1">
      <item>FORTIS d.o.o.  Rijeka, OIB 50282465922, Martinkovac 143/5,51000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</izvorni_sadrzaj>
    <derivirana_varijabla naziv="DomainObject.Predmet.SudioniciListNazivOIB_1">
      <item>, OIB 50282465922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AE302-21ED-4F00-B039-23C1254AA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4860</properties:Words>
  <properties:Characters>28046</properties:Characters>
  <properties:Lines>614</properties:Lines>
  <properties:Paragraphs>221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32787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2016-09-27T07:31:00Z</dcterms:created>
  <dc:creator>ksarlija</dc:creator>
  <cp:lastModifiedBy>Tanja Fidel</cp:lastModifiedBy>
  <cp:lastPrinted>2016-09-27T07:33:00Z</cp:lastPrinted>
  <dcterms:modified xmlns:xsi="http://www.w3.org/2001/XMLSchema-instance" xsi:type="dcterms:W3CDTF">2016-09-27T08:10:00Z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Stpn-22/2016-11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