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7238" w14:paraId="9f37238" w:rsidRDefault="002D055C" w:rsidP="002D055C" w:rsidR="002D055C" w:rsidRPr="002D055C">
      <w:pPr>
        <w:spacing w:lineRule="auto" w:line="240" w:after="0"/>
        <w:jc w:val="center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 w:rsidRPr="002D055C">
        <w:rPr>
          <w:rFonts w:cs="Arial" w:hAnsi="Arial" w:ascii="Arial"/>
          <w:sz w:val="20"/>
          <w:szCs w:val="20"/>
        </w:rPr>
        <w:t>Tablica prijavljenih tražbina stečajnih vjerovnika (čl. 259. St. 1 SZ)</w:t>
      </w:r>
    </w:p>
    <w:p w:rsidRDefault="002D055C" w:rsidP="002D055C" w:rsidR="002D055C" w:rsidRPr="002D055C">
      <w:pPr>
        <w:spacing w:lineRule="auto" w:line="240" w:after="0"/>
        <w:ind w:left="360"/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2</w:t>
      </w:r>
      <w:r w:rsidRPr="002D055C">
        <w:rPr>
          <w:rFonts w:cs="Arial" w:hAnsi="Arial" w:ascii="Arial"/>
          <w:sz w:val="20"/>
          <w:szCs w:val="20"/>
        </w:rPr>
        <w:t>. viši isplatni red</w:t>
      </w:r>
    </w:p>
    <w:p w:rsidRDefault="00B66CA3" w:rsidP="00C874BD" w:rsidR="00C874BD">
      <w:pPr>
        <w:pStyle w:val="Odlomakpopisa"/>
        <w:spacing w:lineRule="auto" w:line="240" w:after="0"/>
        <w:jc w:val="center"/>
      </w:pPr>
      <w:r w:rsidRPr="009A54B0">
        <w:rPr>
          <w:rFonts w:cs="Arial" w:hAnsi="Arial" w:ascii="Arial"/>
          <w:sz w:val="18"/>
          <w:szCs w:val="18"/>
        </w:rPr>
        <w:t>VELETRGOVINA BEDNJA d.o.o. Bednja, Grofova Drašković 7, MBS: 070002442, OIB: 24172862392</w:t>
      </w:r>
    </w:p>
    <w:p w:rsidRDefault="00254461" w:rsidP="00254461" w:rsidR="00254461" w:rsidRPr="002D055C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2D055C">
        <w:rPr>
          <w:rFonts w:cs="Arial" w:hAnsi="Arial" w:ascii="Arial"/>
          <w:sz w:val="20"/>
          <w:szCs w:val="20"/>
        </w:rPr>
        <w:t xml:space="preserve">Stečajni  upravitelj: Miroslav Lovreković, dipl. </w:t>
      </w:r>
      <w:proofErr w:type="spellStart"/>
      <w:r w:rsidRPr="002D055C">
        <w:rPr>
          <w:rFonts w:cs="Arial" w:hAnsi="Arial" w:ascii="Arial"/>
          <w:sz w:val="20"/>
          <w:szCs w:val="20"/>
        </w:rPr>
        <w:t>jur</w:t>
      </w:r>
      <w:proofErr w:type="spellEnd"/>
      <w:r w:rsidRPr="002D055C">
        <w:rPr>
          <w:rFonts w:cs="Arial" w:hAnsi="Arial" w:ascii="Arial"/>
          <w:sz w:val="20"/>
          <w:szCs w:val="20"/>
        </w:rPr>
        <w:t xml:space="preserve">. 48260 KRIŽEVCI, K. </w:t>
      </w:r>
      <w:proofErr w:type="spellStart"/>
      <w:r w:rsidRPr="002D055C">
        <w:rPr>
          <w:rFonts w:cs="Arial" w:hAnsi="Arial" w:ascii="Arial"/>
          <w:sz w:val="20"/>
          <w:szCs w:val="20"/>
        </w:rPr>
        <w:t>Heruca</w:t>
      </w:r>
      <w:proofErr w:type="spellEnd"/>
      <w:r w:rsidRPr="002D055C">
        <w:rPr>
          <w:rFonts w:cs="Arial" w:hAnsi="Arial" w:ascii="Arial"/>
          <w:sz w:val="20"/>
          <w:szCs w:val="20"/>
        </w:rPr>
        <w:t xml:space="preserve"> 81,</w:t>
      </w:r>
    </w:p>
    <w:p w:rsidRDefault="00254461" w:rsidP="00254461" w:rsidR="00371161">
      <w:pPr>
        <w:pStyle w:val="Odlomakpopisa"/>
        <w:spacing w:lineRule="auto" w:line="240" w:after="0"/>
        <w:jc w:val="center"/>
        <w:rPr>
          <w:rFonts w:cs="Arial" w:hAnsi="Arial" w:ascii="Arial"/>
        </w:rPr>
      </w:pPr>
      <w:r w:rsidRPr="002D055C">
        <w:rPr>
          <w:rFonts w:cs="Arial" w:hAnsi="Arial" w:ascii="Arial"/>
          <w:sz w:val="20"/>
          <w:szCs w:val="20"/>
        </w:rPr>
        <w:t>Trgovački sud u Varaždinu St-</w:t>
      </w:r>
      <w:r w:rsidR="00B66CA3">
        <w:rPr>
          <w:rFonts w:cs="Arial" w:hAnsi="Arial" w:ascii="Arial"/>
          <w:sz w:val="20"/>
          <w:szCs w:val="20"/>
        </w:rPr>
        <w:t>642/2017</w:t>
      </w:r>
    </w:p>
    <w:p w:rsidRDefault="00371161" w:rsidP="00732626" w:rsidR="00371161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p w:rsidRDefault="00732626" w:rsidP="00732626" w:rsidR="00732626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445"/>
        <w:gridCol w:w="957"/>
        <w:gridCol w:w="1027"/>
        <w:gridCol w:w="980"/>
        <w:gridCol w:w="732"/>
        <w:gridCol w:w="879"/>
        <w:gridCol w:w="966"/>
        <w:gridCol w:w="879"/>
        <w:gridCol w:w="879"/>
        <w:gridCol w:w="818"/>
        <w:gridCol w:w="867"/>
      </w:tblGrid>
      <w:tr w:rsidTr="006B5979" w:rsidR="00D661FF" w:rsidRPr="006B5979">
        <w:tc>
          <w:tcPr>
            <w:tcW w:type="pct" w:w="198"/>
          </w:tcPr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proofErr w:type="spellStart"/>
            <w:r w:rsidRPr="006B5979">
              <w:rPr>
                <w:sz w:val="16"/>
                <w:szCs w:val="16"/>
              </w:rPr>
              <w:t>R.b</w:t>
            </w:r>
            <w:proofErr w:type="spellEnd"/>
            <w:r w:rsidRPr="006B5979">
              <w:rPr>
                <w:sz w:val="16"/>
                <w:szCs w:val="16"/>
              </w:rPr>
              <w:t>.</w:t>
            </w:r>
          </w:p>
        </w:tc>
        <w:tc>
          <w:tcPr>
            <w:tcW w:type="pct" w:w="644"/>
          </w:tcPr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Stečajni vjerovnik</w:t>
            </w:r>
          </w:p>
        </w:tc>
        <w:tc>
          <w:tcPr>
            <w:tcW w:type="pct" w:w="495"/>
          </w:tcPr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proofErr w:type="spellStart"/>
            <w:r w:rsidRPr="006B5979">
              <w:rPr>
                <w:sz w:val="16"/>
                <w:szCs w:val="16"/>
              </w:rPr>
              <w:t>Oib</w:t>
            </w:r>
            <w:proofErr w:type="spellEnd"/>
          </w:p>
        </w:tc>
        <w:tc>
          <w:tcPr>
            <w:tcW w:type="pct" w:w="446"/>
          </w:tcPr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Adresa</w:t>
            </w:r>
          </w:p>
        </w:tc>
        <w:tc>
          <w:tcPr>
            <w:tcW w:type="pct" w:w="346"/>
          </w:tcPr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Mjesto</w:t>
            </w:r>
          </w:p>
        </w:tc>
        <w:tc>
          <w:tcPr>
            <w:tcW w:type="pct" w:w="446"/>
          </w:tcPr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Iznos prijavljene tražbine</w:t>
            </w:r>
          </w:p>
        </w:tc>
        <w:tc>
          <w:tcPr>
            <w:tcW w:type="pct" w:w="644"/>
          </w:tcPr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Osnova tražbine</w:t>
            </w:r>
          </w:p>
        </w:tc>
        <w:tc>
          <w:tcPr>
            <w:tcW w:type="pct" w:w="544"/>
          </w:tcPr>
          <w:p w:rsidRDefault="00D661FF" w:rsidP="00D108F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Priznaje se i razvrstava u 2. Viši isplatni red</w:t>
            </w:r>
          </w:p>
        </w:tc>
        <w:tc>
          <w:tcPr>
            <w:tcW w:type="pct" w:w="396"/>
          </w:tcPr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Osporava se</w:t>
            </w:r>
          </w:p>
        </w:tc>
        <w:tc>
          <w:tcPr>
            <w:tcW w:type="pct" w:w="396"/>
          </w:tcPr>
          <w:p w:rsidRDefault="00D661FF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Pravo na odvojeno namirenje</w:t>
            </w:r>
          </w:p>
        </w:tc>
        <w:tc>
          <w:tcPr>
            <w:tcW w:type="pct" w:w="446"/>
          </w:tcPr>
          <w:p w:rsidRDefault="00D661FF" w:rsidP="00815217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D661FF" w:rsidP="00815217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  <w:p w:rsidRDefault="00D661FF" w:rsidP="00477394" w:rsidR="00D661FF" w:rsidRPr="006B5979">
            <w:pPr>
              <w:pStyle w:val="Odlomakpopisa"/>
              <w:ind w:left="0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Napomena</w:t>
            </w:r>
          </w:p>
        </w:tc>
      </w:tr>
      <w:tr w:rsidTr="006B5979" w:rsidR="00DE7428" w:rsidRPr="006B5979">
        <w:tc>
          <w:tcPr>
            <w:tcW w:type="pct" w:w="198"/>
          </w:tcPr>
          <w:p w:rsidRDefault="00DE7428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 xml:space="preserve">1. </w:t>
            </w:r>
          </w:p>
        </w:tc>
        <w:tc>
          <w:tcPr>
            <w:tcW w:type="pct" w:w="644"/>
          </w:tcPr>
          <w:p w:rsidRDefault="00D51755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Ivanka Bistrović</w:t>
            </w:r>
          </w:p>
        </w:tc>
        <w:tc>
          <w:tcPr>
            <w:tcW w:type="pct" w:w="495"/>
          </w:tcPr>
          <w:p w:rsidRDefault="00D51755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68870444008</w:t>
            </w:r>
          </w:p>
        </w:tc>
        <w:tc>
          <w:tcPr>
            <w:tcW w:type="pct" w:w="446"/>
          </w:tcPr>
          <w:p w:rsidRDefault="00D51755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Grofova Drašković 7</w:t>
            </w:r>
          </w:p>
        </w:tc>
        <w:tc>
          <w:tcPr>
            <w:tcW w:type="pct" w:w="346"/>
          </w:tcPr>
          <w:p w:rsidRDefault="00D51755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Bednja</w:t>
            </w:r>
          </w:p>
        </w:tc>
        <w:tc>
          <w:tcPr>
            <w:tcW w:type="pct" w:w="446"/>
          </w:tcPr>
          <w:p w:rsidRDefault="00D51755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20.850,00</w:t>
            </w:r>
            <w:r w:rsidR="003203F8" w:rsidRPr="006B5979">
              <w:rPr>
                <w:sz w:val="16"/>
                <w:szCs w:val="16"/>
              </w:rPr>
              <w:t xml:space="preserve"> kn</w:t>
            </w:r>
          </w:p>
        </w:tc>
        <w:tc>
          <w:tcPr>
            <w:tcW w:type="pct" w:w="644"/>
          </w:tcPr>
          <w:p w:rsidRDefault="00D51755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Ugovor o pozajmici</w:t>
            </w:r>
          </w:p>
        </w:tc>
        <w:tc>
          <w:tcPr>
            <w:tcW w:type="pct" w:w="544"/>
          </w:tcPr>
          <w:p w:rsidRDefault="00244009" w:rsidP="00D108F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0</w:t>
            </w:r>
            <w:r w:rsidR="00D51755" w:rsidRPr="006B5979">
              <w:rPr>
                <w:sz w:val="16"/>
                <w:szCs w:val="16"/>
              </w:rPr>
              <w:t xml:space="preserve"> kn</w:t>
            </w:r>
          </w:p>
        </w:tc>
        <w:tc>
          <w:tcPr>
            <w:tcW w:type="pct" w:w="396"/>
          </w:tcPr>
          <w:p w:rsidRDefault="00244009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20.850,00 kn</w:t>
            </w:r>
          </w:p>
        </w:tc>
        <w:tc>
          <w:tcPr>
            <w:tcW w:type="pct" w:w="396"/>
          </w:tcPr>
          <w:p w:rsidRDefault="00B927B3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Nema</w:t>
            </w:r>
          </w:p>
        </w:tc>
        <w:tc>
          <w:tcPr>
            <w:tcW w:type="pct" w:w="446"/>
          </w:tcPr>
          <w:p w:rsidRDefault="00DE7428" w:rsidP="00815217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</w:tr>
      <w:tr w:rsidTr="006B5979" w:rsidR="008E3212" w:rsidRPr="006B5979">
        <w:tc>
          <w:tcPr>
            <w:tcW w:type="pct" w:w="198"/>
          </w:tcPr>
          <w:p w:rsidRDefault="008E3212" w:rsidP="00732626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2.</w:t>
            </w:r>
          </w:p>
        </w:tc>
        <w:tc>
          <w:tcPr>
            <w:tcW w:type="pct" w:w="644"/>
          </w:tcPr>
          <w:p w:rsidRDefault="008E3212" w:rsidP="007D26BB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 xml:space="preserve">Mirko Bistrović </w:t>
            </w:r>
          </w:p>
        </w:tc>
        <w:tc>
          <w:tcPr>
            <w:tcW w:type="pct" w:w="495"/>
          </w:tcPr>
          <w:p w:rsidRDefault="008E3212" w:rsidP="007D26BB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83109717723</w:t>
            </w:r>
          </w:p>
        </w:tc>
        <w:tc>
          <w:tcPr>
            <w:tcW w:type="pct" w:w="446"/>
          </w:tcPr>
          <w:p w:rsidRDefault="008E3212" w:rsidP="00986DE1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Grofova Drašković 7</w:t>
            </w:r>
          </w:p>
        </w:tc>
        <w:tc>
          <w:tcPr>
            <w:tcW w:type="pct" w:w="346"/>
          </w:tcPr>
          <w:p w:rsidRDefault="008E3212" w:rsidP="00986DE1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Bednja</w:t>
            </w:r>
          </w:p>
        </w:tc>
        <w:tc>
          <w:tcPr>
            <w:tcW w:type="pct" w:w="446"/>
          </w:tcPr>
          <w:p w:rsidRDefault="008E3212" w:rsidP="007D26BB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129.474,90 kn</w:t>
            </w:r>
          </w:p>
        </w:tc>
        <w:tc>
          <w:tcPr>
            <w:tcW w:type="pct" w:w="644"/>
          </w:tcPr>
          <w:p w:rsidRDefault="008E3212" w:rsidP="007D26BB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Ugovor o pozajmici i kupoprodaja nekretnine</w:t>
            </w:r>
          </w:p>
        </w:tc>
        <w:tc>
          <w:tcPr>
            <w:tcW w:type="pct" w:w="544"/>
          </w:tcPr>
          <w:p w:rsidRDefault="00244009" w:rsidP="007D26BB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0</w:t>
            </w:r>
            <w:r w:rsidR="008E3212" w:rsidRPr="006B5979">
              <w:rPr>
                <w:sz w:val="16"/>
                <w:szCs w:val="16"/>
              </w:rPr>
              <w:t xml:space="preserve"> kn</w:t>
            </w:r>
          </w:p>
        </w:tc>
        <w:tc>
          <w:tcPr>
            <w:tcW w:type="pct" w:w="396"/>
          </w:tcPr>
          <w:p w:rsidRDefault="00244009" w:rsidP="007D26BB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129.474,90 kn</w:t>
            </w:r>
          </w:p>
        </w:tc>
        <w:tc>
          <w:tcPr>
            <w:tcW w:type="pct" w:w="396"/>
          </w:tcPr>
          <w:p w:rsidRDefault="008E3212" w:rsidP="007D26BB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Nema</w:t>
            </w:r>
          </w:p>
        </w:tc>
        <w:tc>
          <w:tcPr>
            <w:tcW w:type="pct" w:w="446"/>
          </w:tcPr>
          <w:p w:rsidRDefault="008E3212" w:rsidP="007D26BB" w:rsidR="008E3212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</w:tr>
      <w:tr w:rsidTr="006B5979" w:rsidR="00244009" w:rsidRPr="006B5979">
        <w:tc>
          <w:tcPr>
            <w:tcW w:type="pct" w:w="198"/>
          </w:tcPr>
          <w:p w:rsidRDefault="00244009" w:rsidP="00732626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644"/>
          </w:tcPr>
          <w:p w:rsidRDefault="00244009" w:rsidP="000F6C7B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 xml:space="preserve">Miljenko  Bistrović </w:t>
            </w:r>
          </w:p>
        </w:tc>
        <w:tc>
          <w:tcPr>
            <w:tcW w:type="pct" w:w="495"/>
          </w:tcPr>
          <w:p w:rsidRDefault="00244009" w:rsidP="000F6C7B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38150058286</w:t>
            </w:r>
          </w:p>
        </w:tc>
        <w:tc>
          <w:tcPr>
            <w:tcW w:type="pct" w:w="446"/>
          </w:tcPr>
          <w:p w:rsidRDefault="00244009" w:rsidP="000F6C7B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Grofova Drašković 7</w:t>
            </w:r>
          </w:p>
        </w:tc>
        <w:tc>
          <w:tcPr>
            <w:tcW w:type="pct" w:w="346"/>
          </w:tcPr>
          <w:p w:rsidRDefault="00244009" w:rsidP="000F6C7B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Bednja</w:t>
            </w:r>
          </w:p>
        </w:tc>
        <w:tc>
          <w:tcPr>
            <w:tcW w:type="pct" w:w="446"/>
          </w:tcPr>
          <w:p w:rsidRDefault="00244009" w:rsidP="000F6C7B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163.089,18 kn</w:t>
            </w:r>
          </w:p>
        </w:tc>
        <w:tc>
          <w:tcPr>
            <w:tcW w:type="pct" w:w="644"/>
          </w:tcPr>
          <w:p w:rsidRDefault="00244009" w:rsidP="00244009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 xml:space="preserve">Ugovori o pozajmici </w:t>
            </w:r>
          </w:p>
        </w:tc>
        <w:tc>
          <w:tcPr>
            <w:tcW w:type="pct" w:w="544"/>
          </w:tcPr>
          <w:p w:rsidRDefault="00244009" w:rsidP="000F6C7B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0 kn</w:t>
            </w:r>
          </w:p>
        </w:tc>
        <w:tc>
          <w:tcPr>
            <w:tcW w:type="pct" w:w="396"/>
          </w:tcPr>
          <w:p w:rsidRDefault="00244009" w:rsidP="00244009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 xml:space="preserve">163.089,18 kn </w:t>
            </w:r>
          </w:p>
        </w:tc>
        <w:tc>
          <w:tcPr>
            <w:tcW w:type="pct" w:w="396"/>
          </w:tcPr>
          <w:p w:rsidRDefault="00244009" w:rsidP="000F6C7B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Nema</w:t>
            </w:r>
          </w:p>
        </w:tc>
        <w:tc>
          <w:tcPr>
            <w:tcW w:type="pct" w:w="446"/>
          </w:tcPr>
          <w:p w:rsidRDefault="00244009" w:rsidP="007D26BB" w:rsidR="00244009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</w:tr>
      <w:tr w:rsidTr="006B5979" w:rsidR="00DE7428" w:rsidRPr="006B5979">
        <w:tc>
          <w:tcPr>
            <w:tcW w:type="pct" w:w="198"/>
          </w:tcPr>
          <w:p w:rsidRDefault="003203F8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3.</w:t>
            </w:r>
          </w:p>
        </w:tc>
        <w:tc>
          <w:tcPr>
            <w:tcW w:type="pct" w:w="644"/>
          </w:tcPr>
          <w:p w:rsidRDefault="008E3212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HRVATSKA TELEVIZIJA</w:t>
            </w:r>
          </w:p>
        </w:tc>
        <w:tc>
          <w:tcPr>
            <w:tcW w:type="pct" w:w="495"/>
          </w:tcPr>
          <w:p w:rsidRDefault="00B66CA3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68419124305</w:t>
            </w:r>
          </w:p>
        </w:tc>
        <w:tc>
          <w:tcPr>
            <w:tcW w:type="pct" w:w="446"/>
          </w:tcPr>
          <w:p w:rsidRDefault="00B66CA3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proofErr w:type="spellStart"/>
            <w:r w:rsidRPr="006B5979">
              <w:rPr>
                <w:sz w:val="16"/>
                <w:szCs w:val="16"/>
              </w:rPr>
              <w:t>Prrisavlje</w:t>
            </w:r>
            <w:proofErr w:type="spellEnd"/>
            <w:r w:rsidRPr="006B5979">
              <w:rPr>
                <w:sz w:val="16"/>
                <w:szCs w:val="16"/>
              </w:rPr>
              <w:t xml:space="preserve"> 3</w:t>
            </w:r>
          </w:p>
        </w:tc>
        <w:tc>
          <w:tcPr>
            <w:tcW w:type="pct" w:w="346"/>
          </w:tcPr>
          <w:p w:rsidRDefault="00B66CA3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Zagreb</w:t>
            </w:r>
          </w:p>
        </w:tc>
        <w:tc>
          <w:tcPr>
            <w:tcW w:type="pct" w:w="446"/>
          </w:tcPr>
          <w:p w:rsidRDefault="00B66CA3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480,00</w:t>
            </w:r>
            <w:r w:rsidR="00FD3C97" w:rsidRPr="006B5979">
              <w:rPr>
                <w:sz w:val="16"/>
                <w:szCs w:val="16"/>
              </w:rPr>
              <w:t xml:space="preserve"> kn</w:t>
            </w:r>
          </w:p>
        </w:tc>
        <w:tc>
          <w:tcPr>
            <w:tcW w:type="pct" w:w="644"/>
          </w:tcPr>
          <w:p w:rsidRDefault="00FD3C97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Zakup poslovnog prostora i obračun kamata</w:t>
            </w:r>
          </w:p>
        </w:tc>
        <w:tc>
          <w:tcPr>
            <w:tcW w:type="pct" w:w="544"/>
          </w:tcPr>
          <w:p w:rsidRDefault="00B66CA3" w:rsidP="00D108F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480,00 kn</w:t>
            </w:r>
          </w:p>
        </w:tc>
        <w:tc>
          <w:tcPr>
            <w:tcW w:type="pct" w:w="396"/>
          </w:tcPr>
          <w:p w:rsidRDefault="00DE7428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396"/>
          </w:tcPr>
          <w:p w:rsidRDefault="00FD3C97" w:rsidP="00732626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nema</w:t>
            </w:r>
          </w:p>
        </w:tc>
        <w:tc>
          <w:tcPr>
            <w:tcW w:type="pct" w:w="446"/>
          </w:tcPr>
          <w:p w:rsidRDefault="00DE7428" w:rsidP="00815217" w:rsidR="00DE7428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</w:tr>
      <w:tr w:rsidTr="006B5979" w:rsidR="00FD3C97" w:rsidRPr="006B5979">
        <w:tc>
          <w:tcPr>
            <w:tcW w:type="pct" w:w="198"/>
          </w:tcPr>
          <w:p w:rsidRDefault="00FD3C97" w:rsidP="00732626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4.</w:t>
            </w:r>
          </w:p>
        </w:tc>
        <w:tc>
          <w:tcPr>
            <w:tcW w:type="pct" w:w="644"/>
          </w:tcPr>
          <w:p w:rsidRDefault="00FD3C97" w:rsidP="007D26BB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Hrvatsko društvo skladatelja</w:t>
            </w:r>
          </w:p>
        </w:tc>
        <w:tc>
          <w:tcPr>
            <w:tcW w:type="pct" w:w="495"/>
          </w:tcPr>
          <w:p w:rsidRDefault="00FD3C97" w:rsidP="007D26BB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56668956985</w:t>
            </w:r>
          </w:p>
        </w:tc>
        <w:tc>
          <w:tcPr>
            <w:tcW w:type="pct" w:w="446"/>
          </w:tcPr>
          <w:p w:rsidRDefault="00FD3C97" w:rsidP="007D26BB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proofErr w:type="spellStart"/>
            <w:r w:rsidRPr="006B5979">
              <w:rPr>
                <w:sz w:val="16"/>
                <w:szCs w:val="16"/>
              </w:rPr>
              <w:t>Berislavičeva</w:t>
            </w:r>
            <w:proofErr w:type="spellEnd"/>
            <w:r w:rsidRPr="006B5979">
              <w:rPr>
                <w:sz w:val="16"/>
                <w:szCs w:val="16"/>
              </w:rPr>
              <w:t xml:space="preserve"> 9</w:t>
            </w:r>
          </w:p>
        </w:tc>
        <w:tc>
          <w:tcPr>
            <w:tcW w:type="pct" w:w="346"/>
          </w:tcPr>
          <w:p w:rsidRDefault="00FD3C97" w:rsidP="007D26BB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Zagreb</w:t>
            </w:r>
          </w:p>
        </w:tc>
        <w:tc>
          <w:tcPr>
            <w:tcW w:type="pct" w:w="446"/>
          </w:tcPr>
          <w:p w:rsidRDefault="00D51755" w:rsidP="00FD3C97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 xml:space="preserve">688,13 </w:t>
            </w:r>
            <w:r w:rsidR="00FD3C97" w:rsidRPr="006B5979">
              <w:rPr>
                <w:sz w:val="16"/>
                <w:szCs w:val="16"/>
              </w:rPr>
              <w:t>kn</w:t>
            </w:r>
          </w:p>
        </w:tc>
        <w:tc>
          <w:tcPr>
            <w:tcW w:type="pct" w:w="644"/>
          </w:tcPr>
          <w:p w:rsidRDefault="00FD3C97" w:rsidP="007D26BB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Naknada za javno korištenje autorskih glazbenih djela</w:t>
            </w:r>
          </w:p>
        </w:tc>
        <w:tc>
          <w:tcPr>
            <w:tcW w:type="pct" w:w="544"/>
          </w:tcPr>
          <w:p w:rsidRDefault="00D51755" w:rsidP="007D26BB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688,13 kn</w:t>
            </w:r>
          </w:p>
        </w:tc>
        <w:tc>
          <w:tcPr>
            <w:tcW w:type="pct" w:w="396"/>
          </w:tcPr>
          <w:p w:rsidRDefault="00FD3C97" w:rsidP="007D26BB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396"/>
          </w:tcPr>
          <w:p w:rsidRDefault="00FD3C97" w:rsidP="007D26BB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Nema</w:t>
            </w:r>
          </w:p>
        </w:tc>
        <w:tc>
          <w:tcPr>
            <w:tcW w:type="pct" w:w="446"/>
          </w:tcPr>
          <w:p w:rsidRDefault="00FD3C97" w:rsidP="007D26BB" w:rsidR="00FD3C97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</w:tr>
      <w:tr w:rsidTr="006B5979" w:rsidR="00D661FF" w:rsidRPr="006B5979">
        <w:tc>
          <w:tcPr>
            <w:tcW w:type="pct" w:w="198"/>
          </w:tcPr>
          <w:p w:rsidRDefault="00FD3C97" w:rsidP="00732626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5</w:t>
            </w:r>
            <w:r w:rsidR="00D661FF" w:rsidRPr="006B5979">
              <w:rPr>
                <w:sz w:val="16"/>
                <w:szCs w:val="16"/>
              </w:rPr>
              <w:t>.</w:t>
            </w:r>
          </w:p>
        </w:tc>
        <w:tc>
          <w:tcPr>
            <w:tcW w:type="pct" w:w="644"/>
          </w:tcPr>
          <w:p w:rsidRDefault="00D661FF" w:rsidP="00876064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Republika Hrvatska-Ministarstvo financija, Porezna uprava, ŽDO</w:t>
            </w:r>
          </w:p>
        </w:tc>
        <w:tc>
          <w:tcPr>
            <w:tcW w:type="pct" w:w="495"/>
          </w:tcPr>
          <w:p w:rsidRDefault="00D661FF" w:rsidP="00876064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18683136487</w:t>
            </w:r>
          </w:p>
        </w:tc>
        <w:tc>
          <w:tcPr>
            <w:tcW w:type="pct" w:w="446"/>
          </w:tcPr>
          <w:p w:rsidRDefault="00D661FF" w:rsidP="00876064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346"/>
          </w:tcPr>
          <w:p w:rsidRDefault="00D661FF" w:rsidP="00876064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Varaždin</w:t>
            </w:r>
          </w:p>
        </w:tc>
        <w:tc>
          <w:tcPr>
            <w:tcW w:type="pct" w:w="446"/>
          </w:tcPr>
          <w:p w:rsidRDefault="003A0B5B" w:rsidP="00876064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169.590,97</w:t>
            </w:r>
            <w:r w:rsidR="00D661FF" w:rsidRPr="006B5979">
              <w:rPr>
                <w:sz w:val="16"/>
                <w:szCs w:val="16"/>
              </w:rPr>
              <w:t xml:space="preserve"> kn</w:t>
            </w:r>
          </w:p>
        </w:tc>
        <w:tc>
          <w:tcPr>
            <w:tcW w:type="pct" w:w="644"/>
          </w:tcPr>
          <w:p w:rsidRDefault="00D661FF" w:rsidP="00876064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Porezni dug i neisplaćeni doprinosi</w:t>
            </w:r>
          </w:p>
        </w:tc>
        <w:tc>
          <w:tcPr>
            <w:tcW w:type="pct" w:w="544"/>
          </w:tcPr>
          <w:p w:rsidRDefault="003A0B5B" w:rsidP="00876064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169.590,97 kn</w:t>
            </w:r>
          </w:p>
        </w:tc>
        <w:tc>
          <w:tcPr>
            <w:tcW w:type="pct" w:w="396"/>
          </w:tcPr>
          <w:p w:rsidRDefault="00D661FF" w:rsidP="00876064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396"/>
          </w:tcPr>
          <w:p w:rsidRDefault="003649E8" w:rsidP="00C97DF0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Ima</w:t>
            </w:r>
          </w:p>
        </w:tc>
        <w:tc>
          <w:tcPr>
            <w:tcW w:type="pct" w:w="446"/>
          </w:tcPr>
          <w:p w:rsidRDefault="00D661FF" w:rsidP="000716AC" w:rsidR="00D661F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</w:tr>
      <w:tr w:rsidTr="006B5979" w:rsidR="003707BF" w:rsidRPr="006B5979">
        <w:tc>
          <w:tcPr>
            <w:tcW w:type="pct" w:w="198"/>
          </w:tcPr>
          <w:p w:rsidRDefault="003707BF" w:rsidP="00732626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6.</w:t>
            </w:r>
          </w:p>
        </w:tc>
        <w:tc>
          <w:tcPr>
            <w:tcW w:type="pct" w:w="644"/>
          </w:tcPr>
          <w:p w:rsidRDefault="00B66CA3" w:rsidP="00B66CA3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 xml:space="preserve">KIMEL FILTRI </w:t>
            </w:r>
            <w:r w:rsidR="003707BF" w:rsidRPr="006B5979">
              <w:rPr>
                <w:sz w:val="16"/>
                <w:szCs w:val="16"/>
              </w:rPr>
              <w:t>d.o.o.</w:t>
            </w:r>
          </w:p>
        </w:tc>
        <w:tc>
          <w:tcPr>
            <w:tcW w:type="pct" w:w="495"/>
          </w:tcPr>
          <w:p w:rsidRDefault="00B66CA3" w:rsidP="00876064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15940605042</w:t>
            </w:r>
          </w:p>
        </w:tc>
        <w:tc>
          <w:tcPr>
            <w:tcW w:type="pct" w:w="446"/>
          </w:tcPr>
          <w:p w:rsidRDefault="00B66CA3" w:rsidP="00876064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Siget 18 b</w:t>
            </w:r>
          </w:p>
        </w:tc>
        <w:tc>
          <w:tcPr>
            <w:tcW w:type="pct" w:w="346"/>
          </w:tcPr>
          <w:p w:rsidRDefault="003707BF" w:rsidP="00876064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Zagreb</w:t>
            </w:r>
          </w:p>
        </w:tc>
        <w:tc>
          <w:tcPr>
            <w:tcW w:type="pct" w:w="446"/>
          </w:tcPr>
          <w:p w:rsidRDefault="00B66CA3" w:rsidP="00876064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20.530,00</w:t>
            </w:r>
            <w:r w:rsidR="003707BF" w:rsidRPr="006B5979">
              <w:rPr>
                <w:sz w:val="16"/>
                <w:szCs w:val="16"/>
              </w:rPr>
              <w:t xml:space="preserve"> kn</w:t>
            </w:r>
          </w:p>
        </w:tc>
        <w:tc>
          <w:tcPr>
            <w:tcW w:type="pct" w:w="644"/>
          </w:tcPr>
          <w:p w:rsidRDefault="003707BF" w:rsidP="00B66CA3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 xml:space="preserve">Neplaćeni računi za </w:t>
            </w:r>
            <w:r w:rsidR="00B66CA3" w:rsidRPr="006B5979">
              <w:rPr>
                <w:sz w:val="16"/>
                <w:szCs w:val="16"/>
              </w:rPr>
              <w:t>isporučenu robu</w:t>
            </w:r>
          </w:p>
        </w:tc>
        <w:tc>
          <w:tcPr>
            <w:tcW w:type="pct" w:w="544"/>
          </w:tcPr>
          <w:p w:rsidRDefault="00B66CA3" w:rsidP="00876064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20.530,00 kn</w:t>
            </w:r>
          </w:p>
        </w:tc>
        <w:tc>
          <w:tcPr>
            <w:tcW w:type="pct" w:w="396"/>
          </w:tcPr>
          <w:p w:rsidRDefault="003707BF" w:rsidP="00876064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type="pct" w:w="396"/>
          </w:tcPr>
          <w:p w:rsidRDefault="0083556B" w:rsidP="00C97DF0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  <w:r w:rsidRPr="006B5979">
              <w:rPr>
                <w:sz w:val="16"/>
                <w:szCs w:val="16"/>
              </w:rPr>
              <w:t>Nema</w:t>
            </w:r>
          </w:p>
        </w:tc>
        <w:tc>
          <w:tcPr>
            <w:tcW w:type="pct" w:w="446"/>
          </w:tcPr>
          <w:p w:rsidRDefault="003707BF" w:rsidP="000716AC" w:rsidR="003707BF" w:rsidRPr="006B5979">
            <w:pPr>
              <w:pStyle w:val="Odlomakpopisa"/>
              <w:ind w:left="0"/>
              <w:jc w:val="center"/>
              <w:rPr>
                <w:sz w:val="16"/>
                <w:szCs w:val="16"/>
              </w:rPr>
            </w:pPr>
          </w:p>
        </w:tc>
      </w:tr>
    </w:tbl>
    <w:p w:rsidRDefault="002E6F02" w:rsidP="00185AB0" w:rsidR="002E6F02" w:rsidRPr="006B5979">
      <w:pPr>
        <w:pStyle w:val="Odlomakpopisa"/>
        <w:spacing w:lineRule="auto" w:line="240" w:after="0"/>
        <w:rPr>
          <w:sz w:val="16"/>
          <w:szCs w:val="16"/>
        </w:rPr>
      </w:pPr>
    </w:p>
    <w:p w:rsidRDefault="002E6F02" w:rsidP="00185AB0" w:rsidR="00185AB0">
      <w:pPr>
        <w:pStyle w:val="Odlomakpopisa"/>
        <w:spacing w:lineRule="auto" w:line="240" w:after="0"/>
      </w:pPr>
      <w:r>
        <w:t xml:space="preserve">U </w:t>
      </w:r>
      <w:r w:rsidR="00F718B2">
        <w:t>Križevcima</w:t>
      </w:r>
      <w:r w:rsidR="008725FA">
        <w:t xml:space="preserve"> </w:t>
      </w:r>
      <w:r w:rsidR="00254461">
        <w:t xml:space="preserve"> </w:t>
      </w:r>
      <w:r w:rsidR="0091719D">
        <w:t>31</w:t>
      </w:r>
      <w:r w:rsidR="0083556B">
        <w:t>. kolovoza</w:t>
      </w:r>
      <w:r w:rsidR="00254461">
        <w:t xml:space="preserve"> 2018</w:t>
      </w:r>
      <w:r w:rsidR="008725FA">
        <w:t xml:space="preserve">. </w:t>
      </w:r>
      <w:r w:rsidR="00C23D97">
        <w:t>go</w:t>
      </w:r>
      <w:r w:rsidR="00D108F6">
        <w:t>d</w:t>
      </w:r>
      <w:r w:rsidR="00C23D97">
        <w:t>ine</w:t>
      </w:r>
    </w:p>
    <w:p w:rsidRDefault="00C23D97" w:rsidP="00185AB0" w:rsidR="00C23D97">
      <w:pPr>
        <w:pStyle w:val="Odlomakpopisa"/>
        <w:spacing w:lineRule="auto" w:line="240" w:after="0"/>
        <w:jc w:val="right"/>
      </w:pPr>
      <w:r>
        <w:t xml:space="preserve">Stečajni upravitelj </w:t>
      </w:r>
    </w:p>
    <w:p w:rsidRDefault="00C23D97" w:rsidP="00C23D97" w:rsidR="00C23D97">
      <w:pPr>
        <w:pStyle w:val="Odlomakpopisa"/>
        <w:spacing w:lineRule="auto" w:line="240" w:after="0"/>
        <w:jc w:val="right"/>
      </w:pPr>
      <w:r>
        <w:t>Miroslav Lovreković</w:t>
      </w:r>
    </w:p>
    <w:sectPr w:rsidSect="006B5979" w:rsidR="00C23D97">
      <w:pgSz w:h="16838" w:w="11906"/>
      <w:pgMar w:gutter="0" w:footer="708" w:header="708" w:left="1417" w:bottom="1417" w:right="127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30D"/>
    <w:multiLevelType w:val="hybridMultilevel"/>
    <w:tmpl w:val="728C049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CB27FCE"/>
    <w:multiLevelType w:val="hybridMultilevel"/>
    <w:tmpl w:val="08480DD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0716AC"/>
    <w:rsid w:val="00091A00"/>
    <w:rsid w:val="00121922"/>
    <w:rsid w:val="00185AB0"/>
    <w:rsid w:val="001F2384"/>
    <w:rsid w:val="00226A76"/>
    <w:rsid w:val="00244009"/>
    <w:rsid w:val="00254461"/>
    <w:rsid w:val="00280300"/>
    <w:rsid w:val="00293DA9"/>
    <w:rsid w:val="002D055C"/>
    <w:rsid w:val="002E6F02"/>
    <w:rsid w:val="002F5B71"/>
    <w:rsid w:val="00305D30"/>
    <w:rsid w:val="003203F8"/>
    <w:rsid w:val="003649E8"/>
    <w:rsid w:val="003707BF"/>
    <w:rsid w:val="00371161"/>
    <w:rsid w:val="003A0B5B"/>
    <w:rsid w:val="00477394"/>
    <w:rsid w:val="0052548A"/>
    <w:rsid w:val="005E63CB"/>
    <w:rsid w:val="00614F2A"/>
    <w:rsid w:val="006213EB"/>
    <w:rsid w:val="00676E23"/>
    <w:rsid w:val="006B5979"/>
    <w:rsid w:val="00732626"/>
    <w:rsid w:val="007E64CC"/>
    <w:rsid w:val="0083556B"/>
    <w:rsid w:val="008725FA"/>
    <w:rsid w:val="008E3212"/>
    <w:rsid w:val="0091719D"/>
    <w:rsid w:val="00A64186"/>
    <w:rsid w:val="00B66CA3"/>
    <w:rsid w:val="00B801F0"/>
    <w:rsid w:val="00B927B3"/>
    <w:rsid w:val="00C23D97"/>
    <w:rsid w:val="00C874BD"/>
    <w:rsid w:val="00C97DF0"/>
    <w:rsid w:val="00CD44C9"/>
    <w:rsid w:val="00D06052"/>
    <w:rsid w:val="00D0774F"/>
    <w:rsid w:val="00D108F6"/>
    <w:rsid w:val="00D1710C"/>
    <w:rsid w:val="00D51755"/>
    <w:rsid w:val="00D5296A"/>
    <w:rsid w:val="00D661FF"/>
    <w:rsid w:val="00D92A01"/>
    <w:rsid w:val="00DE7428"/>
    <w:rsid w:val="00E425EA"/>
    <w:rsid w:val="00E917F9"/>
    <w:rsid w:val="00F1184C"/>
    <w:rsid w:val="00F6576F"/>
    <w:rsid w:val="00F7167C"/>
    <w:rsid w:val="00F718B2"/>
    <w:rsid w:val="00FC41E8"/>
    <w:rsid w:val="00FD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2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5E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5EA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5EA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5EA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2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5E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5EA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5EA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5EA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75955-1B85-40BC-83E5-DBDDC6642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1266</properties:Characters>
  <properties:Lines>180</properties:Lines>
  <properties:Paragraphs>83</properties:Paragraphs>
  <properties:TotalTime>318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2015-07-12T14:55:00Z</dcterms:created>
  <dc:creator>miro</dc:creator>
  <cp:lastModifiedBy>Tatjana Rukelj</cp:lastModifiedBy>
  <cp:lastPrinted>2018-09-03T10:41:00Z</cp:lastPrinted>
  <dcterms:modified xmlns:xsi="http://www.w3.org/2001/XMLSchema-instance" xsi:type="dcterms:W3CDTF">2018-09-05T12:56:00Z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St-642/2017-13 / Podnesak - Tablica prijavljenih i osporenih tražbina (Tablica priljavljenih tražbina stečajnih vjerovnika čl. 259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