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5b9d" w14:paraId="1d25b9d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481FD0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481FD0" w:rsidP="00481FD0" w:rsidR="00481FD0" w:rsidRPr="00420133">
      <w:pPr>
        <w:pStyle w:val="Zaglavlje"/>
      </w:pPr>
      <w:r>
        <w:t xml:space="preserve">       </w:t>
      </w:r>
      <w:r w:rsidR="0064065E">
        <w:t>Rijeka</w:t>
      </w:r>
      <w:r>
        <w:t xml:space="preserve">, Zadarska 1 i 3 </w:t>
      </w:r>
      <w:r>
        <w:tab/>
      </w:r>
      <w:r>
        <w:tab/>
      </w:r>
      <w:r w:rsidRPr="00420133">
        <w:t>Poslovni broj 7 St-</w:t>
      </w:r>
      <w:r>
        <w:t>1001</w:t>
      </w:r>
      <w:r w:rsidRPr="00420133">
        <w:t>/2016-</w:t>
      </w:r>
      <w:r>
        <w:t>27</w:t>
      </w:r>
    </w:p>
    <w:p w:rsidRDefault="004C2ED7" w:rsidP="0009063B" w:rsidR="0064065E">
      <w:r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420133">
        <w:t xml:space="preserve">dužnikom </w:t>
      </w:r>
      <w:r w:rsidR="005D493A" w:rsidRPr="005D493A">
        <w:t>dužnikom TISKARA I KARTONAŽA DELNICE društvo s ograničenom odgovornošću za proizvodnju i trgovinu proizvodima od papira u stečaju Delnice, Zrinska 20 (MBS 040026261 – OIB 33653530478)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5D493A" w:rsidRPr="005D493A">
        <w:t>9. siječnja 2018</w:t>
      </w:r>
      <w:r w:rsidR="00962487" w:rsidRPr="00962487">
        <w:t>. u prisutnosti stečajnog upravitelja</w:t>
      </w:r>
      <w:r w:rsidR="00420133">
        <w:t xml:space="preserve"> i </w:t>
      </w:r>
      <w:r w:rsidR="00962487" w:rsidRPr="00962487">
        <w:t xml:space="preserve">punomoćnika </w:t>
      </w:r>
      <w:r w:rsidR="00420133">
        <w:t xml:space="preserve">vjerovnika </w:t>
      </w:r>
    </w:p>
    <w:p w:rsidRDefault="00EF7E9E" w:rsidP="0009063B" w:rsidR="00EF7E9E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5D493A" w:rsidP="005D493A" w:rsidR="005D493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I</w:t>
      </w:r>
      <w:r w:rsidRPr="008A4E69">
        <w:rPr>
          <w:rFonts w:eastAsia="Calibri"/>
          <w:lang w:eastAsia="en-US"/>
        </w:rPr>
        <w:t xml:space="preserve">        Utvrđene tražbine vjerovnika drugog višeg isplatnog reda:</w:t>
      </w:r>
    </w:p>
    <w:p w:rsidRDefault="005D493A" w:rsidP="005D493A" w:rsidR="005D493A" w:rsidRPr="008A4E69">
      <w:pPr>
        <w:ind w:firstLine="708"/>
        <w:jc w:val="both"/>
        <w:rPr>
          <w:rFonts w:eastAsia="Calibri"/>
          <w:lang w:eastAsia="en-US"/>
        </w:rPr>
      </w:pPr>
    </w:p>
    <w:tbl>
      <w:tblPr>
        <w:tblStyle w:val="Reetkatablice2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6521"/>
        <w:gridCol w:w="1842"/>
      </w:tblGrid>
      <w:tr w:rsidTr="00025B2F" w:rsidR="005D493A" w:rsidRPr="00FE1A29">
        <w:trPr>
          <w:trHeight w:val="540"/>
        </w:trPr>
        <w:tc>
          <w:tcPr>
            <w:tcW w:type="dxa" w:w="709"/>
            <w:hideMark/>
          </w:tcPr>
          <w:p w:rsidRDefault="005D493A" w:rsidP="00025B2F" w:rsidR="005D493A" w:rsidRPr="00FE1A29">
            <w:r w:rsidRPr="00FE1A29">
              <w:t xml:space="preserve">Red. broj </w:t>
            </w:r>
          </w:p>
        </w:tc>
        <w:tc>
          <w:tcPr>
            <w:tcW w:type="dxa" w:w="6521"/>
            <w:hideMark/>
          </w:tcPr>
          <w:p w:rsidRDefault="005D493A" w:rsidP="00025B2F" w:rsidR="005D493A" w:rsidRPr="00FE1A29">
            <w:r w:rsidRPr="00FE1A29">
              <w:t xml:space="preserve">naziv vjerovnika  </w:t>
            </w:r>
          </w:p>
        </w:tc>
        <w:tc>
          <w:tcPr>
            <w:tcW w:type="dxa" w:w="1842"/>
            <w:hideMark/>
          </w:tcPr>
          <w:p w:rsidRDefault="005D493A" w:rsidP="00025B2F" w:rsidR="005D493A" w:rsidRPr="00FE1A29">
            <w:r w:rsidRPr="00FE1A29">
              <w:t xml:space="preserve">iznos tražbine  </w:t>
            </w:r>
          </w:p>
        </w:tc>
      </w:tr>
      <w:tr w:rsidTr="00025B2F" w:rsidR="005D493A" w:rsidRPr="00FE1A29">
        <w:trPr>
          <w:trHeight w:val="20"/>
        </w:trPr>
        <w:tc>
          <w:tcPr>
            <w:tcW w:type="dxa" w:w="709"/>
            <w:hideMark/>
          </w:tcPr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6521"/>
            <w:hideMark/>
          </w:tcPr>
          <w:p w:rsidRDefault="005D493A" w:rsidP="00025B2F" w:rsidR="005D493A">
            <w:pPr>
              <w:pStyle w:val="Bezproreda"/>
            </w:pPr>
            <w:r>
              <w:t xml:space="preserve">HEP – OPSKRBA d.o.o. </w:t>
            </w:r>
          </w:p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Zagreb, Ulica grada Vukovara 37, OIB 63073332379  ( 1 )</w:t>
            </w:r>
          </w:p>
        </w:tc>
        <w:tc>
          <w:tcPr>
            <w:tcW w:type="dxa" w:w="1842"/>
            <w:hideMark/>
          </w:tcPr>
          <w:p w:rsidRDefault="005D493A" w:rsidP="00025B2F" w:rsidR="005D493A">
            <w:pPr>
              <w:pStyle w:val="Bezproreda"/>
              <w:jc w:val="right"/>
              <w:rPr>
                <w:lang w:eastAsia="en-US"/>
              </w:rPr>
            </w:pPr>
            <w:r>
              <w:t>27.311,61 kn</w:t>
            </w:r>
          </w:p>
        </w:tc>
      </w:tr>
      <w:tr w:rsidTr="00025B2F" w:rsidR="005D493A" w:rsidRPr="00FE1A29">
        <w:trPr>
          <w:trHeight w:val="20"/>
        </w:trPr>
        <w:tc>
          <w:tcPr>
            <w:tcW w:type="dxa" w:w="709"/>
            <w:hideMark/>
          </w:tcPr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2.</w:t>
            </w:r>
          </w:p>
        </w:tc>
        <w:tc>
          <w:tcPr>
            <w:tcW w:type="dxa" w:w="6521"/>
            <w:hideMark/>
          </w:tcPr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Republika Hrvatska, OIB 52634238587 ( 3 )</w:t>
            </w:r>
          </w:p>
        </w:tc>
        <w:tc>
          <w:tcPr>
            <w:tcW w:type="dxa" w:w="1842"/>
            <w:hideMark/>
          </w:tcPr>
          <w:p w:rsidRDefault="005D493A" w:rsidP="00025B2F" w:rsidR="005D493A">
            <w:pPr>
              <w:pStyle w:val="Bezproreda"/>
              <w:jc w:val="right"/>
              <w:rPr>
                <w:lang w:eastAsia="en-US"/>
              </w:rPr>
            </w:pPr>
            <w:r>
              <w:t>437.249,47 kn</w:t>
            </w:r>
          </w:p>
        </w:tc>
      </w:tr>
      <w:tr w:rsidTr="00025B2F" w:rsidR="005D493A" w:rsidRPr="00FE1A29">
        <w:trPr>
          <w:trHeight w:val="20"/>
        </w:trPr>
        <w:tc>
          <w:tcPr>
            <w:tcW w:type="dxa" w:w="709"/>
            <w:hideMark/>
          </w:tcPr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3.</w:t>
            </w:r>
          </w:p>
        </w:tc>
        <w:tc>
          <w:tcPr>
            <w:tcW w:type="dxa" w:w="6521"/>
            <w:hideMark/>
          </w:tcPr>
          <w:p w:rsidRDefault="005D493A" w:rsidP="00025B2F" w:rsidR="005D493A">
            <w:pPr>
              <w:pStyle w:val="Bezproreda"/>
            </w:pPr>
            <w:r>
              <w:t>ERSTE&amp;STEIERMÄRKISCHE BANKA d.d.</w:t>
            </w:r>
          </w:p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Rijeka, Jadranski Trg 3/a,  OIB  23057039320 ( 3 )</w:t>
            </w:r>
          </w:p>
        </w:tc>
        <w:tc>
          <w:tcPr>
            <w:tcW w:type="dxa" w:w="1842"/>
            <w:hideMark/>
          </w:tcPr>
          <w:p w:rsidRDefault="005D493A" w:rsidP="00025B2F" w:rsidR="005D493A">
            <w:pPr>
              <w:pStyle w:val="Bezproreda"/>
              <w:jc w:val="right"/>
              <w:rPr>
                <w:lang w:eastAsia="en-US"/>
              </w:rPr>
            </w:pPr>
            <w:r>
              <w:t>4.301.692,88  kn</w:t>
            </w:r>
          </w:p>
        </w:tc>
      </w:tr>
      <w:tr w:rsidTr="00025B2F" w:rsidR="005D493A" w:rsidRPr="00FE1A29">
        <w:trPr>
          <w:trHeight w:val="20"/>
        </w:trPr>
        <w:tc>
          <w:tcPr>
            <w:tcW w:type="dxa" w:w="709"/>
            <w:hideMark/>
          </w:tcPr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4.</w:t>
            </w:r>
          </w:p>
        </w:tc>
        <w:tc>
          <w:tcPr>
            <w:tcW w:type="dxa" w:w="6521"/>
            <w:hideMark/>
          </w:tcPr>
          <w:p w:rsidRDefault="005D493A" w:rsidP="00025B2F" w:rsidR="005D493A">
            <w:pPr>
              <w:pStyle w:val="Bezproreda"/>
            </w:pPr>
            <w:r>
              <w:t>Hrvatske vode,</w:t>
            </w:r>
          </w:p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Zagreb, Grada Vukovara 220, OIB 28921383001 ( 4 )</w:t>
            </w:r>
          </w:p>
        </w:tc>
        <w:tc>
          <w:tcPr>
            <w:tcW w:type="dxa" w:w="1842"/>
            <w:hideMark/>
          </w:tcPr>
          <w:p w:rsidRDefault="005D493A" w:rsidP="00025B2F" w:rsidR="005D493A">
            <w:pPr>
              <w:pStyle w:val="Bezproreda"/>
              <w:jc w:val="right"/>
              <w:rPr>
                <w:lang w:eastAsia="en-US"/>
              </w:rPr>
            </w:pPr>
            <w:r>
              <w:t>872,95 kn</w:t>
            </w:r>
          </w:p>
        </w:tc>
      </w:tr>
      <w:tr w:rsidTr="00025B2F" w:rsidR="005D493A" w:rsidRPr="00FE1A29">
        <w:trPr>
          <w:trHeight w:val="20"/>
        </w:trPr>
        <w:tc>
          <w:tcPr>
            <w:tcW w:type="dxa" w:w="709"/>
            <w:hideMark/>
          </w:tcPr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5.</w:t>
            </w:r>
          </w:p>
        </w:tc>
        <w:tc>
          <w:tcPr>
            <w:tcW w:type="dxa" w:w="6521"/>
            <w:hideMark/>
          </w:tcPr>
          <w:p w:rsidRDefault="005D493A" w:rsidP="00025B2F" w:rsidR="005D493A">
            <w:pPr>
              <w:pStyle w:val="Bezproreda"/>
            </w:pPr>
            <w:r>
              <w:t>Hrvatske vode,</w:t>
            </w:r>
          </w:p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Zagreb, Grada Vukovara 220, OIB 28921383001 ( 5 )</w:t>
            </w:r>
          </w:p>
        </w:tc>
        <w:tc>
          <w:tcPr>
            <w:tcW w:type="dxa" w:w="1842"/>
            <w:hideMark/>
          </w:tcPr>
          <w:p w:rsidRDefault="005D493A" w:rsidP="00025B2F" w:rsidR="005D493A">
            <w:pPr>
              <w:pStyle w:val="Bezproreda"/>
              <w:jc w:val="right"/>
              <w:rPr>
                <w:lang w:eastAsia="en-US"/>
              </w:rPr>
            </w:pPr>
            <w:r>
              <w:t>36.506,95 kn</w:t>
            </w:r>
          </w:p>
        </w:tc>
      </w:tr>
      <w:tr w:rsidTr="00025B2F" w:rsidR="005D493A" w:rsidRPr="00FE1A29">
        <w:trPr>
          <w:trHeight w:val="20"/>
        </w:trPr>
        <w:tc>
          <w:tcPr>
            <w:tcW w:type="dxa" w:w="709"/>
            <w:hideMark/>
          </w:tcPr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6.</w:t>
            </w:r>
          </w:p>
        </w:tc>
        <w:tc>
          <w:tcPr>
            <w:tcW w:type="dxa" w:w="6521"/>
            <w:hideMark/>
          </w:tcPr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KOMUNALAC-VODOOPSKRBA I ODVODNJA d. o. o. Delnice, Frana Supila 173, OIB 13670112490 ( 6 )</w:t>
            </w:r>
          </w:p>
        </w:tc>
        <w:tc>
          <w:tcPr>
            <w:tcW w:type="dxa" w:w="1842"/>
            <w:hideMark/>
          </w:tcPr>
          <w:p w:rsidRDefault="005D493A" w:rsidP="00025B2F" w:rsidR="005D493A">
            <w:pPr>
              <w:pStyle w:val="Bezproreda"/>
              <w:jc w:val="right"/>
              <w:rPr>
                <w:lang w:eastAsia="en-US"/>
              </w:rPr>
            </w:pPr>
            <w:r>
              <w:t>362,82 kn</w:t>
            </w:r>
          </w:p>
        </w:tc>
      </w:tr>
      <w:tr w:rsidTr="00025B2F" w:rsidR="005D493A" w:rsidRPr="00FE1A29">
        <w:trPr>
          <w:trHeight w:val="20"/>
        </w:trPr>
        <w:tc>
          <w:tcPr>
            <w:tcW w:type="dxa" w:w="709"/>
          </w:tcPr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7.</w:t>
            </w:r>
          </w:p>
        </w:tc>
        <w:tc>
          <w:tcPr>
            <w:tcW w:type="dxa" w:w="6521"/>
          </w:tcPr>
          <w:p w:rsidRDefault="005D493A" w:rsidP="00025B2F" w:rsidR="005D493A">
            <w:pPr>
              <w:pStyle w:val="Bezproreda"/>
            </w:pPr>
            <w:r>
              <w:t xml:space="preserve">KOMUNALAC, d. o. o. </w:t>
            </w:r>
          </w:p>
          <w:p w:rsidRDefault="005D493A" w:rsidP="00025B2F" w:rsidR="005D493A">
            <w:pPr>
              <w:pStyle w:val="Bezproreda"/>
              <w:rPr>
                <w:lang w:eastAsia="en-US"/>
              </w:rPr>
            </w:pPr>
            <w:r>
              <w:t>Delnice, Frana Supila 173, OIB 22745185008 ( 7 )</w:t>
            </w:r>
          </w:p>
        </w:tc>
        <w:tc>
          <w:tcPr>
            <w:tcW w:type="dxa" w:w="1842"/>
          </w:tcPr>
          <w:p w:rsidRDefault="005D493A" w:rsidP="00025B2F" w:rsidR="005D493A">
            <w:pPr>
              <w:pStyle w:val="Bezproreda"/>
              <w:jc w:val="right"/>
              <w:rPr>
                <w:lang w:eastAsia="en-US"/>
              </w:rPr>
            </w:pPr>
            <w:r>
              <w:t>44.031,60 kn</w:t>
            </w:r>
          </w:p>
        </w:tc>
      </w:tr>
    </w:tbl>
    <w:p w:rsidRDefault="008B3391" w:rsidP="005557CA" w:rsidR="008B3391">
      <w:pPr>
        <w:jc w:val="center"/>
      </w:pPr>
    </w:p>
    <w:p w:rsidRDefault="005D493A" w:rsidP="005557CA" w:rsidR="005D493A">
      <w:pPr>
        <w:jc w:val="center"/>
      </w:pPr>
    </w:p>
    <w:p w:rsidRDefault="005557CA" w:rsidP="005557CA" w:rsidR="005557CA">
      <w:pPr>
        <w:jc w:val="center"/>
      </w:pPr>
      <w:r w:rsidRPr="00FD10DE">
        <w:t>Obrazloženje</w:t>
      </w:r>
    </w:p>
    <w:p w:rsidRDefault="005D493A" w:rsidP="005557CA" w:rsidR="005D493A" w:rsidRPr="00FD10DE">
      <w:pPr>
        <w:jc w:val="center"/>
      </w:pPr>
    </w:p>
    <w:p w:rsidRDefault="00ED64D7" w:rsidP="005557CA" w:rsidR="00ED64D7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5D493A" w:rsidRPr="005D493A">
        <w:rPr>
          <w:rFonts w:eastAsia="MS Mincho"/>
        </w:rPr>
        <w:t>9. siječnja 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SZ.  </w:t>
      </w:r>
    </w:p>
    <w:p w:rsidRDefault="008B3391" w:rsidP="006D3DFA" w:rsidR="002B55E5">
      <w:pPr>
        <w:pStyle w:val="Bezproreda"/>
        <w:ind w:firstLine="708"/>
        <w:jc w:val="both"/>
      </w:pPr>
      <w:r>
        <w:lastRenderedPageBreak/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</w:t>
      </w:r>
      <w:r w:rsidR="005D493A">
        <w:t xml:space="preserve">104/17 </w:t>
      </w:r>
      <w:r w:rsidR="002B55E5" w:rsidRPr="002D4198">
        <w:t xml:space="preserve">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827EB0" w:rsidP="002946C5" w:rsidR="00827EB0" w:rsidRPr="002D4198">
      <w:pPr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5D493A" w:rsidRPr="005D493A">
        <w:rPr>
          <w:rFonts w:eastAsia="MS Mincho"/>
        </w:rPr>
        <w:t>9. siječnja 2018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2529CA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="002529CA" w:rsidRPr="002D4198">
        <w:t xml:space="preserve">udac  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>Liljana Ugrin</w:t>
      </w:r>
      <w:r w:rsidR="00481FD0">
        <w:t>, v.r.</w:t>
      </w:r>
      <w:r w:rsidRPr="002D4198">
        <w:t xml:space="preserve">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</w:t>
      </w:r>
      <w:r w:rsidR="00E603EE">
        <w:t>265. stavak 3. SZ).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5D493A">
        <w:t>.</w:t>
      </w:r>
    </w:p>
    <w:p w:rsidRDefault="005D493A" w:rsidP="005D493A" w:rsidR="005D493A">
      <w:pPr>
        <w:jc w:val="both"/>
      </w:pPr>
    </w:p>
    <w:p w:rsidRDefault="00481FD0" w:rsidP="00481FD0" w:rsidR="00481FD0" w:rsidRPr="00361B6B">
      <w:pPr>
        <w:ind w:left="7080"/>
        <w:jc w:val="both"/>
      </w:pPr>
      <w:r w:rsidRPr="00361B6B">
        <w:t>Za točnost otpravka:</w:t>
      </w:r>
    </w:p>
    <w:p w:rsidRDefault="00481FD0" w:rsidP="00481FD0" w:rsidR="00481FD0" w:rsidRPr="00361B6B">
      <w:pPr>
        <w:ind w:left="7080"/>
        <w:jc w:val="both"/>
      </w:pPr>
      <w:r w:rsidRPr="00361B6B">
        <w:t>ovlašteni službenik</w:t>
      </w:r>
    </w:p>
    <w:p w:rsidRDefault="00481FD0" w:rsidP="00481FD0" w:rsidR="00481FD0" w:rsidRPr="00361B6B">
      <w:pPr>
        <w:ind w:left="7080"/>
        <w:jc w:val="both"/>
      </w:pPr>
      <w:r w:rsidRPr="00361B6B">
        <w:t>Elizabet Jovanović</w:t>
      </w:r>
    </w:p>
    <w:p w:rsidRDefault="005D493A" w:rsidP="005D493A" w:rsidR="005D493A">
      <w:pPr>
        <w:jc w:val="both"/>
      </w:pPr>
    </w:p>
    <w:p w:rsidRDefault="005D493A" w:rsidP="005D493A" w:rsidR="005D493A">
      <w:pPr>
        <w:jc w:val="both"/>
      </w:pP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C40FD5" w:rsidR="002946C5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7A" w:rsidP="0009063B" w:rsidR="005C6D7A">
      <w:r>
        <w:separator/>
      </w:r>
    </w:p>
  </w:endnote>
  <w:endnote w:id="0" w:type="continuationSeparator">
    <w:p w:rsidRDefault="005C6D7A" w:rsidP="0009063B" w:rsidR="005C6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5482685"/>
      <w:docPartObj>
        <w:docPartGallery w:val="Page Numbers (Bottom of Page)"/>
        <w:docPartUnique/>
      </w:docPartObj>
    </w:sdtPr>
    <w:sdtEndPr/>
    <w:sdtContent>
      <w:p w:rsidRDefault="00481FD0" w:rsidR="00481F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CE3">
          <w:rPr>
            <w:noProof/>
          </w:rPr>
          <w:t>2</w:t>
        </w:r>
        <w:r>
          <w:fldChar w:fldCharType="end"/>
        </w:r>
      </w:p>
    </w:sdtContent>
  </w:sdt>
  <w:p w:rsidRDefault="00481FD0" w:rsidR="00481F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D0" w:rsidR="00481FD0">
    <w:pPr>
      <w:pStyle w:val="Podnoje"/>
      <w:jc w:val="center"/>
    </w:pPr>
  </w:p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7A" w:rsidP="0009063B" w:rsidR="005C6D7A">
      <w:r>
        <w:separator/>
      </w:r>
    </w:p>
  </w:footnote>
  <w:footnote w:id="0" w:type="continuationSeparator">
    <w:p w:rsidRDefault="005C6D7A" w:rsidP="0009063B" w:rsidR="005C6D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D0" w:rsidP="00481FD0" w:rsidR="00481FD0" w:rsidRPr="00420133">
    <w:pPr>
      <w:pStyle w:val="Zaglavlje"/>
      <w:jc w:val="right"/>
    </w:pPr>
    <w:r w:rsidRPr="00420133">
      <w:t>Poslovni broj 7 St-</w:t>
    </w:r>
    <w:r>
      <w:t>1001</w:t>
    </w:r>
    <w:r w:rsidRPr="00420133">
      <w:t>/2016-</w:t>
    </w:r>
    <w:r>
      <w:t>27</w:t>
    </w:r>
  </w:p>
  <w:p w:rsidRDefault="00481FD0" w:rsidR="00481F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25C43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420133"/>
    <w:rsid w:val="0042106B"/>
    <w:rsid w:val="004616F7"/>
    <w:rsid w:val="004736D2"/>
    <w:rsid w:val="00481FD0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5C6D7A"/>
    <w:rsid w:val="005D493A"/>
    <w:rsid w:val="0064065E"/>
    <w:rsid w:val="0066158C"/>
    <w:rsid w:val="00663809"/>
    <w:rsid w:val="0067484E"/>
    <w:rsid w:val="00685AED"/>
    <w:rsid w:val="006D3DFA"/>
    <w:rsid w:val="00702229"/>
    <w:rsid w:val="007643BC"/>
    <w:rsid w:val="00767E17"/>
    <w:rsid w:val="0079633A"/>
    <w:rsid w:val="00810325"/>
    <w:rsid w:val="00827C7E"/>
    <w:rsid w:val="00827EB0"/>
    <w:rsid w:val="00840748"/>
    <w:rsid w:val="0088502C"/>
    <w:rsid w:val="008B3391"/>
    <w:rsid w:val="008B6EEB"/>
    <w:rsid w:val="008E4CE8"/>
    <w:rsid w:val="00962487"/>
    <w:rsid w:val="00970EB7"/>
    <w:rsid w:val="00977C3B"/>
    <w:rsid w:val="00985388"/>
    <w:rsid w:val="009961AD"/>
    <w:rsid w:val="009A56AD"/>
    <w:rsid w:val="00A00233"/>
    <w:rsid w:val="00A42896"/>
    <w:rsid w:val="00A6142B"/>
    <w:rsid w:val="00A90822"/>
    <w:rsid w:val="00A9705A"/>
    <w:rsid w:val="00B4552C"/>
    <w:rsid w:val="00B67C46"/>
    <w:rsid w:val="00BC1CE9"/>
    <w:rsid w:val="00BC6974"/>
    <w:rsid w:val="00BF0DCE"/>
    <w:rsid w:val="00C565DA"/>
    <w:rsid w:val="00C60CE3"/>
    <w:rsid w:val="00C84090"/>
    <w:rsid w:val="00C96A2F"/>
    <w:rsid w:val="00CA58D0"/>
    <w:rsid w:val="00CD7D20"/>
    <w:rsid w:val="00D80B85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5D493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5D493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I KARTONAŽA DELNICE d.o.o.</izvorni_sadrzaj>
    <derivirana_varijabla naziv="DomainObject.Predmet.ProtustrankaFormated_1">  TISKARA I KARTONAŽA DELNICE d.o.o.</derivirana_varijabla>
  </DomainObject.Predmet.ProtustrankaFormated>
  <DomainObject.Predmet.ProtustrankaFormatedOIB>
    <izvorni_sadrzaj>  TISKARA I KARTONAŽA DELNICE d.o.o., OIB 33653530478</izvorni_sadrzaj>
    <derivirana_varijabla naziv="DomainObject.Predmet.ProtustrankaFormatedOIB_1">  TISKARA I KARTONAŽA DELNICE d.o.o., OIB 33653530478</derivirana_varijabla>
  </DomainObject.Predmet.ProtustrankaFormatedOIB>
  <DomainObject.Predmet.ProtustrankaFormatedWithAdress>
    <izvorni_sadrzaj> TISKARA I KARTONAŽA DELNICE d.o.o., Zrinska 20, 51300 Delnice</izvorni_sadrzaj>
    <derivirana_varijabla naziv="DomainObject.Predmet.ProtustrankaFormatedWithAdress_1"> TISKARA I KARTONAŽA DELNICE d.o.o., Zrinska 20, 51300 Delnice</derivirana_varijabla>
  </DomainObject.Predmet.ProtustrankaFormatedWithAdress>
  <DomainObject.Predmet.ProtustrankaFormatedWithAdressOIB>
    <izvorni_sadrzaj> TISKARA I KARTONAŽA DELNICE d.o.o., OIB 33653530478, Zrinska 20, 51300 Delnice</izvorni_sadrzaj>
    <derivirana_varijabla naziv="DomainObject.Predmet.ProtustrankaFormatedWithAdressOIB_1"> TISKARA I KARTONAŽA DELNICE d.o.o., OIB 33653530478, Zrinska 20, 51300 Delnice</derivirana_varijabla>
  </DomainObject.Predmet.ProtustrankaFormatedWithAdressOIB>
  <DomainObject.Predmet.ProtustrankaWithAdress>
    <izvorni_sadrzaj>TISKARA I KARTONAŽA DELNICE d.o.o. Zrinska 20, 51300 Delnice</izvorni_sadrzaj>
    <derivirana_varijabla naziv="DomainObject.Predmet.ProtustrankaWithAdress_1">TISKARA I KARTONAŽA DELNICE d.o.o. Zrinska 20, 51300 Delnice</derivirana_varijabla>
  </DomainObject.Predmet.ProtustrankaWithAdress>
  <DomainObject.Predmet.ProtustrankaWithAdressOIB>
    <izvorni_sadrzaj>TISKARA I KARTONAŽA DELNICE d.o.o., OIB 33653530478, Zrinska 20, 51300 Delnice</izvorni_sadrzaj>
    <derivirana_varijabla naziv="DomainObject.Predmet.ProtustrankaWithAdressOIB_1">TISKARA I KARTONAŽA DELNICE d.o.o., OIB 33653530478, Zrinska 20, 51300 Delnice</derivirana_varijabla>
  </DomainObject.Predmet.ProtustrankaWithAdressOIB>
  <DomainObject.Predmet.ProtustrankaNazivFormated>
    <izvorni_sadrzaj>TISKARA I KARTONAŽA DELNICE d.o.o.</izvorni_sadrzaj>
    <derivirana_varijabla naziv="DomainObject.Predmet.ProtustrankaNazivFormated_1">TISKARA I KARTONAŽA DELNICE d.o.o.</derivirana_varijabla>
  </DomainObject.Predmet.ProtustrankaNazivFormated>
  <DomainObject.Predmet.ProtustrankaNazivFormatedOIB>
    <izvorni_sadrzaj>TISKARA I KARTONAŽA DELNICE d.o.o., OIB 33653530478</izvorni_sadrzaj>
    <derivirana_varijabla naziv="DomainObject.Predmet.ProtustrankaNazivFormatedOIB_1">TISKARA I KARTONAŽA DELNICE d.o.o., OIB 33653530478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TISKARA I KARTONAŽA DELNICE d.o.o.</item>
    </izvorni_sadrzaj>
    <derivirana_varijabla naziv="DomainObject.Predmet.ProtuStrankaListFormated_1">
      <item>TISKARA I KARTONAŽA DELNICE d.o.o.</item>
    </derivirana_varijabla>
  </DomainObject.Predmet.ProtuStrankaListFormated>
  <DomainObject.Predmet.ProtuStrankaListFormatedOIB>
    <izvorni_sadrzaj>
      <item>TISKARA I KARTONAŽA DELNICE d.o.o., OIB 33653530478</item>
    </izvorni_sadrzaj>
    <derivirana_varijabla naziv="DomainObject.Predmet.ProtuStrankaListFormatedOIB_1">
      <item>TISKARA I KARTONAŽA DELNICE d.o.o., OIB 33653530478</item>
    </derivirana_varijabla>
  </DomainObject.Predmet.ProtuStrankaListFormatedOIB>
  <DomainObject.Predmet.ProtuStrankaListFormatedWithAdress>
    <izvorni_sadrzaj>
      <item>TISKARA I KARTONAŽA DELNICE d.o.o., Zrinska 20, 51300 Delnice</item>
    </izvorni_sadrzaj>
    <derivirana_varijabla naziv="DomainObject.Predmet.ProtuStrankaListFormatedWithAdress_1">
      <item>TISKARA I KARTONAŽA DELNICE d.o.o., Zrinska 20, 51300 Delnice</item>
    </derivirana_varijabla>
  </DomainObject.Predmet.ProtuStrankaListFormatedWithAdress>
  <DomainObject.Predmet.ProtuStrankaListFormatedWithAdressOIB>
    <izvorni_sadrzaj>
      <item>TISKARA I KARTONAŽA DELNICE d.o.o., OIB 33653530478, Zrinska 20, 51300 Delnice</item>
    </izvorni_sadrzaj>
    <derivirana_varijabla naziv="DomainObject.Predmet.ProtuStrankaListFormatedWithAdressOIB_1">
      <item>TISKARA I KARTONAŽA DELNICE d.o.o., OIB 33653530478, Zrinska 20, 51300 Delnice</item>
    </derivirana_varijabla>
  </DomainObject.Predmet.ProtuStrankaListFormatedWithAdressOIB>
  <DomainObject.Predmet.ProtuStrankaListNazivFormated>
    <izvorni_sadrzaj>
      <item>TISKARA I KARTONAŽA DELNICE d.o.o.</item>
    </izvorni_sadrzaj>
    <derivirana_varijabla naziv="DomainObject.Predmet.ProtuStrankaListNazivFormated_1">
      <item>TISKARA I KARTONAŽA DELNICE d.o.o.</item>
    </derivirana_varijabla>
  </DomainObject.Predmet.ProtuStrankaListNazivFormated>
  <DomainObject.Predmet.ProtuStrankaListNazivFormatedOIB>
    <izvorni_sadrzaj>
      <item>TISKARA I KARTONAŽA DELNICE d.o.o., OIB 33653530478</item>
    </izvorni_sadrzaj>
    <derivirana_varijabla naziv="DomainObject.Predmet.ProtuStrankaListNazivFormatedOIB_1">
      <item>TISKARA I KARTONAŽA DELNICE d.o.o., OIB 33653530478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TISKARA I KARTONAŽA DELNICE d.o.o.</izvorni_sadrzaj>
    <derivirana_varijabla naziv="DomainObject.Predmet.ProtustrankaIDrugi_1">TISKARA I KARTONAŽA DELNICE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TISKARA I KARTONAŽA DELNICE d.o.o., OIB 33653530478, Zrinska 20, 51300 Delnice</izvorni_sadrzaj>
    <derivirana_varijabla naziv="DomainObject.Predmet.ProtustrankaIDrugiAdressOIB_1">TISKARA I KARTONAŽA DELNICE d.o.o., OIB 33653530478, Zrinska 20,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TISKARA I KARTONAŽA DELNICE d.o.o.</item>
    </izvorni_sadrzaj>
    <derivirana_varijabla naziv="DomainObject.Predmet.SudioniciListNaziv_1">
      <item>FINA  Rijeka</item>
      <item>TISKARA I KARTONAŽA DELNICE d.o.o.</item>
    </derivirana_varijabla>
  </DomainObject.Predmet.SudioniciListNaziv>
  <DomainObject.Predmet.SudioniciListAdressOIB>
    <izvorni_sadrzaj>
      <item>FINA  Rijeka, OIB 85821130368, Frana Kurelca 8,51000 Rijeka</item>
      <item>TISKARA I KARTONAŽA DELNICE d.o.o., OIB 33653530478, Zrinska 20,51300 Delnice</item>
    </izvorni_sadrzaj>
    <derivirana_varijabla naziv="DomainObject.Predmet.SudioniciListAdressOIB_1">
      <item>FINA  Rijeka, OIB 85821130368, Frana Kurelca 8,51000 Rijeka</item>
      <item>TISKARA I KARTONAŽA DELNICE d.o.o., OIB 33653530478, Zrinska 20,51300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33653530478</item>
    </izvorni_sadrzaj>
    <derivirana_varijabla naziv="DomainObject.Predmet.SudioniciListNazivOIB_1">
      <item>, OIB 85821130368</item>
      <item>, OIB 33653530478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2203</properties:Characters>
  <properties:Lines>95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2018-01-15T10:27:00Z</dcterms:created>
  <dc:creator>Jasmina Matika</dc:creator>
  <cp:lastModifiedBy>Elizabet Jovanović</cp:lastModifiedBy>
  <cp:lastPrinted>2018-01-15T10:27:00Z</cp:lastPrinted>
  <dcterms:modified xmlns:xsi="http://www.w3.org/2001/XMLSchema-instance" xsi:type="dcterms:W3CDTF">2018-01-15T10:28:00Z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