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ff82" w14:paraId="5caff82" w:rsidRDefault="00760426" w:rsidP="00B542FA" w:rsidR="00760426">
      <w:pPr>
        <w:jc w:val="both"/>
        <w15:collapsed w:val="false"/>
        <w:rPr>
          <w:sz w:val="24"/>
          <w:szCs w:val="24"/>
        </w:rPr>
      </w:pPr>
    </w:p>
    <w:p w:rsidRDefault="00760426" w:rsidP="00B542FA" w:rsidR="007604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8D1717">
        <w:rPr>
          <w:sz w:val="24"/>
          <w:szCs w:val="24"/>
        </w:rPr>
        <w:t>320</w:t>
      </w:r>
      <w:bookmarkStart w:name="_GoBack" w:id="0"/>
      <w:bookmarkEnd w:id="0"/>
      <w:r w:rsidR="00F90B8F">
        <w:rPr>
          <w:sz w:val="24"/>
          <w:szCs w:val="24"/>
        </w:rPr>
        <w:t>/12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625615" w:rsidP="00E8089F" w:rsidR="003F320D" w:rsidRPr="00E8089F">
      <w:pPr>
        <w:ind w:firstLine="720"/>
        <w:jc w:val="both"/>
        <w:rPr>
          <w:sz w:val="24"/>
          <w:szCs w:val="24"/>
        </w:rPr>
      </w:pPr>
      <w:r w:rsidRPr="00625615">
        <w:rPr>
          <w:sz w:val="24"/>
          <w:szCs w:val="24"/>
          <w:lang w:val="pt-BR"/>
        </w:rPr>
        <w:t>Trgovački sud u Zagrebu, po sucu Gordanu Zubaku, u stečajnom p</w:t>
      </w:r>
      <w:r w:rsidR="00FF6231">
        <w:rPr>
          <w:sz w:val="24"/>
          <w:szCs w:val="24"/>
          <w:lang w:val="pt-BR"/>
        </w:rPr>
        <w:t>otupku</w:t>
      </w:r>
      <w:r w:rsidRPr="00625615">
        <w:rPr>
          <w:sz w:val="24"/>
          <w:szCs w:val="24"/>
          <w:lang w:val="pt-BR"/>
        </w:rPr>
        <w:t xml:space="preserve"> nad dužnikom </w:t>
      </w:r>
      <w:r w:rsidR="00172C9E" w:rsidRPr="00172C9E">
        <w:rPr>
          <w:bCs/>
          <w:sz w:val="24"/>
          <w:szCs w:val="24"/>
          <w:lang w:val="pt-BR"/>
        </w:rPr>
        <w:t>CONEX d.o.o. u stečaju, Zagreb, Kalinovica 3, OIB: 31578255419</w:t>
      </w:r>
      <w:r w:rsidRPr="00625615">
        <w:rPr>
          <w:sz w:val="24"/>
          <w:szCs w:val="24"/>
        </w:rPr>
        <w:t xml:space="preserve">, </w:t>
      </w:r>
      <w:r w:rsidR="00172C9E">
        <w:rPr>
          <w:sz w:val="24"/>
          <w:szCs w:val="24"/>
        </w:rPr>
        <w:t>5</w:t>
      </w:r>
      <w:r w:rsidR="00FF6231">
        <w:rPr>
          <w:sz w:val="24"/>
          <w:szCs w:val="24"/>
        </w:rPr>
        <w:t>. siječnja 2017</w:t>
      </w:r>
      <w:r w:rsidRPr="00625615">
        <w:rPr>
          <w:sz w:val="24"/>
          <w:szCs w:val="24"/>
        </w:rPr>
        <w:t xml:space="preserve">.,  </w:t>
      </w: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FF6231" w:rsidR="00172C9E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172C9E">
        <w:rPr>
          <w:sz w:val="24"/>
          <w:szCs w:val="24"/>
        </w:rPr>
        <w:t>vrđivanja vrijednosti nekretnina</w:t>
      </w:r>
      <w:r>
        <w:rPr>
          <w:sz w:val="24"/>
          <w:szCs w:val="24"/>
        </w:rPr>
        <w:t xml:space="preserve"> stečajnog dužnika</w:t>
      </w:r>
      <w:r w:rsidR="00FF6231">
        <w:rPr>
          <w:sz w:val="24"/>
          <w:szCs w:val="24"/>
        </w:rPr>
        <w:t xml:space="preserve"> upisan</w:t>
      </w:r>
      <w:r w:rsidR="00172C9E">
        <w:rPr>
          <w:sz w:val="24"/>
          <w:szCs w:val="24"/>
        </w:rPr>
        <w:t>ih</w:t>
      </w:r>
      <w:r w:rsidR="000733AF">
        <w:rPr>
          <w:sz w:val="24"/>
          <w:szCs w:val="24"/>
        </w:rPr>
        <w:t xml:space="preserve"> u zemljišnim knjigama Općinskog</w:t>
      </w:r>
      <w:r w:rsidR="00F90B8F">
        <w:rPr>
          <w:sz w:val="24"/>
          <w:szCs w:val="24"/>
        </w:rPr>
        <w:t xml:space="preserve"> građanskog</w:t>
      </w:r>
      <w:r w:rsidR="000733AF">
        <w:rPr>
          <w:sz w:val="24"/>
          <w:szCs w:val="24"/>
        </w:rPr>
        <w:t xml:space="preserve"> suda u </w:t>
      </w:r>
      <w:r w:rsidR="00F90B8F">
        <w:rPr>
          <w:sz w:val="24"/>
          <w:szCs w:val="24"/>
        </w:rPr>
        <w:t>Zagrebu</w:t>
      </w:r>
      <w:r>
        <w:rPr>
          <w:sz w:val="24"/>
          <w:szCs w:val="24"/>
        </w:rPr>
        <w:t xml:space="preserve"> i to</w:t>
      </w:r>
      <w:r w:rsidR="00172C9E">
        <w:rPr>
          <w:sz w:val="24"/>
          <w:szCs w:val="24"/>
        </w:rPr>
        <w:t>:</w:t>
      </w:r>
    </w:p>
    <w:p w:rsidRDefault="00597878" w:rsidP="00FF6231" w:rsidR="00597878">
      <w:pPr>
        <w:jc w:val="both"/>
        <w:rPr>
          <w:sz w:val="24"/>
          <w:szCs w:val="24"/>
        </w:rPr>
      </w:pPr>
    </w:p>
    <w:p w:rsidRDefault="00172C9E" w:rsidP="00172C9E" w:rsidR="00172C9E" w:rsidRP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.59/100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4670/44,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21868, poduložak 3, k.o. Grad Zagreb, u naravi garaža u podrumu II (dva), površine 11,63 m2, oznake 7,</w:t>
      </w:r>
    </w:p>
    <w:p w:rsidRDefault="00172C9E" w:rsidP="00172C9E" w:rsidR="00172C9E" w:rsidRP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.52/100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4670/44,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21868, poduložak 10, k.o. Grad Zagreb, u naravi garaža u podrumu II (dva), površine 10,19 m2, oznake 14,</w:t>
      </w:r>
    </w:p>
    <w:p w:rsidRDefault="00172C9E" w:rsidP="00172C9E" w:rsidR="00172C9E" w:rsidRP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.49/100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4670/19,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15652, poduložak 8, k.o. Grad Zagreb, u naravi garaža u podrumu II (dva), površine 12 m2, oznake 27,</w:t>
      </w:r>
    </w:p>
    <w:p w:rsidRDefault="00172C9E" w:rsidP="00172C9E" w:rsidR="00172C9E" w:rsidRP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.5/100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4670/19,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15652, poduložak 9, k.o. Grad Zagreb, u naravi garaža u podrumu II (dva), površine 12,35 m2, oznake 28,</w:t>
      </w:r>
    </w:p>
    <w:p w:rsidRDefault="00172C9E" w:rsidP="00172C9E" w:rsidR="00172C9E" w:rsidRP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.49/100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4670/19,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15652, poduložak 10, k.o. Grad Zagreb, u naravi garaža u podrumu II (dva), površine 12,16 m2, oznake 29,</w:t>
      </w:r>
    </w:p>
    <w:p w:rsidRDefault="00172C9E" w:rsidP="00172C9E" w:rsid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.68/100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4670/19,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15652, poduložak 14, k.o. Grad Zagreb, u naravi garaža u podrumu I (jedan), površine 16,71 m2, oznake 41</w:t>
      </w:r>
    </w:p>
    <w:p w:rsidRDefault="00172C9E" w:rsidP="00172C9E" w:rsidR="001C657F" w:rsidRPr="00172C9E">
      <w:pPr>
        <w:numPr>
          <w:ilvl w:val="0"/>
          <w:numId w:val="3"/>
        </w:numPr>
        <w:jc w:val="both"/>
        <w:rPr>
          <w:sz w:val="24"/>
          <w:szCs w:val="24"/>
        </w:rPr>
      </w:pPr>
      <w:r w:rsidRPr="00172C9E">
        <w:rPr>
          <w:sz w:val="24"/>
          <w:szCs w:val="24"/>
        </w:rPr>
        <w:t xml:space="preserve">.68/100 idealnih dijelova </w:t>
      </w:r>
      <w:proofErr w:type="spellStart"/>
      <w:r w:rsidRPr="00172C9E">
        <w:rPr>
          <w:sz w:val="24"/>
          <w:szCs w:val="24"/>
        </w:rPr>
        <w:t>kat.čest</w:t>
      </w:r>
      <w:proofErr w:type="spellEnd"/>
      <w:r w:rsidRPr="00172C9E">
        <w:rPr>
          <w:sz w:val="24"/>
          <w:szCs w:val="24"/>
        </w:rPr>
        <w:t xml:space="preserve">. 4670/19, upisane u </w:t>
      </w:r>
      <w:proofErr w:type="spellStart"/>
      <w:r w:rsidRPr="00172C9E">
        <w:rPr>
          <w:sz w:val="24"/>
          <w:szCs w:val="24"/>
        </w:rPr>
        <w:t>z.ul</w:t>
      </w:r>
      <w:proofErr w:type="spellEnd"/>
      <w:r w:rsidRPr="00172C9E">
        <w:rPr>
          <w:sz w:val="24"/>
          <w:szCs w:val="24"/>
        </w:rPr>
        <w:t>. 15652, poduložak 15, k.o. Grad Zagreb, u naravi garaža u podrumu I (jedan), površine 16,71 m2, oznake 42</w:t>
      </w:r>
      <w:r w:rsidR="00FF6231" w:rsidRPr="00172C9E">
        <w:rPr>
          <w:sz w:val="24"/>
          <w:szCs w:val="24"/>
        </w:rPr>
        <w:t xml:space="preserve">. 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597878" w:rsidP="001C657F" w:rsidR="00597878">
      <w:pPr>
        <w:jc w:val="both"/>
        <w:rPr>
          <w:sz w:val="24"/>
          <w:szCs w:val="24"/>
        </w:rPr>
      </w:pPr>
    </w:p>
    <w:p w:rsidRDefault="00625615" w:rsidP="001C657F" w:rsid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lastRenderedPageBreak/>
        <w:t xml:space="preserve">za dan </w:t>
      </w:r>
      <w:r w:rsidR="00172C9E" w:rsidRPr="00E8089F">
        <w:rPr>
          <w:b/>
          <w:sz w:val="24"/>
          <w:szCs w:val="24"/>
        </w:rPr>
        <w:t>24</w:t>
      </w:r>
      <w:r w:rsidR="00B01E9F" w:rsidRPr="00E8089F">
        <w:rPr>
          <w:b/>
          <w:sz w:val="24"/>
          <w:szCs w:val="24"/>
        </w:rPr>
        <w:t>. siječanj 2017</w:t>
      </w:r>
      <w:r w:rsidRPr="00E8089F">
        <w:rPr>
          <w:b/>
          <w:sz w:val="24"/>
          <w:szCs w:val="24"/>
        </w:rPr>
        <w:t xml:space="preserve">. u </w:t>
      </w:r>
      <w:r w:rsidR="00FF6231" w:rsidRPr="00E8089F">
        <w:rPr>
          <w:b/>
          <w:sz w:val="24"/>
          <w:szCs w:val="24"/>
        </w:rPr>
        <w:t>11</w:t>
      </w:r>
      <w:r w:rsidRPr="00E8089F">
        <w:rPr>
          <w:b/>
          <w:sz w:val="24"/>
          <w:szCs w:val="24"/>
        </w:rPr>
        <w:t>,</w:t>
      </w:r>
      <w:r w:rsidR="00172C9E" w:rsidRPr="00E8089F">
        <w:rPr>
          <w:b/>
          <w:sz w:val="24"/>
          <w:szCs w:val="24"/>
        </w:rPr>
        <w:t>45</w:t>
      </w:r>
      <w:r w:rsidRPr="00E8089F">
        <w:rPr>
          <w:b/>
          <w:sz w:val="24"/>
          <w:szCs w:val="24"/>
        </w:rPr>
        <w:t xml:space="preserve"> sati</w:t>
      </w:r>
      <w:r w:rsidRPr="00B01E9F">
        <w:rPr>
          <w:sz w:val="24"/>
          <w:szCs w:val="24"/>
        </w:rPr>
        <w:t>,</w:t>
      </w:r>
      <w:r w:rsidRPr="00625615">
        <w:rPr>
          <w:b/>
          <w:sz w:val="24"/>
          <w:szCs w:val="24"/>
        </w:rPr>
        <w:t xml:space="preserve"> </w:t>
      </w:r>
      <w:r w:rsidRPr="00625615">
        <w:rPr>
          <w:sz w:val="24"/>
          <w:szCs w:val="24"/>
        </w:rPr>
        <w:t>u zgradi ovog suda u sobi br. 85/II ulična zgrada, a na koje se pozivaju dostavom ovog zaključka:</w:t>
      </w:r>
    </w:p>
    <w:p w:rsidRDefault="00760426" w:rsidP="001C657F" w:rsidR="00760426" w:rsidRPr="00625615">
      <w:pPr>
        <w:jc w:val="both"/>
        <w:rPr>
          <w:sz w:val="24"/>
          <w:szCs w:val="24"/>
        </w:rPr>
      </w:pP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172C9E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172C9E">
        <w:rPr>
          <w:sz w:val="24"/>
          <w:szCs w:val="24"/>
        </w:rPr>
        <w:t>5</w:t>
      </w:r>
      <w:r w:rsidR="00FF6231">
        <w:rPr>
          <w:sz w:val="24"/>
          <w:szCs w:val="24"/>
        </w:rPr>
        <w:t>. siječnja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760426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</w:t>
      </w:r>
      <w:r w:rsidR="00A85BA3">
        <w:t>Gordan Zubak,v.r.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597878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597878" w:rsidP="00CE4727" w:rsidR="00597878">
      <w:pPr>
        <w:rPr>
          <w:sz w:val="24"/>
          <w:szCs w:val="24"/>
        </w:rPr>
      </w:pPr>
    </w:p>
    <w:p w:rsidRDefault="00597878" w:rsidP="00CE4727" w:rsidR="00597878">
      <w:pPr>
        <w:rPr>
          <w:sz w:val="24"/>
          <w:szCs w:val="24"/>
        </w:rPr>
      </w:pPr>
    </w:p>
    <w:p w:rsidRDefault="00CE4727" w:rsidP="00CE4727" w:rsidR="00CE4727" w:rsidRPr="00A85BA3">
      <w:pPr>
        <w:rPr>
          <w:sz w:val="24"/>
          <w:szCs w:val="24"/>
        </w:rPr>
      </w:pP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A85BA3" w:rsidP="004E13E6" w:rsidR="00A85BA3" w:rsidRPr="00A85BA3">
      <w:pPr>
        <w:jc w:val="right"/>
        <w:rPr>
          <w:sz w:val="24"/>
          <w:szCs w:val="24"/>
        </w:rPr>
      </w:pPr>
      <w:r w:rsidRPr="00A85BA3">
        <w:rPr>
          <w:sz w:val="24"/>
          <w:szCs w:val="24"/>
        </w:rPr>
        <w:t xml:space="preserve">Za točnost </w:t>
      </w:r>
      <w:proofErr w:type="spellStart"/>
      <w:r w:rsidRPr="00A85BA3">
        <w:rPr>
          <w:sz w:val="24"/>
          <w:szCs w:val="24"/>
        </w:rPr>
        <w:t>otpravka</w:t>
      </w:r>
      <w:proofErr w:type="spellEnd"/>
    </w:p>
    <w:p w:rsidRDefault="00A85BA3" w:rsidP="004E13E6" w:rsidR="00A85BA3" w:rsidRPr="00A85BA3">
      <w:pPr>
        <w:jc w:val="right"/>
        <w:rPr>
          <w:sz w:val="24"/>
          <w:szCs w:val="24"/>
        </w:rPr>
      </w:pPr>
      <w:r w:rsidRPr="00A85BA3">
        <w:rPr>
          <w:sz w:val="24"/>
          <w:szCs w:val="24"/>
        </w:rPr>
        <w:t>ovlašteni službenik</w:t>
      </w:r>
    </w:p>
    <w:p w:rsidRDefault="00A85BA3" w:rsidP="004E13E6" w:rsidR="00A85BA3" w:rsidRPr="00A85BA3">
      <w:pPr>
        <w:jc w:val="right"/>
        <w:rPr>
          <w:sz w:val="24"/>
          <w:szCs w:val="24"/>
        </w:rPr>
      </w:pPr>
      <w:r w:rsidRPr="00A85BA3">
        <w:rPr>
          <w:sz w:val="24"/>
          <w:szCs w:val="24"/>
        </w:rPr>
        <w:t>Katica Franjić</w:t>
      </w:r>
    </w:p>
    <w:p w:rsidRDefault="00B639DE" w:rsidP="00A85BA3" w:rsidR="00B639DE" w:rsidRPr="00A85BA3">
      <w:pPr>
        <w:ind w:left="720"/>
        <w:jc w:val="both"/>
        <w:rPr>
          <w:sz w:val="24"/>
          <w:szCs w:val="24"/>
        </w:rPr>
      </w:pPr>
    </w:p>
    <w:sectPr w:rsidSect="00597878" w:rsidR="00B639DE" w:rsidRPr="00A85BA3">
      <w:headerReference w:type="default" r:id="rId10"/>
      <w:pgSz w:h="15840" w:w="12240"/>
      <w:pgMar w:gutter="0" w:footer="708" w:header="708" w:left="1800" w:bottom="1560" w:right="180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805" w:rsidP="00597878" w:rsidR="00116805">
      <w:r>
        <w:separator/>
      </w:r>
    </w:p>
  </w:endnote>
  <w:endnote w:id="0" w:type="continuationSeparator">
    <w:p w:rsidRDefault="00116805" w:rsidP="00597878" w:rsidR="00116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805" w:rsidP="00597878" w:rsidR="00116805">
      <w:r>
        <w:separator/>
      </w:r>
    </w:p>
  </w:footnote>
  <w:footnote w:id="0" w:type="continuationSeparator">
    <w:p w:rsidRDefault="00116805" w:rsidP="00597878" w:rsidR="001168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3177971"/>
      <w:docPartObj>
        <w:docPartGallery w:val="Page Numbers (Top of Page)"/>
        <w:docPartUnique/>
      </w:docPartObj>
    </w:sdtPr>
    <w:sdtEndPr/>
    <w:sdtContent>
      <w:p w:rsidRDefault="00597878" w:rsidR="00597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717">
          <w:rPr>
            <w:noProof/>
          </w:rPr>
          <w:t>2</w:t>
        </w:r>
        <w:r>
          <w:fldChar w:fldCharType="end"/>
        </w:r>
      </w:p>
    </w:sdtContent>
  </w:sdt>
  <w:p w:rsidRDefault="00597878" w:rsidR="00597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16805"/>
    <w:rsid w:val="00172C9E"/>
    <w:rsid w:val="001A0815"/>
    <w:rsid w:val="001C657F"/>
    <w:rsid w:val="002B13AE"/>
    <w:rsid w:val="002B5611"/>
    <w:rsid w:val="002C0E29"/>
    <w:rsid w:val="003F320D"/>
    <w:rsid w:val="00434480"/>
    <w:rsid w:val="00494BF5"/>
    <w:rsid w:val="004C6A58"/>
    <w:rsid w:val="004E5469"/>
    <w:rsid w:val="004F022B"/>
    <w:rsid w:val="00597878"/>
    <w:rsid w:val="005B5B68"/>
    <w:rsid w:val="00625615"/>
    <w:rsid w:val="006A03F6"/>
    <w:rsid w:val="00712637"/>
    <w:rsid w:val="00760426"/>
    <w:rsid w:val="007A6843"/>
    <w:rsid w:val="007B3F07"/>
    <w:rsid w:val="008D1717"/>
    <w:rsid w:val="00966ABB"/>
    <w:rsid w:val="009F122E"/>
    <w:rsid w:val="00A85BA3"/>
    <w:rsid w:val="00B01E9F"/>
    <w:rsid w:val="00B639DE"/>
    <w:rsid w:val="00CE4727"/>
    <w:rsid w:val="00D51828"/>
    <w:rsid w:val="00D6062E"/>
    <w:rsid w:val="00DE6DBE"/>
    <w:rsid w:val="00E560CF"/>
    <w:rsid w:val="00E72D2A"/>
    <w:rsid w:val="00E8089F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60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4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97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7878"/>
  </w:style>
  <w:style w:styleId="Podnoje" w:type="paragraph">
    <w:name w:val="footer"/>
    <w:basedOn w:val="Normal"/>
    <w:link w:val="PodnojeChar"/>
    <w:rsid w:val="00597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97878"/>
  </w:style>
  <w:style w:styleId="Tekstrezerviranogmjesta" w:type="character">
    <w:name w:val="Placeholder Text"/>
    <w:basedOn w:val="Zadanifontodlomka"/>
    <w:uiPriority w:val="99"/>
    <w:semiHidden/>
    <w:rsid w:val="00A85B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5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60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4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97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7878"/>
  </w:style>
  <w:style w:styleId="Podnoje" w:type="paragraph">
    <w:name w:val="footer"/>
    <w:basedOn w:val="Normal"/>
    <w:link w:val="PodnojeChar"/>
    <w:rsid w:val="00597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97878"/>
  </w:style>
  <w:style w:styleId="Tekstrezerviranogmjesta" w:type="character">
    <w:name w:val="Placeholder Text"/>
    <w:basedOn w:val="Zadanifontodlomka"/>
    <w:uiPriority w:val="99"/>
    <w:semiHidden/>
    <w:rsid w:val="00A85B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5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 nekretnina stečajnog dužnika</izvorni_sadrzaj>
    <derivirana_varijabla naziv="DomainObject.Primjedba_1">utvrđivanje vrijednosti nekretnina stečajnog dužnika</derivirana_varijabla>
  </DomainObject.Primjedba>
  <DomainObject.Oznaka>
    <izvorni_sadrzaj>St-320/2012-123</izvorni_sadrzaj>
    <derivirana_varijabla naziv="DomainObject.Oznaka_1">St-320/2012-123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</izvorni_sadrzaj>
    <derivirana_varijabla naziv="DomainObject.Predmet.StrankaFormatedWithAdress_1"> MINISTARSTVO FINANCIJA, POREZNA UPRAVA, PODRUČNI URED ZAGREB, Av Dubrovnika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</izvorni_sadrzaj>
    <derivirana_varijabla naziv="DomainObject.Predmet.StrankaFormatedWithAdressOIB_1"> MINISTARSTVO FINANCIJA, POREZNA UPRAVA, PODRUČNI URED ZAGREB, OIB 18683136487, Av Dubrovnika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 Dubrovnika 32,10000 Zagreb</izvorni_sadrzaj>
    <derivirana_varijabla naziv="DomainObject.Predmet.StrankaWithAdress_1">MINISTARSTVO FINANCIJA, POREZNA UPRAVA, PODRUČNI URED ZAGREB Av Dubrovnika 32,10000 Zagreb</derivirana_varijabla>
  </DomainObject.Predmet.StrankaWithAdress>
  <DomainObject.Predmet.StrankaWithAdressOIB>
    <izvorni_sadrzaj>MINISTARSTVO FINANCIJA, POREZNA UPRAVA, PODRUČNI URED ZAGREB, OIB 18683136487, Av Dubrovnika 32,10000 Zagreb</izvorni_sadrzaj>
    <derivirana_varijabla naziv="DomainObject.Predmet.StrankaWithAdressOIB_1">MINISTARSTVO FINANCIJA, POREZNA UPRAVA, PODRUČNI URED ZAGREB, OIB 18683136487, Av Dubrovnika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St-320/2012-123</izvorni_sadrzaj>
    <derivirana_varijabla naziv="DomainObject.PoslovniBrojDokumenta_1">St-320/2012-123</derivirana_varijabla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</izvorni_sadrzaj>
    <derivirana_varijabla naziv="DomainObject.Predmet.StrankaIDrugiAdressOIB_1">MINISTARSTVO FINANCIJA, POREZNA UPRAVA, PODRUČNI URED ZAGREB, OIB 18683136487, Av Dubrovnika 32, 10000 Zagreb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1697</properties:Characters>
  <properties:Lines>57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2017-01-05T10:35:00Z</dcterms:created>
  <dc:creator>nmarkovic</dc:creator>
  <cp:lastModifiedBy>Katica Franjić</cp:lastModifiedBy>
  <cp:lastPrinted>2017-01-05T11:51:00Z</cp:lastPrinted>
  <dcterms:modified xmlns:xsi="http://www.w3.org/2001/XMLSchema-instance" xsi:type="dcterms:W3CDTF">2017-01-05T11:52:00Z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St-320/2012-123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