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d414b" w14:paraId="dfd414b" w:rsidRDefault="00DB5797" w:rsidP="001265BC" w:rsidR="001265BC" w:rsidRPr="00C31D1B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65BC" w:rsidP="001265BC" w:rsidR="001265BC" w:rsidRPr="00C31D1B">
      <w:pPr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65BC" w:rsidP="001265BC" w:rsidR="001265BC" w:rsidRPr="00C31D1B">
      <w:pPr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1265BC" w:rsidP="001265BC" w:rsidR="001265BC" w:rsidRPr="00C31D1B">
      <w:pPr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>Zagreb, Amruševa 2/II</w:t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  <w:t>7 St-</w:t>
      </w:r>
      <w:r w:rsidR="00C31D1B" w:rsidRPr="00C31D1B">
        <w:rPr>
          <w:rFonts w:cs="Times New Roman" w:hAnsi="Times New Roman" w:ascii="Times New Roman"/>
          <w:sz w:val="24"/>
          <w:szCs w:val="24"/>
        </w:rPr>
        <w:t>137/14-</w:t>
      </w:r>
    </w:p>
    <w:p w:rsidRDefault="001265BC" w:rsidP="001265BC" w:rsidR="001265BC" w:rsidRPr="00C31D1B">
      <w:pPr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265BC" w:rsidP="001265BC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1265BC" w:rsidP="001265BC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1265BC" w:rsidP="001265BC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2C7238" w:rsidR="002C7238" w:rsidRPr="00C31D1B">
      <w:pPr>
        <w:jc w:val="both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ab/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TRGOVA</w:t>
      </w:r>
      <w:r w:rsidR="00C31D1B" w:rsidRPr="00C31D1B">
        <w:rPr>
          <w:rFonts w:cs="Times New Roman" w:hAnsi="Times New Roman" w:ascii="Times New Roman"/>
          <w:sz w:val="24"/>
          <w:szCs w:val="24"/>
        </w:rPr>
        <w:t>Č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KI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SUD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U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ZAGREBU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po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pojedincu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Vesni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Malenica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kao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="00C31D1B" w:rsidRPr="00C31D1B">
        <w:rPr>
          <w:rFonts w:cs="Times New Roman" w:hAnsi="Times New Roman" w:ascii="Times New Roman"/>
          <w:sz w:val="24"/>
          <w:szCs w:val="24"/>
        </w:rPr>
        <w:t>č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sucu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u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ste</w:t>
      </w:r>
      <w:r w:rsidR="00C31D1B" w:rsidRPr="00C31D1B">
        <w:rPr>
          <w:rFonts w:cs="Times New Roman" w:hAnsi="Times New Roman" w:ascii="Times New Roman"/>
          <w:sz w:val="24"/>
          <w:szCs w:val="24"/>
        </w:rPr>
        <w:t>č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ajnom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postupku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nad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du</w:t>
      </w:r>
      <w:r w:rsidR="00C31D1B" w:rsidRPr="00C31D1B">
        <w:rPr>
          <w:rFonts w:cs="Times New Roman" w:hAnsi="Times New Roman" w:ascii="Times New Roman"/>
          <w:sz w:val="24"/>
          <w:szCs w:val="24"/>
        </w:rPr>
        <w:t>ž</w:t>
      </w:r>
      <w:r w:rsidR="00C31D1B" w:rsidRPr="00C31D1B">
        <w:rPr>
          <w:rFonts w:cs="Times New Roman" w:hAnsi="Times New Roman" w:ascii="Times New Roman"/>
          <w:sz w:val="24"/>
          <w:szCs w:val="24"/>
          <w:lang w:val="pl-PL"/>
        </w:rPr>
        <w:t>nikom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PAVIČIĆ INTERIJERI d. o. o. u stečaju, Sesvete, Ljudevita Posavskog 6, OIB 22461687889, 1. prosinca 2016.</w:t>
      </w:r>
    </w:p>
    <w:p w:rsidRDefault="001265BC" w:rsidP="001265BC" w:rsidR="001265BC" w:rsidRPr="00C31D1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>z a k l j u č i o  j e</w:t>
      </w:r>
    </w:p>
    <w:p w:rsidRDefault="001265BC" w:rsidP="001265BC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C31D1B" w:rsidR="001265BC" w:rsidRPr="00C31D1B">
      <w:pPr>
        <w:jc w:val="both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ab/>
        <w:t>1. Ročište za diobu kupovnine ostvarene prodajom nekretnine stečajnog dužnika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upisane u zemljišne knjige Općinskog suda u Novom Zagrebu, zemljišnoknjižni odjel Novi Zagreb, zk. ul. br. 50145, k. o. Blato Novo, koja u naravi čini parkirno garažno mjesto PGM 22 u podrumu zgrade u ulici Lanište 1e-1h, neto korisne površine 8,98 čm, u nacrtu označeno plavom bojom, suvlasnički dio: 6/10000 etažno vlasništvo (E-22),  koja se nalazi na. kčbr. 1000/10, zgrada mješovite uporabe br. 1E, 1F, 1G, 1H i dvorište, Remetinečka cesta, </w:t>
      </w:r>
      <w:r w:rsidRPr="00C31D1B">
        <w:rPr>
          <w:rFonts w:cs="Times New Roman" w:hAnsi="Times New Roman" w:ascii="Times New Roman"/>
          <w:sz w:val="24"/>
          <w:szCs w:val="24"/>
        </w:rPr>
        <w:t xml:space="preserve">određuje se za dan </w:t>
      </w:r>
      <w:r w:rsidR="00C31D1B" w:rsidRPr="00C31D1B">
        <w:rPr>
          <w:rFonts w:cs="Times New Roman" w:hAnsi="Times New Roman" w:ascii="Times New Roman"/>
          <w:sz w:val="24"/>
          <w:szCs w:val="24"/>
        </w:rPr>
        <w:t>1. veljače 2017. u 10,20</w:t>
      </w:r>
      <w:r w:rsidRPr="00C31D1B">
        <w:rPr>
          <w:rFonts w:cs="Times New Roman" w:hAnsi="Times New Roman" w:ascii="Times New Roman"/>
          <w:sz w:val="24"/>
          <w:szCs w:val="24"/>
        </w:rPr>
        <w:t xml:space="preserve"> sati,  u Trgovačkom sudu u Zagrebu, Petrinjska 8, soba 93/II kat.</w:t>
      </w:r>
    </w:p>
    <w:p w:rsidRDefault="001265BC" w:rsidP="001265BC" w:rsidR="001265BC" w:rsidRPr="00C31D1B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ab/>
        <w:t>2. Na ročište se pozivaju, pored stranaka i osobe koje polažu pravo da se namire iz tog iznosa.</w:t>
      </w:r>
    </w:p>
    <w:p w:rsidRDefault="001265BC" w:rsidP="001265BC" w:rsidR="001265BC" w:rsidRPr="00C31D1B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ab/>
        <w:t>3. Upozoravaju se vjerovnici koji ne dođu na ročište da će se tražbina vjerovnika u tom slučaju uzeti prema stanju koje proizlazi iz stanja spisa, te da se najkasnije na ročištu za diobu može osporiti tražbina, visina i red namirenja.</w:t>
      </w:r>
    </w:p>
    <w:p w:rsidRDefault="001265BC" w:rsidP="001265BC" w:rsidR="001265BC" w:rsidRPr="00C31D1B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>Obrazloženje</w:t>
      </w:r>
    </w:p>
    <w:p w:rsidRDefault="001265BC" w:rsidP="001265BC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C31D1B">
      <w:pPr>
        <w:jc w:val="both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ab/>
        <w:t>Rješenje o dosudi broj St-</w:t>
      </w:r>
      <w:r w:rsidR="00C31D1B" w:rsidRPr="00C31D1B">
        <w:rPr>
          <w:rFonts w:cs="Times New Roman" w:hAnsi="Times New Roman" w:ascii="Times New Roman"/>
          <w:sz w:val="24"/>
          <w:szCs w:val="24"/>
        </w:rPr>
        <w:t>137/14 od 10. listopada 2016.</w:t>
      </w:r>
      <w:r w:rsidRPr="00C31D1B">
        <w:rPr>
          <w:rFonts w:cs="Times New Roman" w:hAnsi="Times New Roman" w:ascii="Times New Roman"/>
          <w:sz w:val="24"/>
          <w:szCs w:val="24"/>
        </w:rPr>
        <w:t xml:space="preserve"> postalo je pravomoćno </w:t>
      </w:r>
      <w:r w:rsidR="00C31D1B" w:rsidRPr="00C31D1B">
        <w:rPr>
          <w:rFonts w:cs="Times New Roman" w:hAnsi="Times New Roman" w:ascii="Times New Roman"/>
          <w:sz w:val="24"/>
          <w:szCs w:val="24"/>
        </w:rPr>
        <w:t>2</w:t>
      </w:r>
      <w:r w:rsidRPr="00C31D1B">
        <w:rPr>
          <w:rFonts w:cs="Times New Roman" w:hAnsi="Times New Roman" w:ascii="Times New Roman"/>
          <w:sz w:val="24"/>
          <w:szCs w:val="24"/>
        </w:rPr>
        <w:t xml:space="preserve">8. </w:t>
      </w:r>
      <w:r w:rsidR="00C31D1B" w:rsidRPr="00C31D1B">
        <w:rPr>
          <w:rFonts w:cs="Times New Roman" w:hAnsi="Times New Roman" w:ascii="Times New Roman"/>
          <w:sz w:val="24"/>
          <w:szCs w:val="24"/>
        </w:rPr>
        <w:t>listopada 2016.,</w:t>
      </w:r>
      <w:r w:rsidRPr="00C31D1B">
        <w:rPr>
          <w:rFonts w:cs="Times New Roman" w:hAnsi="Times New Roman" w:ascii="Times New Roman"/>
          <w:sz w:val="24"/>
          <w:szCs w:val="24"/>
        </w:rPr>
        <w:t xml:space="preserve"> te je shodno odredbi čl. 117 Ovršnog zakona u svezi s čl. 164 Stečajnog zakona valjalo riješiti kao u izreci rješenja.</w:t>
      </w:r>
    </w:p>
    <w:p w:rsidRDefault="001265BC" w:rsidP="001265BC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 xml:space="preserve">Zagreb, </w:t>
      </w:r>
      <w:r w:rsidR="00C31D1B" w:rsidRPr="00C31D1B">
        <w:rPr>
          <w:rFonts w:cs="Times New Roman" w:hAnsi="Times New Roman" w:ascii="Times New Roman"/>
          <w:sz w:val="24"/>
          <w:szCs w:val="24"/>
        </w:rPr>
        <w:t>1</w:t>
      </w:r>
      <w:r w:rsidRPr="00C31D1B">
        <w:rPr>
          <w:rFonts w:cs="Times New Roman" w:hAnsi="Times New Roman" w:ascii="Times New Roman"/>
          <w:sz w:val="24"/>
          <w:szCs w:val="24"/>
        </w:rPr>
        <w:t>. prosinac</w:t>
      </w:r>
      <w:r w:rsidR="00C31D1B" w:rsidRPr="00C31D1B">
        <w:rPr>
          <w:rFonts w:cs="Times New Roman" w:hAnsi="Times New Roman" w:ascii="Times New Roman"/>
          <w:sz w:val="24"/>
          <w:szCs w:val="24"/>
        </w:rPr>
        <w:t xml:space="preserve"> 2016</w:t>
      </w:r>
      <w:r w:rsidRPr="00C31D1B">
        <w:rPr>
          <w:rFonts w:cs="Times New Roman" w:hAnsi="Times New Roman" w:ascii="Times New Roman"/>
          <w:sz w:val="24"/>
          <w:szCs w:val="24"/>
        </w:rPr>
        <w:t>.</w:t>
      </w:r>
    </w:p>
    <w:p w:rsidRDefault="001265BC" w:rsidP="001265BC" w:rsidR="001265BC" w:rsidRPr="00C31D1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1265BC" w:rsidP="001265BC" w:rsidR="001265BC" w:rsidRPr="00C31D1B">
      <w:pPr>
        <w:jc w:val="both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1265BC" w:rsidP="001265BC" w:rsidR="001265BC" w:rsidRPr="00C31D1B">
      <w:pPr>
        <w:jc w:val="both"/>
        <w:rPr>
          <w:rFonts w:cs="Times New Roman" w:hAnsi="Times New Roman" w:ascii="Times New Roman"/>
          <w:sz w:val="24"/>
          <w:szCs w:val="24"/>
        </w:rPr>
      </w:pP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</w:r>
      <w:r w:rsidRPr="00C31D1B">
        <w:rPr>
          <w:rFonts w:cs="Times New Roman" w:hAnsi="Times New Roman" w:ascii="Times New Roman"/>
          <w:sz w:val="24"/>
          <w:szCs w:val="24"/>
        </w:rPr>
        <w:tab/>
        <w:t>Vesna Malenica</w:t>
      </w:r>
      <w:r w:rsidR="00C84FC3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B966FA" w:rsidP="001265BC" w:rsidR="00B966FA">
      <w:pPr>
        <w:rPr>
          <w:rFonts w:cs="Times New Roman" w:hAnsi="Times New Roman" w:ascii="Times New Roman"/>
          <w:sz w:val="24"/>
          <w:szCs w:val="24"/>
        </w:rPr>
      </w:pPr>
    </w:p>
    <w:p w:rsidRDefault="00C84FC3" w:rsidP="00AB7A2F" w:rsidR="00C84FC3" w:rsidRPr="00C84FC3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C84FC3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C84FC3" w:rsidP="00995CE9" w:rsidR="00C84FC3" w:rsidRPr="00C84FC3">
      <w:pPr>
        <w:jc w:val="both"/>
        <w:rPr>
          <w:rFonts w:hAnsi="Times New Roman" w:ascii="Times New Roman"/>
          <w:sz w:val="24"/>
          <w:szCs w:val="24"/>
        </w:rPr>
      </w:pPr>
      <w:r w:rsidRPr="00C84FC3">
        <w:rPr>
          <w:rFonts w:hAnsi="Times New Roman" w:ascii="Times New Roman"/>
          <w:sz w:val="24"/>
          <w:szCs w:val="24"/>
          <w:lang w:val="pl-PL"/>
        </w:rPr>
        <w:tab/>
      </w:r>
      <w:r w:rsidRPr="00C84FC3">
        <w:rPr>
          <w:rFonts w:hAnsi="Times New Roman" w:ascii="Times New Roman"/>
          <w:sz w:val="24"/>
          <w:szCs w:val="24"/>
          <w:lang w:val="pl-PL"/>
        </w:rPr>
        <w:tab/>
      </w:r>
      <w:r w:rsidRPr="00C84FC3">
        <w:rPr>
          <w:rFonts w:hAnsi="Times New Roman" w:ascii="Times New Roman"/>
          <w:sz w:val="24"/>
          <w:szCs w:val="24"/>
          <w:lang w:val="pl-PL"/>
        </w:rPr>
        <w:tab/>
      </w:r>
      <w:r w:rsidRPr="00C84FC3">
        <w:rPr>
          <w:rFonts w:hAnsi="Times New Roman" w:ascii="Times New Roman"/>
          <w:sz w:val="24"/>
          <w:szCs w:val="24"/>
          <w:lang w:val="pl-PL"/>
        </w:rPr>
        <w:tab/>
      </w:r>
      <w:r w:rsidRPr="00C84FC3">
        <w:rPr>
          <w:rFonts w:hAnsi="Times New Roman" w:ascii="Times New Roman"/>
          <w:sz w:val="24"/>
          <w:szCs w:val="24"/>
          <w:lang w:val="pl-PL"/>
        </w:rPr>
        <w:tab/>
      </w:r>
      <w:r w:rsidRPr="00C84FC3">
        <w:rPr>
          <w:rFonts w:hAnsi="Times New Roman" w:ascii="Times New Roman"/>
          <w:sz w:val="24"/>
          <w:szCs w:val="24"/>
          <w:lang w:val="pl-PL"/>
        </w:rPr>
        <w:tab/>
      </w:r>
      <w:r w:rsidRPr="00C84FC3">
        <w:rPr>
          <w:rFonts w:hAnsi="Times New Roman" w:ascii="Times New Roman"/>
          <w:sz w:val="24"/>
          <w:szCs w:val="24"/>
          <w:lang w:val="pl-PL"/>
        </w:rPr>
        <w:tab/>
      </w:r>
      <w:r w:rsidRPr="00C84FC3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C84FC3" w:rsidP="001265BC" w:rsidR="00C84FC3" w:rsidRPr="00C84FC3">
      <w:pPr>
        <w:rPr>
          <w:rFonts w:cs="Times New Roman" w:hAnsi="Times New Roman" w:ascii="Times New Roman"/>
          <w:sz w:val="24"/>
          <w:szCs w:val="24"/>
        </w:rPr>
      </w:pPr>
    </w:p>
    <w:sectPr w:rsidSect="00CA3BB3" w:rsidR="00C84FC3" w:rsidRPr="00C84FC3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699"/>
    <w:rsid w:val="000137F3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FF3"/>
    <w:rsid w:val="00027F9E"/>
    <w:rsid w:val="00031240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3A50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6708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65BC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3AD4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8FC"/>
    <w:rsid w:val="001B5E36"/>
    <w:rsid w:val="001B5ED6"/>
    <w:rsid w:val="001B659E"/>
    <w:rsid w:val="001B6A7C"/>
    <w:rsid w:val="001B7F69"/>
    <w:rsid w:val="001C083C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A6A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615F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238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0D71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4D79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0D2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22B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7AD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28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36530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6CD6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6EC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66FA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D1B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4FC3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3BB3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0E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B43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661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797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92B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771F9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kstbalonia" w:type="paragraph">
    <w:name w:val="Balloon Text"/>
    <w:basedOn w:val="Normal"/>
    <w:link w:val="TekstbaloniaChar"/>
    <w:rsid w:val="00C84F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4FC3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4F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F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FC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F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F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1" w:type="table">
    <w:name w:val="Table Grid 1"/>
    <w:basedOn w:val="Obinatablica"/>
    <w:rsid w:val="006900D2"/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kstbalonia" w:type="paragraph">
    <w:name w:val="Balloon Text"/>
    <w:basedOn w:val="Normal"/>
    <w:link w:val="TekstbaloniaChar"/>
    <w:rsid w:val="00C84F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4FC3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84F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F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FC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F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F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2014.</izvorni_sadrzaj>
    <derivirana_varijabla naziv="DomainObject.Predmet.DatumOsnivanja_1">25.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St-137/2014</izvorni_sadrzaj>
    <derivirana_varijabla naziv="DomainObject.Predmet.OznakaBroj_1">St-137/2014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PAVIČIĆ INTERIJERI d.o.o.</izvorni_sadrzaj>
    <derivirana_varijabla naziv="DomainObject.Predmet.ProtustrankaFormated_1">  PAVIČIĆ INTERIJERI d.o.o.</derivirana_varijabla>
  </DomainObject.Predmet.ProtustrankaFormated>
  <DomainObject.Predmet.ProtustrankaFormatedOIB>
    <izvorni_sadrzaj>  PAVIČIĆ INTERIJERI d.o.o., OIB 22461687889</izvorni_sadrzaj>
    <derivirana_varijabla naziv="DomainObject.Predmet.ProtustrankaFormatedOIB_1">  PAVIČIĆ INTERIJERI d.o.o., OIB 22461687889</derivirana_varijabla>
  </DomainObject.Predmet.ProtustrankaFormatedOIB>
  <DomainObject.Predmet.ProtustrankaFormatedWithAdress>
    <izvorni_sadrzaj> PAVIČIĆ INTERIJERI d.o.o., Ljudevita Posavskog 6, 10360 Sesvete</izvorni_sadrzaj>
    <derivirana_varijabla naziv="DomainObject.Predmet.ProtustrankaFormatedWithAdress_1"> PAVIČIĆ INTERIJERI d.o.o., Ljudevita Posavskog 6, 10360 Sesvete</derivirana_varijabla>
  </DomainObject.Predmet.ProtustrankaFormatedWithAdress>
  <DomainObject.Predmet.ProtustrankaFormatedWithAdressOIB>
    <izvorni_sadrzaj> PAVIČIĆ INTERIJERI d.o.o., OIB 22461687889, Ljudevita Posavskog 6, 10360 Sesvete</izvorni_sadrzaj>
    <derivirana_varijabla naziv="DomainObject.Predmet.ProtustrankaFormatedWithAdressOIB_1"> PAVIČIĆ INTERIJERI d.o.o., OIB 22461687889, Ljudevita Posavskog 6, 10360 Sesvete</derivirana_varijabla>
  </DomainObject.Predmet.ProtustrankaFormatedWithAdressOIB>
  <DomainObject.Predmet.ProtustrankaWithAdress>
    <izvorni_sadrzaj>PAVIČIĆ INTERIJERI d.o.o. Ljudevita Posavskog 6, 10360 Sesvete</izvorni_sadrzaj>
    <derivirana_varijabla naziv="DomainObject.Predmet.ProtustrankaWithAdress_1">PAVIČIĆ INTERIJERI d.o.o. Ljudevita Posavskog 6, 10360 Sesvete</derivirana_varijabla>
  </DomainObject.Predmet.ProtustrankaWithAdress>
  <DomainObject.Predmet.ProtustrankaWithAdressOIB>
    <izvorni_sadrzaj>PAVIČIĆ INTERIJERI d.o.o., OIB 22461687889, Ljudevita Posavskog 6, 10360 Sesvete</izvorni_sadrzaj>
    <derivirana_varijabla naziv="DomainObject.Predmet.ProtustrankaWithAdressOIB_1">PAVIČIĆ INTERIJERI d.o.o., OIB 22461687889, Ljudevita Posavskog 6, 10360 Sesvete</derivirana_varijabla>
  </DomainObject.Predmet.ProtustrankaWithAdressOIB>
  <DomainObject.Predmet.ProtustrankaNazivFormated>
    <izvorni_sadrzaj>PAVIČIĆ INTERIJERI d.o.o.</izvorni_sadrzaj>
    <derivirana_varijabla naziv="DomainObject.Predmet.ProtustrankaNazivFormated_1">PAVIČIĆ INTERIJERI d.o.o.</derivirana_varijabla>
  </DomainObject.Predmet.ProtustrankaNazivFormated>
  <DomainObject.Predmet.ProtustrankaNazivFormatedOIB>
    <izvorni_sadrzaj>PAVIČIĆ INTERIJERI d.o.o., OIB 22461687889</izvorni_sadrzaj>
    <derivirana_varijabla naziv="DomainObject.Predmet.ProtustrankaNazivFormatedOIB_1">PAVIČIĆ INTERIJERI d.o.o., OIB 22461687889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Čakarić zastupanog po punomoćniku JOVAN DONESKI; Koviljka Pavličić; Zdenko Milas; Marijana Jagunić</izvorni_sadrzaj>
    <derivirana_varijabla naziv="DomainObject.Predmet.StrankaFormated_1">  Ivan Čakarić zastupanog po punomoćniku JOVAN DONESKI; Koviljka Pavličić; Zdenko Milas; Marijana Jagunić</derivirana_varijabla>
  </DomainObject.Predmet.StrankaFormated>
  <DomainObject.Predmet.StrankaFormatedOIB>
    <izvorni_sadrzaj>  Ivan Čakarić, OIB 44084607706 zastupanog po punomoćniku JOVAN DONESKI; Koviljka Pavličić, OIB 27807140707; Zdenko Milas, OIB 24275082512; Marijana Jagunić</izvorni_sadrzaj>
    <derivirana_varijabla naziv="DomainObject.Predmet.StrankaFormatedOIB_1">  Ivan Čakarić, OIB 44084607706 zastupanog po punomoćniku JOVAN DONESKI; Koviljka Pavličić, OIB 27807140707; Zdenko Milas, OIB 24275082512; Marijana Jagunić</derivirana_varijabla>
  </DomainObject.Predmet.StrankaFormatedOIB>
  <DomainObject.Predmet.StrankaFormatedWithAdress>
    <izvorni_sadrzaj> Ivan Čakarić, Vrbovačka Cesta 74, 43500 Vrbovac zastupanog po punomoćniku JOVAN DONESKI; Koviljka Pavličić, Savska Cesta 155 B, 10000 Zagreb; Zdenko Milas, Hrgovići 28, 10000 Zagreb; Marijana Jagunić</izvorni_sadrzaj>
    <derivirana_varijabla naziv="DomainObject.Predmet.StrankaFormatedWithAdress_1"> Ivan Čakarić, Vrbovačka Cesta 74, 43500 Vrbovac zastupanog po punomoćniku JOVAN DONESKI; Koviljka Pavličić, Savska Cesta 155 B, 10000 Zagreb; Zdenko Milas, Hrgovići 28, 10000 Zagreb; Marijana Jagunić</derivirana_varijabla>
  </DomainObject.Predmet.StrankaFormatedWithAdress>
  <DomainObject.Predmet.StrankaFormatedWithAdressOIB>
    <izvorni_sadrzaj> Ivan Čakarić, OIB 44084607706, Vrbovačka Cesta 74, 43500 Vrbovac zastupanog po punomoćniku JOVAN DONESKI; Koviljka Pavličić, OIB 27807140707, Savska Cesta 155 B, 10000 Zagreb; Zdenko Milas, OIB 24275082512, Hrgovići 28, 10000 Zagreb; Marijana Jagunić</izvorni_sadrzaj>
    <derivirana_varijabla naziv="DomainObject.Predmet.StrankaFormatedWithAdressOIB_1"> Ivan Čakarić, OIB 44084607706, Vrbovačka Cesta 74, 43500 Vrbovac zastupanog po punomoćniku JOVAN DONESKI; Koviljka Pavličić, OIB 27807140707, Savska Cesta 155 B, 10000 Zagreb; Zdenko Milas, OIB 24275082512, Hrgovići 28, 10000 Zagreb; Marijana Jagunić</derivirana_varijabla>
  </DomainObject.Predmet.StrankaFormatedWithAdressOIB>
  <DomainObject.Predmet.StrankaWithAdress>
    <izvorni_sadrzaj>Ivan Čakarić Vrbovačka Cesta 74,43500 Vrbovac,Koviljka Pavličić Savska Cesta 155 B,10000 Zagreb,Zdenko Milas Hrgovići 28,10000 Zagreb,Marijana Jagunić </izvorni_sadrzaj>
    <derivirana_varijabla naziv="DomainObject.Predmet.StrankaWithAdress_1">Ivan Čakarić Vrbovačka Cesta 74,43500 Vrbovac,Koviljka Pavličić Savska Cesta 155 B,10000 Zagreb,Zdenko Milas Hrgovići 28,10000 Zagreb,Marijana Jagunić </derivirana_varijabla>
  </DomainObject.Predmet.StrankaWithAdress>
  <DomainObject.Predmet.StrankaWithAdressOIB>
    <izvorni_sadrzaj>Ivan Čakarić, OIB 44084607706, Vrbovačka Cesta 74,43500 Vrbovac,Koviljka Pavličić, OIB 27807140707, Savska Cesta 155 B,10000 Zagreb,Zdenko Milas, OIB 24275082512, Hrgovići 28,10000 Zagreb,Marijana Jagunić</izvorni_sadrzaj>
    <derivirana_varijabla naziv="DomainObject.Predmet.StrankaWithAdressOIB_1">Ivan Čakarić, OIB 44084607706, Vrbovačka Cesta 74,43500 Vrbovac,Koviljka Pavličić, OIB 27807140707, Savska Cesta 155 B,10000 Zagreb,Zdenko Milas, OIB 24275082512, Hrgovići 28,10000 Zagreb,Marijana Jagunić</derivirana_varijabla>
  </DomainObject.Predmet.StrankaWithAdressOIB>
  <DomainObject.Predmet.StrankaNazivFormated>
    <izvorni_sadrzaj>Ivan Čakarić,Koviljka Pavličić,Zdenko Milas,Marijana Jagunić</izvorni_sadrzaj>
    <derivirana_varijabla naziv="DomainObject.Predmet.StrankaNazivFormated_1">Ivan Čakarić,Koviljka Pavličić,Zdenko Milas,Marijana Jagunić</derivirana_varijabla>
  </DomainObject.Predmet.StrankaNazivFormated>
  <DomainObject.Predmet.StrankaNazivFormatedOIB>
    <izvorni_sadrzaj>Ivan Čakarić, OIB 44084607706,Koviljka Pavličić, OIB 27807140707,Zdenko Milas, OIB 24275082512,Marijana Jagunić</izvorni_sadrzaj>
    <derivirana_varijabla naziv="DomainObject.Predmet.StrankaNazivFormatedOIB_1">Ivan Čakarić, OIB 44084607706,Koviljka Pavličić, OIB 27807140707,Zdenko Milas, OIB 24275082512,Marijana Jagunić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Ivan Čakarić zastupanog po punomoćniku JOVAN DONESKI</item>
      <item>Koviljka Pavličić</item>
      <item>Zdenko Milas</item>
      <item>Marijana Jagunić</item>
    </izvorni_sadrzaj>
    <derivirana_varijabla naziv="DomainObject.Predmet.StrankaListFormated_1">
      <item>Ivan Čakarić zastupanog po punomoćniku JOVAN DONESKI</item>
      <item>Koviljka Pavličić</item>
      <item>Zdenko Milas</item>
      <item>Marijana Jagunić</item>
    </derivirana_varijabla>
  </DomainObject.Predmet.StrankaListFormated>
  <DomainObject.Predmet.StrankaListFormatedOIB>
    <izvorni_sadrzaj>
      <item>Ivan Čakarić, OIB 44084607706 zastupanog po punomoćniku JOVAN DONESKI</item>
      <item>Koviljka Pavličić, OIB 27807140707</item>
      <item>Zdenko Milas, OIB 24275082512</item>
      <item>Marijana Jagunić</item>
    </izvorni_sadrzaj>
    <derivirana_varijabla naziv="DomainObject.Predmet.StrankaListFormatedOIB_1">
      <item>Ivan Čakarić, OIB 44084607706 zastupanog po punomoćniku JOVAN DONESKI</item>
      <item>Koviljka Pavličić, OIB 27807140707</item>
      <item>Zdenko Milas, OIB 24275082512</item>
      <item>Marijana Jagunić</item>
    </derivirana_varijabla>
  </DomainObject.Predmet.StrankaListFormatedOIB>
  <DomainObject.Predmet.StrankaListFormatedWithAdress>
    <izvorni_sadrzaj>
      <item>Ivan Čakarić, Vrbovačka Cesta 74, 43500 Vrbovac zastupanog po punomoćniku JOVAN DONESKI</item>
      <item>Koviljka Pavličić, Savska Cesta 155 B, 10000 Zagreb</item>
      <item>Zdenko Milas, Hrgovići 28, 10000 Zagreb</item>
      <item>Marijana Jagunić</item>
    </izvorni_sadrzaj>
    <derivirana_varijabla naziv="DomainObject.Predmet.StrankaListFormatedWithAdress_1">
      <item>Ivan Čakarić, Vrbovačka Cesta 74, 43500 Vrbovac zastupanog po punomoćniku JOVAN DONESKI</item>
      <item>Koviljka Pavličić, Savska Cesta 155 B, 10000 Zagreb</item>
      <item>Zdenko Milas, Hrgovići 28, 10000 Zagreb</item>
      <item>Marijana Jagunić</item>
    </derivirana_varijabla>
  </DomainObject.Predmet.StrankaListFormatedWithAdress>
  <DomainObject.Predmet.StrankaListFormatedWithAdressOIB>
    <izvorni_sadrzaj>
      <item>Ivan Čakarić, OIB 44084607706, Vrbovačka Cesta 74, 43500 Vrbovac zastupanog po punomoćniku JOVAN DONESKI</item>
      <item>Koviljka Pavličić, OIB 27807140707, Savska Cesta 155 B, 10000 Zagreb</item>
      <item>Zdenko Milas, OIB 24275082512, Hrgovići 28, 10000 Zagreb</item>
      <item>Marijana Jagunić</item>
    </izvorni_sadrzaj>
    <derivirana_varijabla naziv="DomainObject.Predmet.StrankaListFormatedWithAdressOIB_1">
      <item>Ivan Čakarić, OIB 44084607706, Vrbovačka Cesta 74, 43500 Vrbovac zastupanog po punomoćniku JOVAN DONESKI</item>
      <item>Koviljka Pavličić, OIB 27807140707, Savska Cesta 155 B, 10000 Zagreb</item>
      <item>Zdenko Milas, OIB 24275082512, Hrgovići 28, 10000 Zagreb</item>
      <item>Marijana Jagunić</item>
    </derivirana_varijabla>
  </DomainObject.Predmet.StrankaListFormatedWithAdressOIB>
  <DomainObject.Predmet.StrankaListNazivFormated>
    <izvorni_sadrzaj>
      <item>Ivan Čakarić</item>
      <item>Koviljka Pavličić</item>
      <item>Zdenko Milas</item>
      <item>Marijana Jagunić</item>
    </izvorni_sadrzaj>
    <derivirana_varijabla naziv="DomainObject.Predmet.StrankaListNazivFormated_1">
      <item>Ivan Čakarić</item>
      <item>Koviljka Pavličić</item>
      <item>Zdenko Milas</item>
      <item>Marijana Jagunić</item>
    </derivirana_varijabla>
  </DomainObject.Predmet.StrankaListNazivFormated>
  <DomainObject.Predmet.StrankaListNazivFormatedOIB>
    <izvorni_sadrzaj>
      <item>Ivan Čakarić, OIB 44084607706</item>
      <item>Koviljka Pavličić, OIB 27807140707</item>
      <item>Zdenko Milas, OIB 24275082512</item>
      <item>Marijana Jagunić</item>
    </izvorni_sadrzaj>
    <derivirana_varijabla naziv="DomainObject.Predmet.StrankaListNazivFormatedOIB_1">
      <item>Ivan Čakarić, OIB 44084607706</item>
      <item>Koviljka Pavličić, OIB 27807140707</item>
      <item>Zdenko Milas, OIB 24275082512</item>
      <item>Marijana Jagunić</item>
    </derivirana_varijabla>
  </DomainObject.Predmet.StrankaListNazivFormatedOIB>
  <DomainObject.Predmet.ProtuStrankaListFormated>
    <izvorni_sadrzaj>
      <item>PAVIČIĆ INTERIJERI d.o.o.</item>
    </izvorni_sadrzaj>
    <derivirana_varijabla naziv="DomainObject.Predmet.ProtuStrankaListFormated_1">
      <item>PAVIČIĆ INTERIJERI d.o.o.</item>
    </derivirana_varijabla>
  </DomainObject.Predmet.ProtuStrankaListFormated>
  <DomainObject.Predmet.ProtuStrankaListFormatedOIB>
    <izvorni_sadrzaj>
      <item>PAVIČIĆ INTERIJERI d.o.o., OIB 22461687889</item>
    </izvorni_sadrzaj>
    <derivirana_varijabla naziv="DomainObject.Predmet.ProtuStrankaListFormatedOIB_1">
      <item>PAVIČIĆ INTERIJERI d.o.o., OIB 22461687889</item>
    </derivirana_varijabla>
  </DomainObject.Predmet.ProtuStrankaListFormatedOIB>
  <DomainObject.Predmet.ProtuStrankaListFormatedWithAdress>
    <izvorni_sadrzaj>
      <item>PAVIČIĆ INTERIJERI d.o.o., Ljudevita Posavskog 6, 10360 Sesvete</item>
    </izvorni_sadrzaj>
    <derivirana_varijabla naziv="DomainObject.Predmet.ProtuStrankaListFormatedWithAdress_1">
      <item>PAVIČIĆ INTERIJERI d.o.o., Ljudevita Posavskog 6, 10360 Sesvete</item>
    </derivirana_varijabla>
  </DomainObject.Predmet.ProtuStrankaListFormatedWithAdress>
  <DomainObject.Predmet.ProtuStrankaListFormatedWithAdressOIB>
    <izvorni_sadrzaj>
      <item>PAVIČIĆ INTERIJERI d.o.o., OIB 22461687889, Ljudevita Posavskog 6, 10360 Sesvete</item>
    </izvorni_sadrzaj>
    <derivirana_varijabla naziv="DomainObject.Predmet.ProtuStrankaListFormatedWithAdressOIB_1">
      <item>PAVIČIĆ INTERIJERI d.o.o., OIB 22461687889, Ljudevita Posavskog 6, 10360 Sesvete</item>
    </derivirana_varijabla>
  </DomainObject.Predmet.ProtuStrankaListFormatedWithAdressOIB>
  <DomainObject.Predmet.ProtuStrankaListNazivFormated>
    <izvorni_sadrzaj>
      <item>PAVIČIĆ INTERIJERI d.o.o.</item>
    </izvorni_sadrzaj>
    <derivirana_varijabla naziv="DomainObject.Predmet.ProtuStrankaListNazivFormated_1">
      <item>PAVIČIĆ INTERIJERI d.o.o.</item>
    </derivirana_varijabla>
  </DomainObject.Predmet.ProtuStrankaListNazivFormated>
  <DomainObject.Predmet.ProtuStrankaListNazivFormatedOIB>
    <izvorni_sadrzaj>
      <item>PAVIČIĆ INTERIJERI d.o.o., OIB 22461687889</item>
    </izvorni_sadrzaj>
    <derivirana_varijabla naziv="DomainObject.Predmet.ProtuStrankaListNazivFormatedOIB_1">
      <item>PAVIČIĆ INTERIJERI d.o.o., OIB 22461687889</item>
    </derivirana_varijabla>
  </DomainObject.Predmet.ProtuStrankaListNazivFormatedOIB>
  <DomainObject.Predmet.OstaliListFormated>
    <izvorni_sadrzaj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Formated_1">
      <item>JOVAN DONESKI punomoćnik sudionika u postupku Ivan Čakarić</item>
      <item>Željko Picak</item>
      <item>Stjepan Rakarec</item>
      <item>Ministarstvo financija, Porezna uprava</item>
      <item>ŽUPANIJSKO DRŽAVNO ODVJETNIŠTVO U ZAGREBU, GUO</item>
    </derivirana_varijabla>
  </DomainObject.Predmet.OstaliListFormated>
  <DomainObject.Predmet.OstaliListFormatedOIB>
    <izvorni_sadrzaj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FormatedOIB_1">
      <item>JOVAN DONESKI punomoćnik sudionika u postupku Ivan Čakarić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FormatedOIB>
  <DomainObject.Predmet.OstaliListFormatedWithAdress>
    <izvorni_sadrzaj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izvorni_sadrzaj>
    <derivirana_varijabla naziv="DomainObject.Predmet.OstaliListFormatedWithAdress_1">
      <item>JOVAN DONESKI, Vladimira Nazora 19 b, 43280 Garešnica punomoćnik sudionika u postupku Ivan Čakarić</item>
      <item>Željko Picak, Laslovski Put 18, 10000 Zagreb</item>
      <item>Stjepan Rakarec, Črnkovec 16, 10410 Črnkovec</item>
      <item>Ministarstvo financija, Porezna uprava, Katančićeva 5, 10000 Zagreb</item>
      <item>ŽUPANIJSKO DRŽAVNO ODVJETNIŠTVO U ZAGREBU, GUO</item>
    </derivirana_varijabla>
  </DomainObject.Predmet.OstaliListFormatedWithAdress>
  <DomainObject.Predmet.OstaliListFormatedWithAdressOIB>
    <izvorni_sadrzaj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izvorni_sadrzaj>
    <derivirana_varijabla naziv="DomainObject.Predmet.OstaliListFormatedWithAdressOIB_1">
      <item>JOVAN DONESKI, Vladimira Nazora 19 b, 43280 Garešnica punomoćnik sudionika u postupku Ivan Čakarić</item>
      <item>Željko Picak, OIB 97023582281, Laslovski Put 18, 10000 Zagreb</item>
      <item>Stjepan Rakarec, OIB 64132194100, Črnkovec 16, 10410 Črnkovec</item>
      <item>Ministarstvo financija, Porezna uprava, OIB 18683136487, Katančićeva 5, 10000 Zagreb</item>
      <item>ŽUPANIJSKO DRŽAVNO ODVJETNIŠTVO U ZAGREBU, GUO</item>
    </derivirana_varijabla>
  </DomainObject.Predmet.OstaliListFormatedWithAdressOIB>
  <DomainObject.Predmet.OstaliListNazivFormated>
    <izvorni_sadrzaj>
      <item>JOVAN DONESKI</item>
      <item>Željko Picak</item>
      <item>Stjepan Rakarec</item>
      <item>Ministarstvo financija, Porezna uprava</item>
      <item>ŽUPANIJSKO DRŽAVNO ODVJETNIŠTVO U ZAGREBU, GUO</item>
    </izvorni_sadrzaj>
    <derivirana_varijabla naziv="DomainObject.Predmet.OstaliListNazivFormated_1">
      <item>JOVAN DONESKI</item>
      <item>Željko Picak</item>
      <item>Stjepan Rakarec</item>
      <item>Ministarstvo financija, Porezna uprava</item>
      <item>ŽUPANIJSKO DRŽAVNO ODVJETNIŠTVO U ZAGREBU, GUO</item>
    </derivirana_varijabla>
  </DomainObject.Predmet.OstaliListNazivFormated>
  <DomainObject.Predmet.OstaliListNazivFormatedOIB>
    <izvorni_sadrzaj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izvorni_sadrzaj>
    <derivirana_varijabla naziv="DomainObject.Predmet.OstaliListNazivFormatedOIB_1">
      <item>JOVAN DONESKI</item>
      <item>Željko Picak, OIB 97023582281</item>
      <item>Stjepan Rakarec, OIB 64132194100</item>
      <item>Ministarstvo financija, Porezna uprava, OIB 18683136487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Čakarić i dr.</izvorni_sadrzaj>
    <derivirana_varijabla naziv="DomainObject.Predmet.StrankaIDrugi_1">Ivan Čakarić i dr.</derivirana_varijabla>
  </DomainObject.Predmet.StrankaIDrugi>
  <DomainObject.Predmet.ProtustrankaIDrugi>
    <izvorni_sadrzaj>PAVIČIĆ INTERIJERI d.o.o.</izvorni_sadrzaj>
    <derivirana_varijabla naziv="DomainObject.Predmet.ProtustrankaIDrugi_1">PAVIČIĆ INTERIJERI d.o.o.</derivirana_varijabla>
  </DomainObject.Predmet.ProtustrankaIDrugi>
  <DomainObject.Predmet.StrankaIDrugiAdressOIB>
    <izvorni_sadrzaj>Ivan Čakarić, OIB 44084607706, Vrbovačka Cesta 74, 43500 Vrbovac i dr.</izvorni_sadrzaj>
    <derivirana_varijabla naziv="DomainObject.Predmet.StrankaIDrugiAdressOIB_1">Ivan Čakarić, OIB 44084607706, Vrbovačka Cesta 74, 43500 Vrbovac i dr.</derivirana_varijabla>
  </DomainObject.Predmet.StrankaIDrugiAdressOIB>
  <DomainObject.Predmet.ProtustrankaIDrugiAdressOIB>
    <izvorni_sadrzaj>PAVIČIĆ INTERIJERI d.o.o., OIB 22461687889, Ljudevita Posavskog 6, 10360 Sesvete</izvorni_sadrzaj>
    <derivirana_varijabla naziv="DomainObject.Predmet.ProtustrankaIDrugiAdressOIB_1">PAVIČIĆ INTERIJERI d.o.o., OIB 22461687889, Ljudevita Posavskog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  <item>Koviljka Pavličić</item>
      <item>Zdenko Milas</item>
      <item>Marijana Jagunić</item>
    </izvorni_sadrzaj>
    <derivirana_varijabla naziv="DomainObject.Predmet.SudioniciListNaziv_1">
      <item>Ivan Čakarić</item>
      <item>PAVIČIĆ INTERIJERI d.o.o.</item>
      <item>JOVAN DONESKI</item>
      <item>Željko Picak</item>
      <item>Stjepan Rakarec</item>
      <item>Ministarstvo financija, Porezna uprava</item>
      <item>ŽUPANIJSKO DRŽAVNO ODVJETNIŠTVO U ZAGREBU, GUO</item>
      <item>Koviljka Pavličić</item>
      <item>Zdenko Milas</item>
      <item>Marijana Jagunić</item>
    </derivirana_varijabla>
  </DomainObject.Predmet.SudioniciListNaziv>
  <DomainObject.Predmet.SudioniciListAdressOIB>
    <izvorni_sadrzaj>
      <item>Ivan Čakarić, OIB 44084607706, Vrbovačka Cesta 74,43500 Vrbovac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  <item>Koviljka Pavličić, OIB 27807140707, Savska Cesta 155 B,10000 Zagreb</item>
      <item>Zdenko Milas, OIB 24275082512, Hrgovići 28,10000 Zagreb</item>
      <item>Marijana Jagunić</item>
    </izvorni_sadrzaj>
    <derivirana_varijabla naziv="DomainObject.Predmet.SudioniciListAdressOIB_1">
      <item>Ivan Čakarić, OIB 44084607706, Vrbovačka Cesta 74,43500 Vrbovac</item>
      <item>PAVIČIĆ INTERIJERI d.o.o., OIB 22461687889, Ljudevita Posavskog 6,10360 Sesvete</item>
      <item>JOVAN DONESKI, Vladimira Nazora 19 b,43280 Garešnica</item>
      <item>Željko Picak, OIB 97023582281, Laslovski Put 18,10000 Zagreb</item>
      <item>Stjepan Rakarec, OIB 64132194100, Črnkovec 16,10410 Črnkovec</item>
      <item>Ministarstvo financija, Porezna uprava, OIB 18683136487, Katančićeva 5,10000 Zagreb</item>
      <item>ŽUPANIJSKO DRŽAVNO ODVJETNIŠTVO U ZAGREBU, GUO</item>
      <item>Koviljka Pavličić, OIB 27807140707, Savska Cesta 155 B,10000 Zagreb</item>
      <item>Zdenko Milas, OIB 24275082512, Hrgovići 28,10000 Zagreb</item>
      <item>Marijana Jagunić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44084607706</item>
      <item>, OIB 22461687889</item>
      <item>, OIB null</item>
      <item>, OIB 97023582281</item>
      <item>, OIB 64132194100</item>
      <item>, OIB 18683136487</item>
      <item>, OIB null</item>
      <item>, OIB 27807140707</item>
      <item>, OIB 24275082512</item>
      <item>, OIB null</item>
    </izvorni_sadrzaj>
    <derivirana_varijabla naziv="DomainObject.Predmet.SudioniciListNazivOIB_1">
      <item>, OIB 44084607706</item>
      <item>, OIB 22461687889</item>
      <item>, OIB null</item>
      <item>, OIB 97023582281</item>
      <item>, OIB 64132194100</item>
      <item>, OIB 18683136487</item>
      <item>, OIB null</item>
      <item>, OIB 27807140707</item>
      <item>, OIB 24275082512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1376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2016-12-01T13:38:00Z</dcterms:created>
  <dc:creator>malenicav</dc:creator>
  <cp:lastModifiedBy>Kristina Švajger</cp:lastModifiedBy>
  <cp:lastPrinted>2016-12-01T13:40:00Z</cp:lastPrinted>
  <dcterms:modified xmlns:xsi="http://www.w3.org/2001/XMLSchema-instance" xsi:type="dcterms:W3CDTF">2016-12-01T13:40:00Z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