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f76f" w14:paraId="198f76f" w:rsidRDefault="008F4DA1" w:rsidP="008F4DA1" w:rsidR="008F4D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>REPUBLIKA HRVATSKA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TRGOVAČKI SUD U OSIJEKU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STALNA SLUŽBA U SLAVONSKOM BRODU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 pobjede 13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     </w:t>
      </w:r>
      <w:r w:rsidR="005A7CFE">
        <w:rPr>
          <w:b/>
          <w:sz w:val="24"/>
        </w:rPr>
        <w:t>Broj: 1/St-760</w:t>
      </w:r>
      <w:r>
        <w:rPr>
          <w:b/>
          <w:sz w:val="24"/>
        </w:rPr>
        <w:t>/2018-1</w:t>
      </w:r>
      <w:r w:rsidR="001054CC">
        <w:rPr>
          <w:b/>
          <w:sz w:val="24"/>
        </w:rPr>
        <w:t>7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</w:t>
      </w:r>
      <w:r>
        <w:rPr>
          <w:b/>
          <w:sz w:val="24"/>
          <w:szCs w:val="24"/>
        </w:rPr>
        <w:t xml:space="preserve"> </w:t>
      </w:r>
      <w:r w:rsidR="005A7CFE">
        <w:rPr>
          <w:sz w:val="24"/>
          <w:szCs w:val="24"/>
        </w:rPr>
        <w:t>AESTIMO d.o.o. Zagreb, Jaruščica 9 D, OIB 00070806254</w:t>
      </w:r>
      <w:r>
        <w:rPr>
          <w:sz w:val="24"/>
          <w:szCs w:val="24"/>
        </w:rPr>
        <w:t>,</w:t>
      </w:r>
      <w:r w:rsidR="005A7CFE">
        <w:rPr>
          <w:sz w:val="24"/>
        </w:rPr>
        <w:t xml:space="preserve"> dana </w:t>
      </w:r>
      <w:r w:rsidR="00364DC6">
        <w:rPr>
          <w:sz w:val="24"/>
        </w:rPr>
        <w:t>29</w:t>
      </w:r>
      <w:r>
        <w:rPr>
          <w:sz w:val="24"/>
        </w:rPr>
        <w:t>. studenog 2018.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8F4DA1" w:rsidP="008F4DA1" w:rsidR="008F4DA1">
      <w:pPr>
        <w:jc w:val="center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</w:t>
      </w:r>
      <w:r w:rsidR="005A7CFE" w:rsidRPr="005A7CFE">
        <w:rPr>
          <w:b/>
          <w:sz w:val="24"/>
          <w:szCs w:val="24"/>
        </w:rPr>
        <w:t>AESTIMO d.o.o. Zagreb, Jaruščica 9 D, OIB 00070806254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te druge osobe koje za to imaju interes, u roku 15 dana od dana objave ovog poziva na mrežnoj stranici e-Oglasna ploča sudova, predujmiti iznos od </w:t>
      </w:r>
      <w:r>
        <w:rPr>
          <w:b/>
          <w:sz w:val="24"/>
        </w:rPr>
        <w:t>13</w:t>
      </w:r>
      <w:r w:rsidR="00364DC6">
        <w:rPr>
          <w:b/>
          <w:sz w:val="24"/>
        </w:rPr>
        <w:t>.0</w:t>
      </w:r>
      <w:r w:rsidR="00A00998">
        <w:rPr>
          <w:b/>
          <w:sz w:val="24"/>
        </w:rPr>
        <w:t>00,00</w:t>
      </w:r>
      <w:r>
        <w:rPr>
          <w:sz w:val="24"/>
        </w:rPr>
        <w:t xml:space="preserve"> kn za pokriće troškova prethodnog i otvorenog stečajnog postupka, uplatom na depozitni račun Trgovačkog suda u Osijeku IBAN HR31 2390001l300000200, poziv na br. HR</w:t>
      </w:r>
      <w:r>
        <w:rPr>
          <w:b/>
          <w:sz w:val="24"/>
        </w:rPr>
        <w:t xml:space="preserve">05 221 </w:t>
      </w:r>
      <w:r w:rsidR="005A7CFE">
        <w:rPr>
          <w:b/>
          <w:sz w:val="24"/>
        </w:rPr>
        <w:t>760</w:t>
      </w:r>
      <w:r>
        <w:rPr>
          <w:b/>
          <w:sz w:val="24"/>
        </w:rPr>
        <w:t>-2018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b/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Obrazloženje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="005A7CFE">
        <w:rPr>
          <w:sz w:val="24"/>
          <w:szCs w:val="24"/>
        </w:rPr>
        <w:t xml:space="preserve">AESTIMO d.o.o. Zagreb, Jaruščica 9 D, OIB 00070806254 </w:t>
      </w:r>
      <w:r>
        <w:rPr>
          <w:sz w:val="24"/>
        </w:rPr>
        <w:t xml:space="preserve">podnijela je FINA po službenoj dužnosti na temelju odredbe čl. 110 st. 1  Stečajnog zakona (NN br. 71/15, 104/17, dalje SZ).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8F4DA1" w:rsidP="008F4DA1" w:rsidR="008F4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sadržaja prijedloga utvrđeno je da dužnik na dan </w:t>
      </w:r>
      <w:r w:rsidR="005A7CFE">
        <w:rPr>
          <w:sz w:val="24"/>
        </w:rPr>
        <w:t>27.11.2017</w:t>
      </w:r>
      <w:r>
        <w:rPr>
          <w:sz w:val="24"/>
        </w:rPr>
        <w:t xml:space="preserve">. u Očevidniku FINE ima evidentirane neizvršene osnove za plaćanje u neprekinutom razdoblju </w:t>
      </w:r>
      <w:r w:rsidR="005A7CFE">
        <w:rPr>
          <w:sz w:val="24"/>
        </w:rPr>
        <w:t>771</w:t>
      </w:r>
      <w:r>
        <w:rPr>
          <w:sz w:val="24"/>
        </w:rPr>
        <w:t xml:space="preserve"> dana u ukupnom iznosu od </w:t>
      </w:r>
      <w:r w:rsidR="005A7CFE">
        <w:rPr>
          <w:sz w:val="24"/>
        </w:rPr>
        <w:t>286.069,56</w:t>
      </w:r>
      <w:r>
        <w:rPr>
          <w:sz w:val="24"/>
        </w:rPr>
        <w:t xml:space="preserve">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FB3D5B" w:rsidP="008F4DA1" w:rsidR="00FB3D5B">
      <w:pPr>
        <w:ind w:firstLine="720"/>
        <w:jc w:val="right"/>
        <w:rPr>
          <w:b/>
          <w:sz w:val="24"/>
        </w:rPr>
      </w:pPr>
    </w:p>
    <w:p w:rsidRDefault="001054CC" w:rsidP="008F4DA1" w:rsidR="001054CC">
      <w:pPr>
        <w:ind w:firstLine="720"/>
        <w:jc w:val="right"/>
        <w:rPr>
          <w:b/>
          <w:sz w:val="24"/>
        </w:rPr>
      </w:pPr>
    </w:p>
    <w:p w:rsidRDefault="001054CC" w:rsidP="008F4DA1" w:rsidR="008F4DA1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1/St-760/2018-17</w:t>
      </w:r>
    </w:p>
    <w:p w:rsidRDefault="008F4DA1" w:rsidP="008F4DA1" w:rsidR="008F4DA1">
      <w:pPr>
        <w:ind w:firstLine="720"/>
        <w:jc w:val="right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Temeljem prijedlo</w:t>
      </w:r>
      <w:r w:rsidR="005A7CFE">
        <w:rPr>
          <w:sz w:val="24"/>
        </w:rPr>
        <w:t>ga, sud je rješenjem br.1/St-760</w:t>
      </w:r>
      <w:r w:rsidR="00A00998">
        <w:rPr>
          <w:sz w:val="24"/>
        </w:rPr>
        <w:t>/2018-3 od 01</w:t>
      </w:r>
      <w:r>
        <w:rPr>
          <w:sz w:val="24"/>
        </w:rPr>
        <w:t>. kolovoza 2018. pokrenuo prethodni postupak radi utvrđivanja pretpostavki za otvaranje stečajnog po</w:t>
      </w:r>
      <w:r w:rsidR="00A00998">
        <w:rPr>
          <w:sz w:val="24"/>
        </w:rPr>
        <w:t>stupka</w:t>
      </w:r>
      <w:r w:rsidR="0015503F">
        <w:rPr>
          <w:sz w:val="24"/>
        </w:rPr>
        <w:t xml:space="preserve"> te je zakazao ročište radi izjašnjenja o prijedlogu.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 xml:space="preserve">Na ročište zakonski zastupnik </w:t>
      </w:r>
      <w:r w:rsidR="005A7CFE">
        <w:rPr>
          <w:sz w:val="24"/>
        </w:rPr>
        <w:t>Vedran Kapur</w:t>
      </w:r>
      <w:r>
        <w:rPr>
          <w:sz w:val="24"/>
        </w:rPr>
        <w:t xml:space="preserve"> nije pristupio te je tijekom postupka bio nedostupan</w:t>
      </w:r>
      <w:r w:rsidR="003B0708">
        <w:rPr>
          <w:sz w:val="24"/>
        </w:rPr>
        <w:t>, a prema službenim podacima MUP-a ima prijavljeno prebivalište na teritoriju BiH.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 obzirom da sudu nije bila dostupna </w:t>
      </w:r>
      <w:r w:rsidR="003B0708">
        <w:rPr>
          <w:sz w:val="24"/>
        </w:rPr>
        <w:t xml:space="preserve">dužnikova </w:t>
      </w:r>
      <w:r>
        <w:rPr>
          <w:sz w:val="24"/>
        </w:rPr>
        <w:t>poslovna dokumentacija temeljem koje je mogao utvrditi obim, strukturu i vrijednost imovine koja bi ušla u stečajnu masu i njezinu dostatnost za pokriće troškova, to je posebnim</w:t>
      </w:r>
      <w:r w:rsidR="003B0708">
        <w:rPr>
          <w:sz w:val="24"/>
        </w:rPr>
        <w:t xml:space="preserve"> rješenjem br. 1/St-760</w:t>
      </w:r>
      <w:r w:rsidR="00A00998">
        <w:rPr>
          <w:sz w:val="24"/>
        </w:rPr>
        <w:t>/2018-</w:t>
      </w:r>
      <w:r w:rsidR="00B87F03">
        <w:rPr>
          <w:sz w:val="24"/>
        </w:rPr>
        <w:t>9</w:t>
      </w:r>
      <w:r w:rsidR="008F4DA1">
        <w:rPr>
          <w:sz w:val="24"/>
        </w:rPr>
        <w:t xml:space="preserve"> od </w:t>
      </w:r>
      <w:r w:rsidR="00B87F03">
        <w:rPr>
          <w:sz w:val="24"/>
        </w:rPr>
        <w:t>17</w:t>
      </w:r>
      <w:r w:rsidR="0085415A">
        <w:rPr>
          <w:sz w:val="24"/>
        </w:rPr>
        <w:t xml:space="preserve">. </w:t>
      </w:r>
      <w:r w:rsidR="00B87F03">
        <w:rPr>
          <w:sz w:val="24"/>
        </w:rPr>
        <w:t>rujna</w:t>
      </w:r>
      <w:r w:rsidR="008F4DA1">
        <w:rPr>
          <w:sz w:val="24"/>
        </w:rPr>
        <w:t xml:space="preserve"> 2018. imenovao privremenog stečajnog upravitelja u osobi </w:t>
      </w:r>
      <w:r w:rsidR="00B87F03">
        <w:rPr>
          <w:sz w:val="24"/>
        </w:rPr>
        <w:t>Predraga Filajdića</w:t>
      </w:r>
      <w:r w:rsidR="008F4DA1">
        <w:rPr>
          <w:sz w:val="24"/>
        </w:rPr>
        <w:t>, dipl.</w:t>
      </w:r>
      <w:r w:rsidR="00B87F03">
        <w:rPr>
          <w:sz w:val="24"/>
        </w:rPr>
        <w:t>ing.poljoprivrede</w:t>
      </w:r>
      <w:r w:rsidR="008F4DA1">
        <w:rPr>
          <w:sz w:val="24"/>
        </w:rPr>
        <w:t xml:space="preserve"> iz </w:t>
      </w:r>
      <w:r w:rsidR="00B87F03">
        <w:rPr>
          <w:sz w:val="24"/>
        </w:rPr>
        <w:t>Slavonskog Broda</w:t>
      </w:r>
      <w:r w:rsidR="008F4DA1">
        <w:rPr>
          <w:sz w:val="24"/>
        </w:rPr>
        <w:t xml:space="preserve">, sa zadatkom </w:t>
      </w:r>
      <w:r w:rsidR="0085415A">
        <w:rPr>
          <w:sz w:val="24"/>
        </w:rPr>
        <w:t xml:space="preserve">te činjenice </w:t>
      </w:r>
      <w:r w:rsidR="008F4DA1">
        <w:rPr>
          <w:sz w:val="24"/>
        </w:rPr>
        <w:t>utvrditi</w:t>
      </w:r>
      <w:r w:rsidR="0085415A">
        <w:rPr>
          <w:sz w:val="24"/>
        </w:rPr>
        <w:t>.</w:t>
      </w: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</w:t>
      </w:r>
      <w:r w:rsidR="00B87F03">
        <w:rPr>
          <w:sz w:val="24"/>
        </w:rPr>
        <w:t>15</w:t>
      </w:r>
      <w:r>
        <w:rPr>
          <w:sz w:val="24"/>
        </w:rPr>
        <w:t xml:space="preserve">. </w:t>
      </w:r>
      <w:r w:rsidR="00B87F03">
        <w:rPr>
          <w:sz w:val="24"/>
        </w:rPr>
        <w:t>listopada</w:t>
      </w:r>
      <w:r>
        <w:rPr>
          <w:sz w:val="24"/>
        </w:rPr>
        <w:t xml:space="preserve"> 2018.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</w:t>
      </w:r>
      <w:r w:rsidR="005A3730">
        <w:rPr>
          <w:sz w:val="24"/>
        </w:rPr>
        <w:t>da se dužnik nalazi na popisu pravnih osoba koje nisu dostavljale godišnja financijska izvješća te je pokrenut postupak brisanja prema čl. 70 Zakona o sudskom registru posl.br. Tt-18/7325-1 od 15.03.2018.</w:t>
      </w:r>
      <w:r w:rsidR="00F814C5">
        <w:rPr>
          <w:sz w:val="24"/>
        </w:rPr>
        <w:t>, jer je zadnje izvješće predano za 2013.</w:t>
      </w:r>
    </w:p>
    <w:p w:rsidRDefault="00FA1698" w:rsidP="008F4DA1" w:rsidR="00FA1698">
      <w:pPr>
        <w:ind w:firstLine="720"/>
        <w:jc w:val="both"/>
        <w:rPr>
          <w:sz w:val="24"/>
        </w:rPr>
      </w:pPr>
    </w:p>
    <w:p w:rsidRDefault="00217523" w:rsidP="008F4DA1" w:rsidR="00FA1698">
      <w:pPr>
        <w:ind w:firstLine="720"/>
        <w:jc w:val="both"/>
        <w:rPr>
          <w:sz w:val="24"/>
        </w:rPr>
      </w:pPr>
      <w:r>
        <w:rPr>
          <w:sz w:val="24"/>
        </w:rPr>
        <w:t>Također je utvrdio da zakonski zastupnik dužnika ima prijavljeno prebivalište na području BiH, zbog čega mu poslovna dokumentacija nije bila dostupna pa je podatke prikupljao od nadležnih državnih institucija i zadnjeg objavljenog financijskog izvješća za 2013.</w:t>
      </w:r>
    </w:p>
    <w:p w:rsidRDefault="00CC6D46" w:rsidP="008F4DA1" w:rsidR="00CC6D46">
      <w:pPr>
        <w:ind w:firstLine="720"/>
        <w:jc w:val="both"/>
        <w:rPr>
          <w:sz w:val="24"/>
        </w:rPr>
      </w:pPr>
    </w:p>
    <w:p w:rsidRDefault="00CC6D46" w:rsidP="008F4DA1" w:rsidR="00CC6D46">
      <w:pPr>
        <w:ind w:firstLine="720"/>
        <w:jc w:val="both"/>
        <w:rPr>
          <w:sz w:val="24"/>
        </w:rPr>
      </w:pPr>
      <w:r>
        <w:rPr>
          <w:sz w:val="24"/>
        </w:rPr>
        <w:t>Iz tog izvješća proizlazi da dužnik evidentira kratkotrajnu imovinu od 2.356.200,00 kn koja se odnosi na zalihe i trgovačku robu te potraživanja o</w:t>
      </w:r>
      <w:r w:rsidR="004D7262">
        <w:rPr>
          <w:sz w:val="24"/>
        </w:rPr>
        <w:t>d kupaca i države 730.600,00 kn te novac u blagajni u iznosu 18.800,00 kn</w:t>
      </w:r>
      <w:r w:rsidR="00904CD2">
        <w:rPr>
          <w:sz w:val="24"/>
        </w:rPr>
        <w:t>.</w:t>
      </w:r>
    </w:p>
    <w:p w:rsidRDefault="00852130" w:rsidP="008F4DA1" w:rsidR="00852130">
      <w:pPr>
        <w:ind w:firstLine="720"/>
        <w:jc w:val="both"/>
        <w:rPr>
          <w:sz w:val="24"/>
        </w:rPr>
      </w:pPr>
    </w:p>
    <w:p w:rsidRDefault="00852130" w:rsidP="008F4DA1" w:rsidR="00852130">
      <w:pPr>
        <w:ind w:firstLine="720"/>
        <w:jc w:val="both"/>
        <w:rPr>
          <w:sz w:val="24"/>
        </w:rPr>
      </w:pPr>
      <w:r>
        <w:rPr>
          <w:sz w:val="24"/>
        </w:rPr>
        <w:t>Obilaskom adrese na kojoj dužnik ima registrirano sjedište utvrdio je da se radilo o poslovnom prostoru u stambenoj zgradi gdje više ne postoji istaknuta tvrtka i nema tragova o postojanju bilo kakve imovine.</w:t>
      </w:r>
    </w:p>
    <w:p w:rsidRDefault="009F0633" w:rsidP="008F4DA1" w:rsidR="009F0633">
      <w:pPr>
        <w:ind w:firstLine="720"/>
        <w:jc w:val="both"/>
        <w:rPr>
          <w:sz w:val="24"/>
        </w:rPr>
      </w:pPr>
    </w:p>
    <w:p w:rsidRDefault="009F0633" w:rsidP="00CF6083" w:rsidR="002F39F9">
      <w:pPr>
        <w:ind w:firstLine="720"/>
        <w:jc w:val="both"/>
        <w:rPr>
          <w:sz w:val="24"/>
        </w:rPr>
      </w:pPr>
      <w:r>
        <w:rPr>
          <w:sz w:val="24"/>
        </w:rPr>
        <w:t xml:space="preserve">Obzirom da je djelatnost prestala, a zadnje financijsko izvješće je objavljeno za 2013., </w:t>
      </w:r>
      <w:r w:rsidR="00D93BA7">
        <w:rPr>
          <w:sz w:val="24"/>
        </w:rPr>
        <w:t xml:space="preserve">ocjenjuje da </w:t>
      </w:r>
      <w:r>
        <w:rPr>
          <w:sz w:val="24"/>
        </w:rPr>
        <w:t xml:space="preserve">evidentirani podaci u tom izvješću zbog duljeg protoka vremena ne odražavaju realno činjenično stanje, a tim prije </w:t>
      </w:r>
      <w:r w:rsidR="000062E2">
        <w:rPr>
          <w:sz w:val="24"/>
        </w:rPr>
        <w:t>što se najveća stavka vrijednosti imovine iskazuje kao zaliha robe u vrijednosti 1.606.880,00 kn, za koju se može pretpostaviti da je u međuvremenu potrošena, odnosno unovčena jer je dužnik obavljalo registriranu djelatnost prodaje robe, dok u odnosu na iskazana potraživanja od 730.601,00 kn, za pretpostaviti je da su nenaplativa zbog nastupanja zastare.</w:t>
      </w:r>
    </w:p>
    <w:p w:rsidRDefault="00B87F03" w:rsidP="008F4DA1" w:rsidR="00B87F03">
      <w:pPr>
        <w:ind w:firstLine="720"/>
        <w:jc w:val="both"/>
        <w:rPr>
          <w:sz w:val="24"/>
        </w:rPr>
      </w:pPr>
    </w:p>
    <w:p w:rsidRDefault="00D93BA7" w:rsidP="00993CBE" w:rsidR="001054CC">
      <w:pPr>
        <w:ind w:firstLine="720"/>
        <w:jc w:val="both"/>
        <w:rPr>
          <w:sz w:val="24"/>
        </w:rPr>
      </w:pPr>
      <w:r>
        <w:rPr>
          <w:sz w:val="24"/>
        </w:rPr>
        <w:t>Nadalje navodi da je službenim putem pribavio podatke o vlasništvu vozila i</w:t>
      </w:r>
      <w:r w:rsidR="006330C5">
        <w:rPr>
          <w:sz w:val="24"/>
        </w:rPr>
        <w:t xml:space="preserve"> nekretnina te </w:t>
      </w:r>
      <w:r w:rsidR="006343AB">
        <w:rPr>
          <w:sz w:val="24"/>
        </w:rPr>
        <w:t xml:space="preserve">je </w:t>
      </w:r>
      <w:r w:rsidR="006330C5">
        <w:rPr>
          <w:sz w:val="24"/>
        </w:rPr>
        <w:t>prema dostavljeno</w:t>
      </w:r>
      <w:r>
        <w:rPr>
          <w:sz w:val="24"/>
        </w:rPr>
        <w:t>m uvjerenj</w:t>
      </w:r>
      <w:r w:rsidR="006330C5">
        <w:rPr>
          <w:sz w:val="24"/>
        </w:rPr>
        <w:t>u</w:t>
      </w:r>
      <w:r>
        <w:rPr>
          <w:sz w:val="24"/>
        </w:rPr>
        <w:t xml:space="preserve"> </w:t>
      </w:r>
      <w:r w:rsidR="006330C5">
        <w:rPr>
          <w:sz w:val="24"/>
        </w:rPr>
        <w:t xml:space="preserve">CVH STP Croatia </w:t>
      </w:r>
      <w:r w:rsidR="006343AB">
        <w:rPr>
          <w:sz w:val="24"/>
        </w:rPr>
        <w:t xml:space="preserve">od 02.10.2018. utvrdio da se dužnik ne vodi vlasnikom motornih vozila, a prema </w:t>
      </w:r>
      <w:r w:rsidR="00481924">
        <w:rPr>
          <w:sz w:val="24"/>
        </w:rPr>
        <w:t>potvrdi Općinskog građanskog suda u Zagrebu od 03.10.2018. utvrđeno je da se ne vodi niti vlasnikom nekretnina n</w:t>
      </w:r>
      <w:r w:rsidR="00993CBE">
        <w:rPr>
          <w:sz w:val="24"/>
        </w:rPr>
        <w:t xml:space="preserve">a području </w:t>
      </w:r>
    </w:p>
    <w:p w:rsidRDefault="001054CC" w:rsidP="00993CBE" w:rsidR="001054CC">
      <w:pPr>
        <w:ind w:firstLine="720"/>
        <w:jc w:val="both"/>
        <w:rPr>
          <w:sz w:val="24"/>
        </w:rPr>
      </w:pPr>
    </w:p>
    <w:p w:rsidRDefault="001054CC" w:rsidP="00993CBE" w:rsidR="001054CC">
      <w:pPr>
        <w:ind w:firstLine="720"/>
        <w:jc w:val="both"/>
        <w:rPr>
          <w:sz w:val="24"/>
        </w:rPr>
      </w:pPr>
    </w:p>
    <w:p w:rsidRDefault="001054CC" w:rsidP="001054CC" w:rsidR="001054CC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1/St-760/2018-17</w:t>
      </w:r>
    </w:p>
    <w:p w:rsidRDefault="001054CC" w:rsidP="00993CBE" w:rsidR="001054CC">
      <w:pPr>
        <w:ind w:firstLine="720"/>
        <w:jc w:val="both"/>
        <w:rPr>
          <w:sz w:val="24"/>
        </w:rPr>
      </w:pPr>
    </w:p>
    <w:p w:rsidRDefault="001054CC" w:rsidP="00993CBE" w:rsidR="001054CC">
      <w:pPr>
        <w:ind w:firstLine="720"/>
        <w:jc w:val="both"/>
        <w:rPr>
          <w:sz w:val="24"/>
        </w:rPr>
      </w:pPr>
    </w:p>
    <w:p w:rsidRDefault="00993CBE" w:rsidP="00993CBE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nadležnosti tog suda te je slijedom izloženog zaključio da dužnik </w:t>
      </w:r>
      <w:r w:rsidR="008F4DA1">
        <w:rPr>
          <w:sz w:val="24"/>
        </w:rPr>
        <w:t xml:space="preserve">nema imovine </w:t>
      </w:r>
      <w:r>
        <w:rPr>
          <w:sz w:val="24"/>
        </w:rPr>
        <w:t>koja bi mogla ući u stečajnu masu</w:t>
      </w:r>
      <w:r w:rsidR="008F4DA1">
        <w:rPr>
          <w:sz w:val="24"/>
        </w:rPr>
        <w:t xml:space="preserve"> te je predložio sudu postupiti u skladu s odredbom čl. 132 st 1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U svom izvješću privremeni stečajni upravitelj iznio je i pregled predvidivih troškova stečajnog postupka u iznosu od </w:t>
      </w:r>
      <w:r w:rsidR="00416924">
        <w:rPr>
          <w:sz w:val="24"/>
        </w:rPr>
        <w:t>13.0</w:t>
      </w:r>
      <w:r w:rsidR="00991C72">
        <w:rPr>
          <w:sz w:val="24"/>
        </w:rPr>
        <w:t>00,00</w:t>
      </w:r>
      <w:r>
        <w:rPr>
          <w:sz w:val="24"/>
        </w:rPr>
        <w:t xml:space="preserve"> kn, </w:t>
      </w:r>
      <w:r w:rsidR="00991C72">
        <w:rPr>
          <w:sz w:val="24"/>
        </w:rPr>
        <w:t>a koji se odnose na troš</w:t>
      </w:r>
      <w:r w:rsidR="00416924">
        <w:rPr>
          <w:sz w:val="24"/>
        </w:rPr>
        <w:t xml:space="preserve">kove </w:t>
      </w:r>
      <w:r w:rsidR="00991C72">
        <w:rPr>
          <w:sz w:val="24"/>
        </w:rPr>
        <w:t xml:space="preserve">otvaranja i </w:t>
      </w:r>
      <w:r w:rsidR="00416924">
        <w:rPr>
          <w:sz w:val="24"/>
        </w:rPr>
        <w:t>vođenja novog poslovnog računa 2</w:t>
      </w:r>
      <w:r w:rsidR="00991C72">
        <w:rPr>
          <w:sz w:val="24"/>
        </w:rPr>
        <w:t>00,00 kn,</w:t>
      </w:r>
      <w:r w:rsidR="00416924">
        <w:rPr>
          <w:sz w:val="24"/>
        </w:rPr>
        <w:t xml:space="preserve"> trošak izrade novog pečata 200,00 kn,</w:t>
      </w:r>
      <w:r w:rsidR="00991C72">
        <w:rPr>
          <w:sz w:val="24"/>
        </w:rPr>
        <w:t xml:space="preserve"> </w:t>
      </w:r>
      <w:r w:rsidR="00416924">
        <w:rPr>
          <w:sz w:val="24"/>
        </w:rPr>
        <w:t xml:space="preserve">6.000,00 kn </w:t>
      </w:r>
      <w:r w:rsidR="00991C72">
        <w:rPr>
          <w:sz w:val="24"/>
        </w:rPr>
        <w:t>na ime bruto nagrade stečajnom upravitelju</w:t>
      </w:r>
      <w:r w:rsidR="00416924">
        <w:rPr>
          <w:sz w:val="24"/>
        </w:rPr>
        <w:t xml:space="preserve">, trošak knjigovodstvenih usluga 3.600,00 kn, </w:t>
      </w:r>
      <w:r w:rsidR="00DC37C9">
        <w:rPr>
          <w:sz w:val="24"/>
        </w:rPr>
        <w:t>trošak uredskog materijala 600,00 kn te drugi materijalni troškovi nužni za provođenje stečajnog postupka u iznosu 400,00 kn</w:t>
      </w:r>
      <w:r w:rsidR="00991C72">
        <w:rPr>
          <w:sz w:val="24"/>
        </w:rPr>
        <w:t xml:space="preserve"> i tr</w:t>
      </w:r>
      <w:r w:rsidR="00DC37C9">
        <w:rPr>
          <w:sz w:val="24"/>
        </w:rPr>
        <w:t>ošak sređivanja arhivske građe 2</w:t>
      </w:r>
      <w:r w:rsidR="00991C72">
        <w:rPr>
          <w:sz w:val="24"/>
        </w:rPr>
        <w:t>.000,00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Budući zakonski zastupnik dužnika u ovom postupku nije bio dostupan, sud je u tijeku dokaznog postupka izvršio uvid u sve priložene isprave te izvješće privremenog stečajnog upravitelja, a po službenoj dužnosti pribavio je podatke o vlasništvu nekretnina putem e-aplikacije "uređena zemlja".</w:t>
      </w: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C32ED3" w:rsidP="00E13648" w:rsidR="008F4DA1">
      <w:pPr>
        <w:ind w:firstLine="720"/>
        <w:jc w:val="both"/>
        <w:rPr>
          <w:sz w:val="24"/>
        </w:rPr>
      </w:pPr>
      <w:r>
        <w:rPr>
          <w:sz w:val="24"/>
        </w:rPr>
        <w:t>Prema priložen</w:t>
      </w:r>
      <w:r w:rsidR="00DC2EAA">
        <w:rPr>
          <w:sz w:val="24"/>
        </w:rPr>
        <w:t>oj</w:t>
      </w:r>
      <w:r w:rsidR="008F4DA1">
        <w:rPr>
          <w:sz w:val="24"/>
        </w:rPr>
        <w:t xml:space="preserve"> potvrd</w:t>
      </w:r>
      <w:r w:rsidR="00DC2EAA">
        <w:rPr>
          <w:sz w:val="24"/>
        </w:rPr>
        <w:t>i</w:t>
      </w:r>
      <w:r w:rsidR="008F4DA1">
        <w:rPr>
          <w:sz w:val="24"/>
        </w:rPr>
        <w:t xml:space="preserve"> FINE od </w:t>
      </w:r>
      <w:r w:rsidR="00DC2EAA">
        <w:rPr>
          <w:sz w:val="24"/>
        </w:rPr>
        <w:t>08.08</w:t>
      </w:r>
      <w:r w:rsidR="00E13648">
        <w:rPr>
          <w:sz w:val="24"/>
        </w:rPr>
        <w:t>.2018.</w:t>
      </w:r>
      <w:r>
        <w:rPr>
          <w:sz w:val="24"/>
        </w:rPr>
        <w:t xml:space="preserve"> </w:t>
      </w:r>
      <w:r w:rsidR="008F4DA1">
        <w:rPr>
          <w:sz w:val="24"/>
        </w:rPr>
        <w:t>utvrđeno je da  dužnik u Očevidniku red</w:t>
      </w:r>
      <w:r>
        <w:rPr>
          <w:sz w:val="24"/>
        </w:rPr>
        <w:t>oslijeda osnova za plaćanje ima</w:t>
      </w:r>
      <w:r w:rsidR="008F4DA1">
        <w:rPr>
          <w:sz w:val="24"/>
        </w:rPr>
        <w:t xml:space="preserve"> neizvršene osnove za plaćanje u neprekinu</w:t>
      </w:r>
      <w:r w:rsidR="00E13648">
        <w:rPr>
          <w:sz w:val="24"/>
        </w:rPr>
        <w:t xml:space="preserve">tom razdoblju od </w:t>
      </w:r>
      <w:r w:rsidR="00F13204">
        <w:rPr>
          <w:sz w:val="24"/>
        </w:rPr>
        <w:t xml:space="preserve">771 dan </w:t>
      </w:r>
      <w:r w:rsidR="008F4DA1">
        <w:rPr>
          <w:sz w:val="24"/>
        </w:rPr>
        <w:t xml:space="preserve">u iznosu </w:t>
      </w:r>
      <w:r w:rsidR="00F13204">
        <w:rPr>
          <w:sz w:val="24"/>
        </w:rPr>
        <w:t>286.069,56</w:t>
      </w:r>
      <w:r w:rsidR="00B968E6">
        <w:rPr>
          <w:sz w:val="24"/>
        </w:rPr>
        <w:t xml:space="preserve"> kn </w:t>
      </w:r>
      <w:r w:rsidR="008F4DA1">
        <w:rPr>
          <w:sz w:val="24"/>
        </w:rPr>
        <w:t>pa je neprijeporno da kod dužnika postoji nesposobnost za plaćanje kao stečajni razlog predviđen odredbom čl. 6 st 2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Kako iz izvješća privremenog stečajnog upravitelja, te podataka o imovini koje je sud pribavio po službenoj dužnosti putem e-aplikacije uređena zemlja, proizlazi da dužnik nije evidentiran vlasnikom nekretnina i pokretnina, da se registrirana djelatnost ne obavlja</w:t>
      </w:r>
      <w:r w:rsidR="00B968E6">
        <w:rPr>
          <w:sz w:val="24"/>
        </w:rPr>
        <w:t xml:space="preserve">, a da </w:t>
      </w:r>
      <w:r w:rsidR="00413390">
        <w:rPr>
          <w:sz w:val="24"/>
        </w:rPr>
        <w:t xml:space="preserve">se </w:t>
      </w:r>
      <w:r w:rsidR="00B968E6">
        <w:rPr>
          <w:sz w:val="24"/>
        </w:rPr>
        <w:t xml:space="preserve">zastupnik po zakonu </w:t>
      </w:r>
      <w:r w:rsidR="00413390">
        <w:rPr>
          <w:sz w:val="24"/>
        </w:rPr>
        <w:t>nalazi u BiH, gdje ima prijavljeno prebivalište,</w:t>
      </w:r>
      <w:r w:rsidR="00B968E6">
        <w:rPr>
          <w:sz w:val="24"/>
        </w:rPr>
        <w:t xml:space="preserve"> da</w:t>
      </w:r>
      <w:r w:rsidR="00413390">
        <w:rPr>
          <w:sz w:val="24"/>
        </w:rPr>
        <w:t xml:space="preserve"> se zadnje objavljeno financijsko izvješće odnosi na 2013.g.</w:t>
      </w:r>
      <w:r w:rsidR="0066318F">
        <w:rPr>
          <w:sz w:val="24"/>
        </w:rPr>
        <w:t xml:space="preserve"> </w:t>
      </w:r>
      <w:r w:rsidR="00190933">
        <w:rPr>
          <w:sz w:val="24"/>
        </w:rPr>
        <w:t>koje zbog duljeg protoka vremena ne odražava stvarno stanje te da na adresi registriranog sjedišta nema tragova o postojanju materijalne imovine</w:t>
      </w:r>
      <w:r>
        <w:rPr>
          <w:sz w:val="24"/>
        </w:rPr>
        <w:t>, to sud zaklju</w:t>
      </w:r>
      <w:r w:rsidR="0021614E">
        <w:rPr>
          <w:sz w:val="24"/>
        </w:rPr>
        <w:t>čuje da dužnik nema imovine kojom bi se financirali</w:t>
      </w:r>
      <w:r>
        <w:rPr>
          <w:sz w:val="24"/>
        </w:rPr>
        <w:t xml:space="preserve"> troškov</w:t>
      </w:r>
      <w:r w:rsidR="0021614E">
        <w:rPr>
          <w:sz w:val="24"/>
        </w:rPr>
        <w:t>i</w:t>
      </w:r>
      <w:r>
        <w:rPr>
          <w:sz w:val="24"/>
        </w:rPr>
        <w:t xml:space="preserve"> stečajnog postupka koji </w:t>
      </w:r>
      <w:r w:rsidR="0021614E">
        <w:rPr>
          <w:sz w:val="24"/>
        </w:rPr>
        <w:t>prema izvješću privremenog stečajnog upravitelja</w:t>
      </w:r>
      <w:r>
        <w:rPr>
          <w:sz w:val="24"/>
        </w:rPr>
        <w:t xml:space="preserve"> mogu iznositi ukupno </w:t>
      </w:r>
      <w:r w:rsidR="00190933">
        <w:rPr>
          <w:sz w:val="24"/>
        </w:rPr>
        <w:t>13.0</w:t>
      </w:r>
      <w:r w:rsidR="0021614E">
        <w:rPr>
          <w:sz w:val="24"/>
        </w:rPr>
        <w:t>00,00</w:t>
      </w:r>
      <w:r>
        <w:rPr>
          <w:sz w:val="24"/>
        </w:rPr>
        <w:t xml:space="preserve"> kn</w:t>
      </w:r>
      <w:r w:rsidR="001F2BE2">
        <w:rPr>
          <w:sz w:val="24"/>
        </w:rPr>
        <w:t xml:space="preserve">, što </w:t>
      </w:r>
      <w:r w:rsidR="003705AE">
        <w:rPr>
          <w:sz w:val="24"/>
        </w:rPr>
        <w:t xml:space="preserve">prihvaća i ovaj sud jer su odmjereni u skladu s Uredbom o </w:t>
      </w:r>
      <w:r w:rsidR="003705AE">
        <w:rPr>
          <w:sz w:val="24"/>
          <w:szCs w:val="24"/>
        </w:rPr>
        <w:t>kriterijima i načinu obračuna plaćanja nagrade stečajnim upraviteljima (NN br.</w:t>
      </w:r>
      <w:r w:rsidR="00190933">
        <w:rPr>
          <w:sz w:val="24"/>
          <w:szCs w:val="24"/>
        </w:rPr>
        <w:t xml:space="preserve"> </w:t>
      </w:r>
      <w:r w:rsidR="003705AE">
        <w:rPr>
          <w:sz w:val="24"/>
          <w:szCs w:val="24"/>
        </w:rPr>
        <w:t xml:space="preserve">105/15), kao i s prosječnim cijenama za knjigovodstvene usluge, usluge arhiviranja </w:t>
      </w:r>
      <w:r w:rsidR="003E0244">
        <w:rPr>
          <w:sz w:val="24"/>
          <w:szCs w:val="24"/>
        </w:rPr>
        <w:t>te bankovne usluge otvaranja i vođenja poslovnog računa.</w:t>
      </w:r>
      <w:r w:rsidR="003705AE">
        <w:rPr>
          <w:sz w:val="24"/>
          <w:szCs w:val="24"/>
        </w:rPr>
        <w:t xml:space="preserve">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</w:t>
      </w:r>
      <w:r w:rsidR="003E0244">
        <w:rPr>
          <w:sz w:val="24"/>
        </w:rPr>
        <w:t>a za pokriće troškova postupka.</w:t>
      </w:r>
    </w:p>
    <w:p w:rsidRDefault="008F4DA1" w:rsidP="008F4DA1" w:rsidR="008F4DA1">
      <w:pPr>
        <w:ind w:firstLine="720"/>
        <w:rPr>
          <w:sz w:val="24"/>
          <w:szCs w:val="24"/>
        </w:rPr>
      </w:pPr>
    </w:p>
    <w:p w:rsidRDefault="008F4DA1" w:rsidP="008F4DA1" w:rsidR="001054C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054CC" w:rsidP="008F4DA1" w:rsidR="001054CC">
      <w:pPr>
        <w:jc w:val="both"/>
        <w:rPr>
          <w:sz w:val="24"/>
          <w:szCs w:val="24"/>
        </w:rPr>
      </w:pPr>
    </w:p>
    <w:p w:rsidRDefault="001054CC" w:rsidP="001054CC" w:rsidR="001054CC">
      <w:pPr>
        <w:ind w:firstLine="720"/>
        <w:jc w:val="right"/>
        <w:rPr>
          <w:b/>
          <w:sz w:val="24"/>
        </w:rPr>
      </w:pPr>
    </w:p>
    <w:p w:rsidRDefault="001054CC" w:rsidP="001054CC" w:rsidR="001054CC">
      <w:pPr>
        <w:ind w:firstLine="720"/>
        <w:jc w:val="right"/>
        <w:rPr>
          <w:b/>
          <w:sz w:val="24"/>
        </w:rPr>
      </w:pPr>
    </w:p>
    <w:p w:rsidRDefault="001054CC" w:rsidP="001054CC" w:rsidR="001054CC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1/St-760/2018-17</w:t>
      </w:r>
    </w:p>
    <w:p w:rsidRDefault="001054CC" w:rsidP="008F4DA1" w:rsidR="001054CC">
      <w:pPr>
        <w:jc w:val="both"/>
        <w:rPr>
          <w:sz w:val="24"/>
          <w:szCs w:val="24"/>
        </w:rPr>
      </w:pPr>
    </w:p>
    <w:p w:rsidRDefault="001054CC" w:rsidP="008F4DA1" w:rsidR="001054CC">
      <w:pPr>
        <w:jc w:val="both"/>
        <w:rPr>
          <w:sz w:val="24"/>
          <w:szCs w:val="24"/>
        </w:rPr>
      </w:pPr>
    </w:p>
    <w:p w:rsidRDefault="001054CC" w:rsidP="008F4DA1" w:rsidR="001054CC">
      <w:pPr>
        <w:jc w:val="both"/>
        <w:rPr>
          <w:sz w:val="24"/>
          <w:szCs w:val="24"/>
        </w:rPr>
      </w:pPr>
    </w:p>
    <w:p w:rsidRDefault="008F4DA1" w:rsidP="001054CC" w:rsidR="001054CC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</w:t>
      </w:r>
    </w:p>
    <w:p w:rsidRDefault="008F4DA1" w:rsidP="001054CC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</w:t>
      </w: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364DC6">
        <w:rPr>
          <w:sz w:val="24"/>
        </w:rPr>
        <w:t>29</w:t>
      </w:r>
      <w:r w:rsidR="003E0244">
        <w:rPr>
          <w:sz w:val="24"/>
        </w:rPr>
        <w:t>. studenog</w:t>
      </w:r>
      <w:r>
        <w:rPr>
          <w:sz w:val="24"/>
        </w:rPr>
        <w:t xml:space="preserve"> 2018.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LIJEKU: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Protiv ovog rješenja može se izjaviti žalba u roku od 8 dana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 xml:space="preserve">od dana dostave rješenja, a dostava se smatra obavljenom 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istekom osmog dana od dana objave pismena na mrežnoj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stranici e-Oglasna ploča suda.</w:t>
      </w:r>
    </w:p>
    <w:p w:rsidRDefault="008F4DA1" w:rsidP="008F4DA1" w:rsidR="008F4DA1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1. privremenom steč.upravitelju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2.  dužniku</w:t>
      </w:r>
    </w:p>
    <w:p w:rsidRDefault="008F4DA1" w:rsidP="00654288" w:rsidR="008F4DA1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8F4DA1" w:rsidR="00B3244B" w:rsidRPr="008F4DA1"/>
    <w:sectPr w:rsidSect="00C073B4" w:rsidR="00B3244B" w:rsidRPr="008F4DA1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2E2"/>
    <w:rsid w:val="00006653"/>
    <w:rsid w:val="0000738C"/>
    <w:rsid w:val="00010231"/>
    <w:rsid w:val="000114B6"/>
    <w:rsid w:val="0001199D"/>
    <w:rsid w:val="00013081"/>
    <w:rsid w:val="00017F78"/>
    <w:rsid w:val="00022727"/>
    <w:rsid w:val="000238CE"/>
    <w:rsid w:val="0002417F"/>
    <w:rsid w:val="00024463"/>
    <w:rsid w:val="00025438"/>
    <w:rsid w:val="00030AB6"/>
    <w:rsid w:val="0003642B"/>
    <w:rsid w:val="0003790D"/>
    <w:rsid w:val="00040377"/>
    <w:rsid w:val="000434BF"/>
    <w:rsid w:val="0005341A"/>
    <w:rsid w:val="000744C5"/>
    <w:rsid w:val="000813AB"/>
    <w:rsid w:val="00083D8B"/>
    <w:rsid w:val="00095335"/>
    <w:rsid w:val="000A289C"/>
    <w:rsid w:val="000A622E"/>
    <w:rsid w:val="000B24BC"/>
    <w:rsid w:val="000B2BD3"/>
    <w:rsid w:val="000B7E38"/>
    <w:rsid w:val="000C52F6"/>
    <w:rsid w:val="000C5358"/>
    <w:rsid w:val="000D6BE4"/>
    <w:rsid w:val="000D6F50"/>
    <w:rsid w:val="000E03E9"/>
    <w:rsid w:val="001054CC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4857"/>
    <w:rsid w:val="00146163"/>
    <w:rsid w:val="0015503F"/>
    <w:rsid w:val="00167326"/>
    <w:rsid w:val="0017116B"/>
    <w:rsid w:val="00173F5D"/>
    <w:rsid w:val="00175D6A"/>
    <w:rsid w:val="00176C42"/>
    <w:rsid w:val="00186E6E"/>
    <w:rsid w:val="00190933"/>
    <w:rsid w:val="001968FF"/>
    <w:rsid w:val="001A2E8F"/>
    <w:rsid w:val="001A385D"/>
    <w:rsid w:val="001A55AA"/>
    <w:rsid w:val="001A5A71"/>
    <w:rsid w:val="001A779D"/>
    <w:rsid w:val="001B63F1"/>
    <w:rsid w:val="001B79FA"/>
    <w:rsid w:val="001C206D"/>
    <w:rsid w:val="001C2EF0"/>
    <w:rsid w:val="001C4A8F"/>
    <w:rsid w:val="001C5128"/>
    <w:rsid w:val="001D59E5"/>
    <w:rsid w:val="001D6683"/>
    <w:rsid w:val="001D7DB6"/>
    <w:rsid w:val="001E09A4"/>
    <w:rsid w:val="001E23F7"/>
    <w:rsid w:val="001E28D0"/>
    <w:rsid w:val="001F0286"/>
    <w:rsid w:val="001F1FBC"/>
    <w:rsid w:val="001F2BE2"/>
    <w:rsid w:val="002022EF"/>
    <w:rsid w:val="00205672"/>
    <w:rsid w:val="002068C1"/>
    <w:rsid w:val="00207B1C"/>
    <w:rsid w:val="002153BA"/>
    <w:rsid w:val="0021614E"/>
    <w:rsid w:val="00217523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4509"/>
    <w:rsid w:val="00297D0D"/>
    <w:rsid w:val="002A1104"/>
    <w:rsid w:val="002A129D"/>
    <w:rsid w:val="002B4D8B"/>
    <w:rsid w:val="002C0509"/>
    <w:rsid w:val="002C54D0"/>
    <w:rsid w:val="002D0404"/>
    <w:rsid w:val="002D707F"/>
    <w:rsid w:val="002D7A66"/>
    <w:rsid w:val="002E1C42"/>
    <w:rsid w:val="002E4E00"/>
    <w:rsid w:val="002E5D6D"/>
    <w:rsid w:val="002F39F9"/>
    <w:rsid w:val="002F5E6D"/>
    <w:rsid w:val="003227D4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DC6"/>
    <w:rsid w:val="00364F45"/>
    <w:rsid w:val="00365EE1"/>
    <w:rsid w:val="003705AE"/>
    <w:rsid w:val="0037201D"/>
    <w:rsid w:val="003740AB"/>
    <w:rsid w:val="00374AFA"/>
    <w:rsid w:val="00376350"/>
    <w:rsid w:val="003776D8"/>
    <w:rsid w:val="0038154A"/>
    <w:rsid w:val="00382827"/>
    <w:rsid w:val="0038293C"/>
    <w:rsid w:val="003867B6"/>
    <w:rsid w:val="00387588"/>
    <w:rsid w:val="003B0708"/>
    <w:rsid w:val="003B6025"/>
    <w:rsid w:val="003C12B7"/>
    <w:rsid w:val="003D2013"/>
    <w:rsid w:val="003E01FA"/>
    <w:rsid w:val="003E0244"/>
    <w:rsid w:val="003E76B2"/>
    <w:rsid w:val="003F027A"/>
    <w:rsid w:val="003F36CF"/>
    <w:rsid w:val="003F4C85"/>
    <w:rsid w:val="00401358"/>
    <w:rsid w:val="00411835"/>
    <w:rsid w:val="00413390"/>
    <w:rsid w:val="00416924"/>
    <w:rsid w:val="00431677"/>
    <w:rsid w:val="00441073"/>
    <w:rsid w:val="00441B46"/>
    <w:rsid w:val="00447D0B"/>
    <w:rsid w:val="004616C6"/>
    <w:rsid w:val="00461C63"/>
    <w:rsid w:val="00465958"/>
    <w:rsid w:val="00472F5D"/>
    <w:rsid w:val="00476D5A"/>
    <w:rsid w:val="00477FCA"/>
    <w:rsid w:val="00480BF3"/>
    <w:rsid w:val="00481924"/>
    <w:rsid w:val="00494601"/>
    <w:rsid w:val="0049735F"/>
    <w:rsid w:val="00497E0E"/>
    <w:rsid w:val="004D2401"/>
    <w:rsid w:val="004D2AF0"/>
    <w:rsid w:val="004D30A4"/>
    <w:rsid w:val="004D62E7"/>
    <w:rsid w:val="004D7187"/>
    <w:rsid w:val="004D7262"/>
    <w:rsid w:val="004E643A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30CD"/>
    <w:rsid w:val="00564302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A3730"/>
    <w:rsid w:val="005A7CFE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601D22"/>
    <w:rsid w:val="00624B39"/>
    <w:rsid w:val="006279BE"/>
    <w:rsid w:val="006330C5"/>
    <w:rsid w:val="006343AB"/>
    <w:rsid w:val="00635515"/>
    <w:rsid w:val="00645AFB"/>
    <w:rsid w:val="00645E54"/>
    <w:rsid w:val="00645EE1"/>
    <w:rsid w:val="006527E8"/>
    <w:rsid w:val="00654288"/>
    <w:rsid w:val="00656DEA"/>
    <w:rsid w:val="00660BC1"/>
    <w:rsid w:val="006615EC"/>
    <w:rsid w:val="0066318F"/>
    <w:rsid w:val="0066426F"/>
    <w:rsid w:val="00670E68"/>
    <w:rsid w:val="00690227"/>
    <w:rsid w:val="00694319"/>
    <w:rsid w:val="0069772F"/>
    <w:rsid w:val="00697DCA"/>
    <w:rsid w:val="006B23E0"/>
    <w:rsid w:val="006B2993"/>
    <w:rsid w:val="006C7146"/>
    <w:rsid w:val="006C7DF2"/>
    <w:rsid w:val="006D728C"/>
    <w:rsid w:val="006E2C85"/>
    <w:rsid w:val="00700876"/>
    <w:rsid w:val="00712442"/>
    <w:rsid w:val="00716263"/>
    <w:rsid w:val="00716DB3"/>
    <w:rsid w:val="0073042B"/>
    <w:rsid w:val="00733799"/>
    <w:rsid w:val="007372AB"/>
    <w:rsid w:val="00752CE5"/>
    <w:rsid w:val="00754B59"/>
    <w:rsid w:val="00757713"/>
    <w:rsid w:val="0076137A"/>
    <w:rsid w:val="00776ECB"/>
    <w:rsid w:val="007814A3"/>
    <w:rsid w:val="007815F0"/>
    <w:rsid w:val="00786666"/>
    <w:rsid w:val="007A0A7B"/>
    <w:rsid w:val="007A0E06"/>
    <w:rsid w:val="007A5164"/>
    <w:rsid w:val="007A7172"/>
    <w:rsid w:val="007C01ED"/>
    <w:rsid w:val="007C622E"/>
    <w:rsid w:val="007C7270"/>
    <w:rsid w:val="007D61ED"/>
    <w:rsid w:val="007D6D92"/>
    <w:rsid w:val="007E473A"/>
    <w:rsid w:val="007F114F"/>
    <w:rsid w:val="007F42E6"/>
    <w:rsid w:val="0080193A"/>
    <w:rsid w:val="00804738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51F7C"/>
    <w:rsid w:val="00852130"/>
    <w:rsid w:val="0085415A"/>
    <w:rsid w:val="00855CF1"/>
    <w:rsid w:val="00856EB6"/>
    <w:rsid w:val="0086085C"/>
    <w:rsid w:val="008639E7"/>
    <w:rsid w:val="0086402B"/>
    <w:rsid w:val="00865428"/>
    <w:rsid w:val="0088415B"/>
    <w:rsid w:val="00891141"/>
    <w:rsid w:val="0089447F"/>
    <w:rsid w:val="008A2B42"/>
    <w:rsid w:val="008A30F8"/>
    <w:rsid w:val="008B2775"/>
    <w:rsid w:val="008B2F3A"/>
    <w:rsid w:val="008B3F54"/>
    <w:rsid w:val="008C6F65"/>
    <w:rsid w:val="008D32B4"/>
    <w:rsid w:val="008E2BCF"/>
    <w:rsid w:val="008E5007"/>
    <w:rsid w:val="008E73E3"/>
    <w:rsid w:val="008F126F"/>
    <w:rsid w:val="008F4DA1"/>
    <w:rsid w:val="0090134B"/>
    <w:rsid w:val="00904CD2"/>
    <w:rsid w:val="00905C64"/>
    <w:rsid w:val="00906301"/>
    <w:rsid w:val="00906CDA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3F7E"/>
    <w:rsid w:val="00974893"/>
    <w:rsid w:val="00983A77"/>
    <w:rsid w:val="009861AF"/>
    <w:rsid w:val="00991C72"/>
    <w:rsid w:val="009938BC"/>
    <w:rsid w:val="00993CBE"/>
    <w:rsid w:val="009A214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F0633"/>
    <w:rsid w:val="009F50DB"/>
    <w:rsid w:val="009F55BF"/>
    <w:rsid w:val="009F5F0D"/>
    <w:rsid w:val="00A00998"/>
    <w:rsid w:val="00A0225B"/>
    <w:rsid w:val="00A11C64"/>
    <w:rsid w:val="00A45618"/>
    <w:rsid w:val="00A4709C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C76F1"/>
    <w:rsid w:val="00AD0C9B"/>
    <w:rsid w:val="00AD1352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211DB"/>
    <w:rsid w:val="00B279AC"/>
    <w:rsid w:val="00B3118C"/>
    <w:rsid w:val="00B319D8"/>
    <w:rsid w:val="00B3244B"/>
    <w:rsid w:val="00B3344C"/>
    <w:rsid w:val="00B3391B"/>
    <w:rsid w:val="00B33BBD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87F03"/>
    <w:rsid w:val="00B928C0"/>
    <w:rsid w:val="00B928F5"/>
    <w:rsid w:val="00B93067"/>
    <w:rsid w:val="00B95C83"/>
    <w:rsid w:val="00B968E6"/>
    <w:rsid w:val="00BA3F7C"/>
    <w:rsid w:val="00BB3991"/>
    <w:rsid w:val="00BB42A6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73B4"/>
    <w:rsid w:val="00C132F9"/>
    <w:rsid w:val="00C32ED3"/>
    <w:rsid w:val="00C4388D"/>
    <w:rsid w:val="00C63684"/>
    <w:rsid w:val="00C7319C"/>
    <w:rsid w:val="00C740D6"/>
    <w:rsid w:val="00C813A9"/>
    <w:rsid w:val="00C856A0"/>
    <w:rsid w:val="00C85BA6"/>
    <w:rsid w:val="00C91825"/>
    <w:rsid w:val="00C91D78"/>
    <w:rsid w:val="00C91DED"/>
    <w:rsid w:val="00C9224D"/>
    <w:rsid w:val="00CB33B2"/>
    <w:rsid w:val="00CB474E"/>
    <w:rsid w:val="00CC38D4"/>
    <w:rsid w:val="00CC4B5D"/>
    <w:rsid w:val="00CC55CB"/>
    <w:rsid w:val="00CC6D46"/>
    <w:rsid w:val="00CC74B4"/>
    <w:rsid w:val="00CD6681"/>
    <w:rsid w:val="00CE3547"/>
    <w:rsid w:val="00CE4BC6"/>
    <w:rsid w:val="00CE5D33"/>
    <w:rsid w:val="00CE6C08"/>
    <w:rsid w:val="00CE7891"/>
    <w:rsid w:val="00CF3CFE"/>
    <w:rsid w:val="00CF6083"/>
    <w:rsid w:val="00D0112B"/>
    <w:rsid w:val="00D12B3E"/>
    <w:rsid w:val="00D13F95"/>
    <w:rsid w:val="00D15301"/>
    <w:rsid w:val="00D166E3"/>
    <w:rsid w:val="00D17B6E"/>
    <w:rsid w:val="00D20A38"/>
    <w:rsid w:val="00D27C25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87E72"/>
    <w:rsid w:val="00D916C6"/>
    <w:rsid w:val="00D93BA7"/>
    <w:rsid w:val="00DA1A33"/>
    <w:rsid w:val="00DA3166"/>
    <w:rsid w:val="00DA75EC"/>
    <w:rsid w:val="00DA764A"/>
    <w:rsid w:val="00DB106C"/>
    <w:rsid w:val="00DB3495"/>
    <w:rsid w:val="00DB65F8"/>
    <w:rsid w:val="00DC2EAA"/>
    <w:rsid w:val="00DC37C9"/>
    <w:rsid w:val="00DD1B66"/>
    <w:rsid w:val="00DD2729"/>
    <w:rsid w:val="00DF27AA"/>
    <w:rsid w:val="00DF2EDA"/>
    <w:rsid w:val="00DF32E4"/>
    <w:rsid w:val="00E02C3D"/>
    <w:rsid w:val="00E0656A"/>
    <w:rsid w:val="00E10D94"/>
    <w:rsid w:val="00E13648"/>
    <w:rsid w:val="00E15816"/>
    <w:rsid w:val="00E214D2"/>
    <w:rsid w:val="00E22895"/>
    <w:rsid w:val="00E30B74"/>
    <w:rsid w:val="00E3599E"/>
    <w:rsid w:val="00E37F2C"/>
    <w:rsid w:val="00E46541"/>
    <w:rsid w:val="00E51BA1"/>
    <w:rsid w:val="00E65C10"/>
    <w:rsid w:val="00E7248D"/>
    <w:rsid w:val="00E75014"/>
    <w:rsid w:val="00E751FB"/>
    <w:rsid w:val="00E77DA4"/>
    <w:rsid w:val="00E955CE"/>
    <w:rsid w:val="00EA2275"/>
    <w:rsid w:val="00EA386D"/>
    <w:rsid w:val="00EB1511"/>
    <w:rsid w:val="00EB1B5D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3204"/>
    <w:rsid w:val="00F172A4"/>
    <w:rsid w:val="00F22D28"/>
    <w:rsid w:val="00F27F45"/>
    <w:rsid w:val="00F313B8"/>
    <w:rsid w:val="00F31496"/>
    <w:rsid w:val="00F36F8E"/>
    <w:rsid w:val="00F40D44"/>
    <w:rsid w:val="00F43BC5"/>
    <w:rsid w:val="00F4611B"/>
    <w:rsid w:val="00F47132"/>
    <w:rsid w:val="00F622C9"/>
    <w:rsid w:val="00F637DE"/>
    <w:rsid w:val="00F647C2"/>
    <w:rsid w:val="00F754C6"/>
    <w:rsid w:val="00F80D14"/>
    <w:rsid w:val="00F814C5"/>
    <w:rsid w:val="00F8274D"/>
    <w:rsid w:val="00F855ED"/>
    <w:rsid w:val="00F85803"/>
    <w:rsid w:val="00F876EA"/>
    <w:rsid w:val="00F90B19"/>
    <w:rsid w:val="00F9523A"/>
    <w:rsid w:val="00F96CF2"/>
    <w:rsid w:val="00F97E5B"/>
    <w:rsid w:val="00FA1698"/>
    <w:rsid w:val="00FB1901"/>
    <w:rsid w:val="00FB3D5B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  <item>Predrag Filajdić</item>
    </izvorni_sadrzaj>
    <derivirana_varijabla naziv="DomainObject.Predmet.OstaliListFormated_1">
      <item>Vedran Kapur</item>
      <item>Predrag Filajdić</item>
    </derivirana_varijabla>
  </DomainObject.Predmet.OstaliListFormated>
  <DomainObject.Predmet.OstaliListFormatedOIB>
    <izvorni_sadrzaj>
      <item>Vedran Kapur, OIB 56052149901</item>
      <item>Predrag Filajdić</item>
    </izvorni_sadrzaj>
    <derivirana_varijabla naziv="DomainObject.Predmet.OstaliListFormatedOIB_1">
      <item>Vedran Kapur, OIB 56052149901</item>
      <item>Predrag Filajdić</item>
    </derivirana_varijabla>
  </DomainObject.Predmet.OstaliListFormatedOIB>
  <DomainObject.Predmet.OstaliListFormatedWithAdress>
    <izvorni_sadrzaj>
      <item>Vedran Kapur, Ulica Drage Ivaniševića 12, 10000 Zagreb</item>
      <item>Predrag Filajdić</item>
    </izvorni_sadrzaj>
    <derivirana_varijabla naziv="DomainObject.Predmet.OstaliListFormatedWithAdress_1">
      <item>Vedran Kapur, Ulica Drage Ivaniševića 12, 10000 Zagreb</item>
      <item>Predrag Filajdić</item>
    </derivirana_varijabla>
  </DomainObject.Predmet.OstaliListFormatedWithAdress>
  <DomainObject.Predmet.OstaliListFormatedWithAdressOIB>
    <izvorni_sadrzaj>
      <item>Vedran Kapur, OIB 56052149901, Ulica Drage Ivaniševića 12, 10000 Zagreb</item>
      <item>Predrag Filajdić</item>
    </izvorni_sadrzaj>
    <derivirana_varijabla naziv="DomainObject.Predmet.OstaliListFormatedWithAdressOIB_1">
      <item>Vedran Kapur, OIB 56052149901, Ulica Drage Ivaniševića 12, 10000 Zagreb</item>
      <item>Predrag Filajdić</item>
    </derivirana_varijabla>
  </DomainObject.Predmet.OstaliListFormatedWithAdressOIB>
  <DomainObject.Predmet.OstaliListNazivFormated>
    <izvorni_sadrzaj>
      <item>Vedran Kapur</item>
      <item>Predrag Filajdić</item>
    </izvorni_sadrzaj>
    <derivirana_varijabla naziv="DomainObject.Predmet.OstaliListNazivFormated_1">
      <item>Vedran Kapur</item>
      <item>Predrag Filajdić</item>
    </derivirana_varijabla>
  </DomainObject.Predmet.OstaliListNazivFormated>
  <DomainObject.Predmet.OstaliListNazivFormatedOIB>
    <izvorni_sadrzaj>
      <item>Vedran Kapur, OIB 56052149901</item>
      <item>Predrag Filajdić</item>
    </izvorni_sadrzaj>
    <derivirana_varijabla naziv="DomainObject.Predmet.OstaliListNazivFormatedOIB_1">
      <item>Vedran Kapur, OIB 56052149901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  <item>Predrag Filajdić</item>
    </izvorni_sadrzaj>
    <derivirana_varijabla naziv="DomainObject.Predmet.SudioniciListNaziv_1">
      <item>AESTIMO 1d.o.o.</item>
      <item>FINA Regionalni centar Zagreb</item>
      <item>Vedran Kapur</item>
      <item>Predrag Filajdić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  <item>Predrag Filajdić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00070806254</item>
      <item>, OIB 85821130368</item>
      <item>, OIB 56052149901</item>
      <item>, OIB null</item>
    </izvorni_sadrzaj>
    <derivirana_varijabla naziv="DomainObject.Predmet.SudioniciListNazivOIB_1">
      <item>, OIB 00070806254</item>
      <item>, OIB 85821130368</item>
      <item>, OIB 56052149901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St-760/2018-13</izvorni_sadrzaj>
    <derivirana_varijabla naziv="DomainObject.PredzadnjaOdlukaIzPredmeta.Oznaka_1">St-760/2018-13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1293</properties:Words>
  <properties:Characters>7243</properties:Characters>
  <properties:Lines>180</properties:Lines>
  <properties:Paragraphs>50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2018-11-09T10:04:00Z</dcterms:created>
  <dc:creator>Trgovacki sud</dc:creator>
  <cp:lastModifiedBy>wsadmin</cp:lastModifiedBy>
  <cp:lastPrinted>2018-11-29T09:47:00Z</cp:lastPrinted>
  <dcterms:modified xmlns:xsi="http://www.w3.org/2001/XMLSchema-instance" xsi:type="dcterms:W3CDTF">2018-11-29T09:50:00Z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760-2018docx.docx)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