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ceff" w14:paraId="eebcef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87021">
        <w:t>948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A4E4A" w:rsidRPr="00BA4E4A">
        <w:rPr>
          <w:lang w:val="pt-BR"/>
        </w:rPr>
        <w:t>TRIO QUEEN j.d.o.o., Zagreb, Tkalčićeva 73, OIB: 40717086462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87021">
        <w:rPr>
          <w:lang w:val="pt-BR"/>
        </w:rPr>
        <w:t>3</w:t>
      </w:r>
      <w:r w:rsidR="00A4657D">
        <w:rPr>
          <w:lang w:val="pt-BR"/>
        </w:rPr>
        <w:t>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9A4EA3" w:rsidP="00D677F7" w:rsidR="009A4EA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81FE6" w:rsidRPr="00081FE6">
        <w:rPr>
          <w:lang w:val="pt-BR"/>
        </w:rPr>
        <w:t>TRIO QUEEN j.d.o.o., Zagreb, Tkalčićeva 73, OIB: 40717086462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3D33B7">
        <w:rPr>
          <w:lang w:val="pt-BR"/>
        </w:rPr>
        <w:t>u roku 15 dana</w:t>
      </w:r>
      <w:r w:rsidR="00C40A44" w:rsidRPr="003D33B7">
        <w:rPr>
          <w:lang w:val="pt-BR"/>
        </w:rPr>
        <w:t xml:space="preserve"> </w:t>
      </w:r>
      <w:r w:rsidR="004B08A4" w:rsidRPr="003D33B7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3D33B7">
        <w:rPr>
          <w:lang w:val="pt-BR"/>
        </w:rPr>
        <w:t>predujmiti iznos od</w:t>
      </w:r>
      <w:r w:rsidR="005543BD" w:rsidRPr="003D33B7">
        <w:rPr>
          <w:lang w:val="pt-BR"/>
        </w:rPr>
        <w:t xml:space="preserve"> </w:t>
      </w:r>
      <w:r w:rsidR="00591F57" w:rsidRPr="003D33B7">
        <w:t>20</w:t>
      </w:r>
      <w:r w:rsidR="00134F3A" w:rsidRPr="003D33B7">
        <w:t xml:space="preserve">.000,00 kn </w:t>
      </w:r>
      <w:r w:rsidRPr="003D33B7">
        <w:t>za pokriće troškova prethodnog</w:t>
      </w:r>
      <w:r w:rsidR="00D92741" w:rsidRPr="003D33B7">
        <w:t>a</w:t>
      </w:r>
      <w:r w:rsidRPr="003D33B7">
        <w:t xml:space="preserve"> i </w:t>
      </w:r>
      <w:r w:rsidR="00D92741" w:rsidRPr="003D33B7">
        <w:t xml:space="preserve">otvorenoga </w:t>
      </w:r>
      <w:r w:rsidRPr="003D33B7">
        <w:t>steč</w:t>
      </w:r>
      <w:r w:rsidRPr="00B9015B">
        <w:t xml:space="preserve">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87021">
        <w:t>948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05DBF" w:rsidRPr="00105DBF">
        <w:rPr>
          <w:lang w:val="pt-BR"/>
        </w:rPr>
        <w:t>TRIO QUEEN j.d.o.o., Zagreb, Tkalčićeva 73, OIB: 40717086462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sudu prijedlog za otvaranje stečajnog postupka nad dužnikom </w:t>
      </w:r>
      <w:r w:rsidR="007866AD" w:rsidRPr="007866AD">
        <w:rPr>
          <w:lang w:val="pt-BR"/>
        </w:rPr>
        <w:t xml:space="preserve">TRIO QUEEN j.d.o.o., Zagreb, Tkalčićeva 73, OIB: 40717086462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7866AD">
        <w:t xml:space="preserve">4. travnja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C7D41">
        <w:t>120</w:t>
      </w:r>
      <w:r w:rsidR="00E76997">
        <w:t xml:space="preserve"> </w:t>
      </w:r>
      <w:r w:rsidR="00E76997" w:rsidRPr="00E974B3">
        <w:t xml:space="preserve">dana, u ukupnom iznosu od </w:t>
      </w:r>
      <w:r w:rsidR="00397189">
        <w:t>59.893,61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397189">
        <w:t>2</w:t>
      </w:r>
      <w:r w:rsidR="00E76997" w:rsidRPr="00E974B3">
        <w:t xml:space="preserve"> zaposlen</w:t>
      </w:r>
      <w:r w:rsidR="00397189">
        <w:t>a</w:t>
      </w:r>
      <w:r w:rsidR="00E76997">
        <w:t>.</w:t>
      </w:r>
    </w:p>
    <w:p w:rsidRDefault="00B072DC" w:rsidP="00A17F45" w:rsidR="00B072DC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397189">
        <w:t>23. travnja</w:t>
      </w:r>
      <w:r w:rsidR="00EF22B2">
        <w:t xml:space="preserve"> 2018.</w:t>
      </w:r>
      <w:r w:rsidR="002B01BF">
        <w:t xml:space="preserve">, koje je </w:t>
      </w:r>
      <w:r w:rsidR="00095583">
        <w:t>24. travnja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033078">
        <w:t xml:space="preserve">7. lipnja 2018. </w:t>
      </w:r>
      <w:r w:rsidR="008019C2">
        <w:t>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33078">
        <w:t xml:space="preserve">, a 13. rujna 2018. i 3. listopada 2018. </w:t>
      </w:r>
      <w:r w:rsidR="00507798">
        <w:t>ročište radi rasprave o pretpostavkama za otvaranje stečajnog postupka nad dužnikom.</w:t>
      </w:r>
      <w:r>
        <w:t xml:space="preserve"> </w:t>
      </w:r>
    </w:p>
    <w:p w:rsidRDefault="00B072DC" w:rsidP="0083257E" w:rsidR="00B072DC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2012A6">
        <w:t xml:space="preserve">potvrde o neizvršenim osnovama za plaćanje (list </w:t>
      </w:r>
      <w:r w:rsidR="00330353">
        <w:t>34</w:t>
      </w:r>
      <w:r w:rsidR="002012A6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330353">
        <w:t>14</w:t>
      </w:r>
      <w:r w:rsidR="005910D1">
        <w:t xml:space="preserve">. </w:t>
      </w:r>
      <w:r w:rsidR="00330353">
        <w:t>rujna</w:t>
      </w:r>
      <w:r w:rsidR="007779B7">
        <w:t xml:space="preserve">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DE53DD">
        <w:t>28</w:t>
      </w:r>
      <w:r w:rsidR="00BB154E">
        <w:t xml:space="preserve"> dana</w:t>
      </w:r>
      <w:r w:rsidR="002012A6">
        <w:t>. D</w:t>
      </w:r>
      <w:r w:rsidR="008019C2">
        <w:t>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7779B7">
        <w:t>anak</w:t>
      </w:r>
      <w:r w:rsidR="008019C2">
        <w:t xml:space="preserve"> 6. st</w:t>
      </w:r>
      <w:r w:rsidR="007779B7">
        <w:t>avak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7779B7">
        <w:t>anka</w:t>
      </w:r>
      <w:r w:rsidR="008019C2" w:rsidRPr="004E77EF">
        <w:t xml:space="preserve"> 5. st</w:t>
      </w:r>
      <w:r w:rsidR="007779B7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7779B7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E346B9" w:rsidP="00E346B9" w:rsidR="00E346B9">
      <w:pPr>
        <w:pStyle w:val="Tijeloteksta"/>
        <w:ind w:firstLine="708"/>
      </w:pPr>
      <w:r>
        <w:t xml:space="preserve">Sud je, na temelju odredbe članka 11. stavka 3. SZ-a, po službenoj dužnosti zatražio  provjeru podataka iz elektroničkog sustava zemljišnih knjiga i dostavu podataka o nekretninama dužnika, te je utvrdio kako dužnik nije upisan kao vlasnik nekretnina (ispis na listu </w:t>
      </w:r>
      <w:r w:rsidR="00397189">
        <w:t>3</w:t>
      </w:r>
      <w:r>
        <w:t>. spisa).</w:t>
      </w:r>
    </w:p>
    <w:p w:rsidRDefault="00187DB3" w:rsidP="006D72C2" w:rsidR="00187DB3">
      <w:pPr>
        <w:pStyle w:val="Tijeloteksta"/>
        <w:ind w:firstLine="708"/>
      </w:pPr>
    </w:p>
    <w:p w:rsidRDefault="002A6500" w:rsidP="002A6500" w:rsidR="002A6500">
      <w:pPr>
        <w:pStyle w:val="Tijeloteksta"/>
        <w:ind w:firstLine="708"/>
      </w:pPr>
      <w:r>
        <w:t xml:space="preserve">Iz Uvjerenja Stanice za tehnički pregled vozila od </w:t>
      </w:r>
      <w:r w:rsidR="00DE53DD">
        <w:t>2</w:t>
      </w:r>
      <w:r w:rsidR="001B2F91">
        <w:t xml:space="preserve">. </w:t>
      </w:r>
      <w:r w:rsidR="00DE53DD">
        <w:t>listopada</w:t>
      </w:r>
      <w:r>
        <w:t xml:space="preserve"> 2018. (list </w:t>
      </w:r>
      <w:r w:rsidR="00DE53DD">
        <w:t>35</w:t>
      </w:r>
      <w:r>
        <w:t>. spisa), koje je sud pribavio na temelju odredbe članka 11. stavka 3. SZ-a, proizlazi kako dužnik nije evidentiran kao vlasnik vozila.</w:t>
      </w:r>
    </w:p>
    <w:p w:rsidRDefault="00B75AE4" w:rsidP="002A6500" w:rsidR="00B75AE4">
      <w:pPr>
        <w:pStyle w:val="Tijeloteksta"/>
        <w:ind w:firstLine="708"/>
      </w:pPr>
    </w:p>
    <w:p w:rsidRDefault="00B75AE4" w:rsidP="00B359DD" w:rsidR="00DE53DD">
      <w:pPr>
        <w:pStyle w:val="Tijeloteksta"/>
        <w:ind w:firstLine="708"/>
      </w:pPr>
      <w:r>
        <w:t xml:space="preserve">Konačno, </w:t>
      </w:r>
      <w:r w:rsidR="00DE53DD">
        <w:t>osoba ovlaštena za zastupanje dužnika Katja Šragalj je izjavila kako dužnik nema nikakve imovine.</w:t>
      </w:r>
    </w:p>
    <w:p w:rsidRDefault="00B359DD" w:rsidP="00B359DD" w:rsidR="00B359DD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lastRenderedPageBreak/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87021">
        <w:t>3</w:t>
      </w:r>
      <w:r w:rsidR="007559E6">
        <w:t>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233A9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</w:p>
    <w:p w:rsidRDefault="00233A9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567EBA" w:rsidR="00A17F45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  <w:rPr>
          <w:lang w:val="da-DK"/>
        </w:rPr>
      </w:pPr>
      <w:r w:rsidRPr="00DD5222">
        <w:t xml:space="preserve"> mr.sc. Ivana Koštarić Fegeš</w:t>
      </w:r>
      <w:r w:rsidR="00567EBA">
        <w:t>, v.r.</w:t>
      </w:r>
    </w:p>
    <w:p w:rsidRDefault="00F76F43" w:rsidP="00F110C5" w:rsidR="00F76F43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233A92" w:rsidP="00065B42" w:rsidR="00233A92"/>
    <w:p w:rsidRDefault="00567EBA" w:rsidP="00567EBA" w:rsidR="00567EBA">
      <w:pPr>
        <w:autoSpaceDE w:val="false"/>
        <w:autoSpaceDN w:val="false"/>
        <w:adjustRightInd w:val="false"/>
      </w:pPr>
      <w:r>
        <w:t>Za točnost otpravka - ovl. službenik</w:t>
      </w:r>
    </w:p>
    <w:p w:rsidRDefault="00567EBA" w:rsidP="00567EBA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67EBA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87021">
      <w:rPr>
        <w:sz w:val="24"/>
        <w:szCs w:val="24"/>
      </w:rPr>
      <w:t>948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33078"/>
    <w:rsid w:val="00034A23"/>
    <w:rsid w:val="0004070C"/>
    <w:rsid w:val="0005307D"/>
    <w:rsid w:val="00060193"/>
    <w:rsid w:val="0006539F"/>
    <w:rsid w:val="00065B42"/>
    <w:rsid w:val="00072DD6"/>
    <w:rsid w:val="00080D97"/>
    <w:rsid w:val="00081FE6"/>
    <w:rsid w:val="00082C15"/>
    <w:rsid w:val="00095583"/>
    <w:rsid w:val="000B22E7"/>
    <w:rsid w:val="000B2FB7"/>
    <w:rsid w:val="000B534C"/>
    <w:rsid w:val="000B7E56"/>
    <w:rsid w:val="000C1F96"/>
    <w:rsid w:val="000C7D41"/>
    <w:rsid w:val="000D048F"/>
    <w:rsid w:val="000D37B5"/>
    <w:rsid w:val="000D4154"/>
    <w:rsid w:val="000E0E52"/>
    <w:rsid w:val="000E335E"/>
    <w:rsid w:val="001013EE"/>
    <w:rsid w:val="00105DBF"/>
    <w:rsid w:val="00134F3A"/>
    <w:rsid w:val="00154868"/>
    <w:rsid w:val="00155927"/>
    <w:rsid w:val="00160B46"/>
    <w:rsid w:val="00182BD3"/>
    <w:rsid w:val="0018461A"/>
    <w:rsid w:val="001861A1"/>
    <w:rsid w:val="00187021"/>
    <w:rsid w:val="00187DB3"/>
    <w:rsid w:val="00193D60"/>
    <w:rsid w:val="00196982"/>
    <w:rsid w:val="001A5DCD"/>
    <w:rsid w:val="001A762F"/>
    <w:rsid w:val="001B022C"/>
    <w:rsid w:val="001B2F91"/>
    <w:rsid w:val="001D2BC4"/>
    <w:rsid w:val="001D500C"/>
    <w:rsid w:val="001E2FD2"/>
    <w:rsid w:val="002012A6"/>
    <w:rsid w:val="0021298E"/>
    <w:rsid w:val="00220904"/>
    <w:rsid w:val="002216FB"/>
    <w:rsid w:val="00225613"/>
    <w:rsid w:val="00233208"/>
    <w:rsid w:val="00233A92"/>
    <w:rsid w:val="00250A6E"/>
    <w:rsid w:val="00260C00"/>
    <w:rsid w:val="00263FC1"/>
    <w:rsid w:val="00272F5A"/>
    <w:rsid w:val="002817DE"/>
    <w:rsid w:val="00285507"/>
    <w:rsid w:val="00297908"/>
    <w:rsid w:val="002A6500"/>
    <w:rsid w:val="002B01BF"/>
    <w:rsid w:val="002C3072"/>
    <w:rsid w:val="002D5087"/>
    <w:rsid w:val="002D60CE"/>
    <w:rsid w:val="002F1494"/>
    <w:rsid w:val="002F1B45"/>
    <w:rsid w:val="002F7025"/>
    <w:rsid w:val="003019C1"/>
    <w:rsid w:val="00302673"/>
    <w:rsid w:val="00330353"/>
    <w:rsid w:val="00336781"/>
    <w:rsid w:val="00341766"/>
    <w:rsid w:val="00355E89"/>
    <w:rsid w:val="00365341"/>
    <w:rsid w:val="00397189"/>
    <w:rsid w:val="003B028A"/>
    <w:rsid w:val="003D0115"/>
    <w:rsid w:val="003D33B7"/>
    <w:rsid w:val="003D40F6"/>
    <w:rsid w:val="003D70DD"/>
    <w:rsid w:val="003F1F4E"/>
    <w:rsid w:val="003F3702"/>
    <w:rsid w:val="004005AE"/>
    <w:rsid w:val="00400D27"/>
    <w:rsid w:val="004079DC"/>
    <w:rsid w:val="00411A57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07798"/>
    <w:rsid w:val="00510C83"/>
    <w:rsid w:val="005356ED"/>
    <w:rsid w:val="00535D8E"/>
    <w:rsid w:val="00540560"/>
    <w:rsid w:val="00540F9A"/>
    <w:rsid w:val="0054341C"/>
    <w:rsid w:val="005543BD"/>
    <w:rsid w:val="005549EA"/>
    <w:rsid w:val="00555473"/>
    <w:rsid w:val="00561583"/>
    <w:rsid w:val="00563186"/>
    <w:rsid w:val="00567EBA"/>
    <w:rsid w:val="0059075B"/>
    <w:rsid w:val="005910D1"/>
    <w:rsid w:val="00591F57"/>
    <w:rsid w:val="005A364A"/>
    <w:rsid w:val="005B004F"/>
    <w:rsid w:val="005B2A59"/>
    <w:rsid w:val="005C2B6C"/>
    <w:rsid w:val="005D2CF3"/>
    <w:rsid w:val="005D48B5"/>
    <w:rsid w:val="005D6F49"/>
    <w:rsid w:val="005F03BD"/>
    <w:rsid w:val="005F7E95"/>
    <w:rsid w:val="00606CC8"/>
    <w:rsid w:val="00630593"/>
    <w:rsid w:val="00644EFB"/>
    <w:rsid w:val="0065448B"/>
    <w:rsid w:val="00662884"/>
    <w:rsid w:val="00681B1A"/>
    <w:rsid w:val="006970B9"/>
    <w:rsid w:val="006B448F"/>
    <w:rsid w:val="006C57B8"/>
    <w:rsid w:val="006D3FFA"/>
    <w:rsid w:val="006D72C2"/>
    <w:rsid w:val="006F0FB4"/>
    <w:rsid w:val="006F6C1C"/>
    <w:rsid w:val="00704DD0"/>
    <w:rsid w:val="007150E9"/>
    <w:rsid w:val="0071549D"/>
    <w:rsid w:val="0073274A"/>
    <w:rsid w:val="00732F2C"/>
    <w:rsid w:val="00740FA3"/>
    <w:rsid w:val="007428C2"/>
    <w:rsid w:val="00752CC1"/>
    <w:rsid w:val="00754CF2"/>
    <w:rsid w:val="007559E6"/>
    <w:rsid w:val="00756788"/>
    <w:rsid w:val="007779B7"/>
    <w:rsid w:val="00785121"/>
    <w:rsid w:val="007866AD"/>
    <w:rsid w:val="00797D2E"/>
    <w:rsid w:val="00797D5C"/>
    <w:rsid w:val="007A0A0A"/>
    <w:rsid w:val="007B068E"/>
    <w:rsid w:val="007D02E9"/>
    <w:rsid w:val="007D4702"/>
    <w:rsid w:val="007D5510"/>
    <w:rsid w:val="007D578B"/>
    <w:rsid w:val="007E1B39"/>
    <w:rsid w:val="007E6A6F"/>
    <w:rsid w:val="007F570C"/>
    <w:rsid w:val="007F5E0F"/>
    <w:rsid w:val="008019C2"/>
    <w:rsid w:val="008204DE"/>
    <w:rsid w:val="008231D8"/>
    <w:rsid w:val="0083134F"/>
    <w:rsid w:val="0083257E"/>
    <w:rsid w:val="008326A6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3F42"/>
    <w:rsid w:val="008F656F"/>
    <w:rsid w:val="00901CFD"/>
    <w:rsid w:val="00910511"/>
    <w:rsid w:val="00915976"/>
    <w:rsid w:val="00923F98"/>
    <w:rsid w:val="00933889"/>
    <w:rsid w:val="00937068"/>
    <w:rsid w:val="00945103"/>
    <w:rsid w:val="00947865"/>
    <w:rsid w:val="00947BCF"/>
    <w:rsid w:val="00973C2C"/>
    <w:rsid w:val="00974A7E"/>
    <w:rsid w:val="009A4EA3"/>
    <w:rsid w:val="009B1748"/>
    <w:rsid w:val="009B2647"/>
    <w:rsid w:val="009B3D51"/>
    <w:rsid w:val="009D2440"/>
    <w:rsid w:val="009E4E58"/>
    <w:rsid w:val="00A0793E"/>
    <w:rsid w:val="00A17F45"/>
    <w:rsid w:val="00A24725"/>
    <w:rsid w:val="00A446AE"/>
    <w:rsid w:val="00A4657D"/>
    <w:rsid w:val="00A473F8"/>
    <w:rsid w:val="00A6064D"/>
    <w:rsid w:val="00A635EE"/>
    <w:rsid w:val="00A75EA1"/>
    <w:rsid w:val="00A75F17"/>
    <w:rsid w:val="00A77CC9"/>
    <w:rsid w:val="00A851A3"/>
    <w:rsid w:val="00AA4086"/>
    <w:rsid w:val="00AA421A"/>
    <w:rsid w:val="00AB56AB"/>
    <w:rsid w:val="00AB7B50"/>
    <w:rsid w:val="00AC0FE4"/>
    <w:rsid w:val="00AF5597"/>
    <w:rsid w:val="00B03687"/>
    <w:rsid w:val="00B072DC"/>
    <w:rsid w:val="00B07EF1"/>
    <w:rsid w:val="00B20767"/>
    <w:rsid w:val="00B232B1"/>
    <w:rsid w:val="00B24911"/>
    <w:rsid w:val="00B359DD"/>
    <w:rsid w:val="00B62E90"/>
    <w:rsid w:val="00B663C4"/>
    <w:rsid w:val="00B72543"/>
    <w:rsid w:val="00B75AE4"/>
    <w:rsid w:val="00B77471"/>
    <w:rsid w:val="00B9015B"/>
    <w:rsid w:val="00BA4E4A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A72C3"/>
    <w:rsid w:val="00CC17F9"/>
    <w:rsid w:val="00CC7299"/>
    <w:rsid w:val="00CE6810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D66F9"/>
    <w:rsid w:val="00DE0F86"/>
    <w:rsid w:val="00DE3FD4"/>
    <w:rsid w:val="00DE53DD"/>
    <w:rsid w:val="00DE776F"/>
    <w:rsid w:val="00DF73AA"/>
    <w:rsid w:val="00E0682D"/>
    <w:rsid w:val="00E1243F"/>
    <w:rsid w:val="00E1297D"/>
    <w:rsid w:val="00E222CE"/>
    <w:rsid w:val="00E24B5E"/>
    <w:rsid w:val="00E346B9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C669C"/>
    <w:rsid w:val="00ED3805"/>
    <w:rsid w:val="00EE6FE8"/>
    <w:rsid w:val="00EF12BD"/>
    <w:rsid w:val="00EF22B2"/>
    <w:rsid w:val="00EF3D26"/>
    <w:rsid w:val="00F110C5"/>
    <w:rsid w:val="00F324F6"/>
    <w:rsid w:val="00F4421D"/>
    <w:rsid w:val="00F46EE9"/>
    <w:rsid w:val="00F603AC"/>
    <w:rsid w:val="00F60A6C"/>
    <w:rsid w:val="00F617D8"/>
    <w:rsid w:val="00F667AA"/>
    <w:rsid w:val="00F76F43"/>
    <w:rsid w:val="00F94035"/>
    <w:rsid w:val="00FA08F1"/>
    <w:rsid w:val="00FA1764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56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56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St-948/2018-26</izvorni_sadrzaj>
    <derivirana_varijabla naziv="DomainObject.Oznaka_1">St-948/2018-26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TRIO QUEEN jednostavno društvo s ograničenom odgovornošću za usluge</izvorni_sadrzaj>
    <derivirana_varijabla naziv="DomainObject.Predmet.ProtustrankaFormated_1">  TRIO QUEEN jednostavno društvo s ograničenom odgovornošću za usluge</derivirana_varijabla>
  </DomainObject.Predmet.ProtustrankaFormated>
  <DomainObject.Predmet.ProtustrankaFormatedOIB>
    <izvorni_sadrzaj>  TRIO QUEEN jednostavno društvo s ograničenom odgovornošću za usluge, OIB 40717086462</izvorni_sadrzaj>
    <derivirana_varijabla naziv="DomainObject.Predmet.ProtustrankaFormatedOIB_1">  TRIO QUEEN jednostavno društvo s ograničenom odgovornošću za usluge, OIB 40717086462</derivirana_varijabla>
  </DomainObject.Predmet.ProtustrankaFormatedOIB>
  <DomainObject.Predmet.ProtustrankaFormatedWithAdress>
    <izvorni_sadrzaj> TRIO QUEEN jednostavno društvo s ograničenom odgovornošću za usluge, Tkalčićeva 73, 10000 Zagreb</izvorni_sadrzaj>
    <derivirana_varijabla naziv="DomainObject.Predmet.ProtustrankaFormatedWithAdress_1"> TRIO QUEEN jednostavno društvo s ograničenom odgovornošću za usluge, Tkalčićeva 73, 10000 Zagreb</derivirana_varijabla>
  </DomainObject.Predmet.ProtustrankaFormatedWithAdress>
  <DomainObject.Predmet.ProtustrankaFormatedWithAdressOIB>
    <izvorni_sadrzaj> TRIO QUEEN jednostavno društvo s ograničenom odgovornošću za usluge, OIB 40717086462, Tkalčićeva 73, 10000 Zagreb</izvorni_sadrzaj>
    <derivirana_varijabla naziv="DomainObject.Predmet.ProtustrankaFormatedWithAdressOIB_1"> TRIO QUEEN jednostavno društvo s ograničenom odgovornošću za usluge, OIB 40717086462, Tkalčićeva 73, 10000 Zagreb</derivirana_varijabla>
  </DomainObject.Predmet.ProtustrankaFormatedWithAdressOIB>
  <DomainObject.Predmet.ProtustrankaWithAdress>
    <izvorni_sadrzaj>TRIO QUEEN jednostavno društvo s ograničenom odgovornošću za usluge Tkalčićeva 73, 10000 Zagreb</izvorni_sadrzaj>
    <derivirana_varijabla naziv="DomainObject.Predmet.ProtustrankaWithAdress_1">TRIO QUEEN jednostavno društvo s ograničenom odgovornošću za usluge Tkalčićeva 73, 10000 Zagreb</derivirana_varijabla>
  </DomainObject.Predmet.ProtustrankaWithAdress>
  <DomainObject.Predmet.ProtustrankaWithAdressOIB>
    <izvorni_sadrzaj>TRIO QUEEN jednostavno društvo s ograničenom odgovornošću za usluge, OIB 40717086462, Tkalčićeva 73, 10000 Zagreb</izvorni_sadrzaj>
    <derivirana_varijabla naziv="DomainObject.Predmet.ProtustrankaWithAdressOIB_1">TRIO QUEEN jednostavno društvo s ograničenom odgovornošću za usluge, OIB 40717086462, Tkalčićeva 73, 10000 Zagreb</derivirana_varijabla>
  </DomainObject.Predmet.ProtustrankaWithAdressOIB>
  <DomainObject.Predmet.ProtustrankaNazivFormated>
    <izvorni_sadrzaj>TRIO QUEEN jednostavno društvo s ograničenom odgovornošću za usluge</izvorni_sadrzaj>
    <derivirana_varijabla naziv="DomainObject.Predmet.ProtustrankaNazivFormated_1">TRIO QUEEN jednostavno društvo s ograničenom odgovornošću za usluge</derivirana_varijabla>
  </DomainObject.Predmet.ProtustrankaNazivFormated>
  <DomainObject.Predmet.ProtustrankaNazivFormatedOIB>
    <izvorni_sadrzaj>TRIO QUEEN jednostavno društvo s ograničenom odgovornošću za usluge, OIB 40717086462</izvorni_sadrzaj>
    <derivirana_varijabla naziv="DomainObject.Predmet.ProtustrankaNazivFormatedOIB_1">TRIO QUEEN jednostavno društvo s ograničenom odgovornošću za usluge, OIB 40717086462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 QUEEN jednostavno društvo s ograničenom odgovornošću za usluge</item>
    </izvorni_sadrzaj>
    <derivirana_varijabla naziv="DomainObject.Predmet.ProtuStrankaListFormated_1">
      <item>TRIO QUEEN jednostavno društvo s ograničenom odgovornošću za usluge</item>
    </derivirana_varijabla>
  </DomainObject.Predmet.ProtuStrankaListFormated>
  <DomainObject.Predmet.ProtuStrankaListFormatedOIB>
    <izvorni_sadrzaj>
      <item>TRIO QUEEN jednostavno društvo s ograničenom odgovornošću za usluge, OIB 40717086462</item>
    </izvorni_sadrzaj>
    <derivirana_varijabla naziv="DomainObject.Predmet.ProtuStrankaListFormatedOIB_1">
      <item>TRIO QUEEN jednostavno društvo s ograničenom odgovornošću za usluge, OIB 40717086462</item>
    </derivirana_varijabla>
  </DomainObject.Predmet.ProtuStrankaListFormatedOIB>
  <DomainObject.Predmet.ProtuStrankaListFormatedWithAdress>
    <izvorni_sadrzaj>
      <item>TRIO QUEEN jednostavno društvo s ograničenom odgovornošću za usluge, Tkalčićeva 73, 10000 Zagreb</item>
    </izvorni_sadrzaj>
    <derivirana_varijabla naziv="DomainObject.Predmet.ProtuStrankaListFormatedWithAdress_1">
      <item>TRIO QUEEN jednostavno društvo s ograničenom odgovornošću za usluge, Tkalčićeva 73, 10000 Zagreb</item>
    </derivirana_varijabla>
  </DomainObject.Predmet.ProtuStrankaListFormatedWithAdress>
  <DomainObject.Predmet.ProtuStrankaListFormatedWithAdressOIB>
    <izvorni_sadrzaj>
      <item>TRIO QUEEN jednostavno društvo s ograničenom odgovornošću za usluge, OIB 40717086462, Tkalčićeva 73, 10000 Zagreb</item>
    </izvorni_sadrzaj>
    <derivirana_varijabla naziv="DomainObject.Predmet.ProtuStrankaListFormatedWithAdressOIB_1">
      <item>TRIO QUEEN jednostavno društvo s ograničenom odgovornošću za usluge, OIB 40717086462, Tkalčićeva 73, 10000 Zagreb</item>
    </derivirana_varijabla>
  </DomainObject.Predmet.ProtuStrankaListFormatedWithAdressOIB>
  <DomainObject.Predmet.ProtuStrankaListNazivFormated>
    <izvorni_sadrzaj>
      <item>TRIO QUEEN jednostavno društvo s ograničenom odgovornošću za usluge</item>
    </izvorni_sadrzaj>
    <derivirana_varijabla naziv="DomainObject.Predmet.ProtuStrankaListNazivFormated_1">
      <item>TRIO QUEEN jednostavno društvo s ograničenom odgovornošću za usluge</item>
    </derivirana_varijabla>
  </DomainObject.Predmet.ProtuStrankaListNazivFormated>
  <DomainObject.Predmet.ProtuStrankaListNazivFormatedOIB>
    <izvorni_sadrzaj>
      <item>TRIO QUEEN jednostavno društvo s ograničenom odgovornošću za usluge, OIB 40717086462</item>
    </izvorni_sadrzaj>
    <derivirana_varijabla naziv="DomainObject.Predmet.ProtuStrankaListNazivFormatedOIB_1">
      <item>TRIO QUEEN jednostavno društvo s ograničenom odgovornošću za usluge, OIB 40717086462</item>
    </derivirana_varijabla>
  </DomainObject.Predmet.ProtuStrankaListNazivFormatedOIB>
  <DomainObject.Predmet.OstaliListFormated>
    <izvorni_sadrzaj>
      <item>Katja Šragalj</item>
      <item>ZAGREBAČKA BANKA DIONIČKO DRUŠTVO</item>
    </izvorni_sadrzaj>
    <derivirana_varijabla naziv="DomainObject.Predmet.OstaliListFormated_1">
      <item>Katja Šragalj</item>
      <item>ZAGREBAČKA BANKA DIONIČKO DRUŠTVO</item>
    </derivirana_varijabla>
  </DomainObject.Predmet.OstaliListFormated>
  <DomainObject.Predmet.OstaliListFormatedOIB>
    <izvorni_sadrzaj>
      <item>Katja Šragalj, OIB 62853808413</item>
      <item>ZAGREBAČKA BANKA DIONIČKO DRUŠTVO, OIB 92963223473</item>
    </izvorni_sadrzaj>
    <derivirana_varijabla naziv="DomainObject.Predmet.OstaliListFormatedOIB_1">
      <item>Katja Šragalj, OIB 62853808413</item>
      <item>ZAGREBAČKA BANKA DIONIČKO DRUŠTVO, OIB 92963223473</item>
    </derivirana_varijabla>
  </DomainObject.Predmet.OstaliListFormatedOIB>
  <DomainObject.Predmet.OstaliListFormatedWithAdress>
    <izvorni_sadrzaj>
      <item>Katja Šragalj, Prilaz Gjure Deželića 27, 10000 Zagreb</item>
      <item>ZAGREBAČKA BANKA DIONIČKO DRUŠTVO, Trg bana Josipa Jelačića 10, 10000 Zagreb</item>
    </izvorni_sadrzaj>
    <derivirana_varijabla naziv="DomainObject.Predmet.OstaliListFormatedWithAdress_1">
      <item>Katja Šragalj, Prilaz Gjure Deželića 27,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Katja Šragalj, OIB 62853808413, Prilaz Gjure Deželića 27, 10000 Zagreb</item>
      <item>ZAGREBAČKA BANKA DIONIČKO DRUŠTVO, OIB 92963223473, Trg bana Josipa Jelačića 10, 10000 Zagreb</item>
    </izvorni_sadrzaj>
    <derivirana_varijabla naziv="DomainObject.Predmet.OstaliListFormatedWithAdressOIB_1">
      <item>Katja Šragalj, OIB 62853808413, Prilaz Gjure Deželića 27,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Katja Šragalj</item>
      <item>ZAGREBAČKA BANKA DIONIČKO DRUŠTVO</item>
    </izvorni_sadrzaj>
    <derivirana_varijabla naziv="DomainObject.Predmet.OstaliListNazivFormated_1">
      <item>Katja Šragalj</item>
      <item>ZAGREBAČKA BANKA DIONIČKO DRUŠTVO</item>
    </derivirana_varijabla>
  </DomainObject.Predmet.OstaliListNazivFormated>
  <DomainObject.Predmet.OstaliListNazivFormatedOIB>
    <izvorni_sadrzaj>
      <item>Katja Šragalj, OIB 62853808413</item>
      <item>ZAGREBAČKA BANKA DIONIČKO DRUŠTVO, OIB 92963223473</item>
    </izvorni_sadrzaj>
    <derivirana_varijabla naziv="DomainObject.Predmet.OstaliListNazivFormatedOIB_1">
      <item>Katja Šragalj, OIB 62853808413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St-948/2018-26</izvorni_sadrzaj>
    <derivirana_varijabla naziv="DomainObject.PoslovniBrojDokumenta_1">St-948/2018-26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 QUEEN jednostavno društvo s ograničenom odgovornošću za usluge</izvorni_sadrzaj>
    <derivirana_varijabla naziv="DomainObject.Predmet.ProtustrankaIDrugi_1">TRIO QUEEN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 QUEEN jednostavno društvo s ograničenom odgovornošću za usluge, OIB 40717086462, Tkalčićeva 73, 10000 Zagreb</izvorni_sadrzaj>
    <derivirana_varijabla naziv="DomainObject.Predmet.ProtustrankaIDrugiAdressOIB_1">TRIO QUEEN jednostavno društvo s ograničenom odgovornošću za usluge, OIB 40717086462,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TRIO QUEEN jednostavno društvo s ograničenom odgovornošću za usluge</item>
      <item>FINA Regionalni centar Zagreb</item>
      <item>Katja Šragalj</item>
      <item>ZAGREBAČKA BANKA DIONIČKO DRUŠTVO</item>
    </izvorni_sadrzaj>
    <derivirana_varijabla naziv="DomainObject.Predmet.SudioniciListNaziv_1">
      <item>TRIO QUEEN jednostavno društvo s ograničenom odgovornošću za usluge</item>
      <item>FINA Regionalni centar Zagreb</item>
      <item>Katja Šragalj</item>
      <item>ZAGREBAČKA BANKA DIONIČKO DRUŠTVO</item>
    </derivirana_varijabla>
  </DomainObject.Predmet.SudioniciListNaziv>
  <DomainObject.Predmet.SudioniciListAdressOIB>
    <izvorni_sadrzaj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izvorni_sadrzaj>
    <derivirana_varijabla naziv="DomainObject.Predmet.SudioniciListAdressOIB_1"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40717086462</item>
      <item>, OIB 85821130368</item>
      <item>, OIB 62853808413</item>
      <item>, OIB 92963223473</item>
    </izvorni_sadrzaj>
    <derivirana_varijabla naziv="DomainObject.Predmet.SudioniciListNazivOIB_1">
      <item>, OIB 40717086462</item>
      <item>, OIB 85821130368</item>
      <item>, OIB 62853808413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F70D2-6BEC-49DB-8112-9EDEA1901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5407</properties:Characters>
  <properties:Lines>115</properties:Lines>
  <properties:Paragraphs>29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2018-10-03T07:40:00Z</dcterms:created>
  <dc:creator>gzubak</dc:creator>
  <cp:lastModifiedBy>Katarina Drndelić</cp:lastModifiedBy>
  <cp:lastPrinted>2018-10-03T08:40:00Z</cp:lastPrinted>
  <dcterms:modified xmlns:xsi="http://www.w3.org/2001/XMLSchema-instance" xsi:type="dcterms:W3CDTF">2018-10-03T08:40:00Z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St-948/2018-26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