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d0056" w14:paraId="6bd0056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F473D0">
        <w:t>2245/16-16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843BBB" w:rsidP="00843BBB" w:rsidR="00843BBB" w:rsidRPr="00483CEE">
      <w:pPr>
        <w:ind w:firstLine="708"/>
        <w:jc w:val="both"/>
      </w:pPr>
      <w:r w:rsidRPr="00F53100">
        <w:t xml:space="preserve">Trgovački sud u Zagrebu, po sucu </w:t>
      </w:r>
      <w:r>
        <w:t>Nikolini Dorić Hadžisejdić,</w:t>
      </w:r>
      <w:r w:rsidRPr="00F53100">
        <w:t xml:space="preserve">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</w:t>
      </w:r>
      <w:r w:rsidRPr="00483CEE">
        <w:rPr>
          <w:lang w:val="pt-BR"/>
        </w:rPr>
        <w:t xml:space="preserve">postupka nad dužnikom </w:t>
      </w:r>
      <w:r w:rsidR="00483CEE" w:rsidRPr="00483CEE">
        <w:rPr>
          <w:lang w:val="pt-BR"/>
        </w:rPr>
        <w:t>MATEL &amp; CO d.o.o., OIB 15683888835, Petrinja, Dragutina Careka 15</w:t>
      </w:r>
      <w:r w:rsidRPr="00483CEE">
        <w:rPr>
          <w:lang w:val="pt-BR"/>
        </w:rPr>
        <w:t xml:space="preserve">, </w:t>
      </w:r>
      <w:r w:rsidR="00483CEE" w:rsidRPr="00483CEE">
        <w:rPr>
          <w:lang w:val="pt-BR"/>
        </w:rPr>
        <w:t>11. listopada</w:t>
      </w:r>
      <w:r w:rsidRPr="00483CEE">
        <w:rPr>
          <w:lang w:val="pt-BR"/>
        </w:rPr>
        <w:t xml:space="preserve"> 2017</w:t>
      </w:r>
      <w:r w:rsidRPr="00483CEE">
        <w:t>.,</w:t>
      </w: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1775BF" w:rsidR="00A93839" w:rsidRPr="00B2337F">
      <w:pPr>
        <w:ind w:firstLine="708"/>
        <w:jc w:val="both"/>
      </w:pPr>
      <w:r w:rsidRPr="00A93839">
        <w:t xml:space="preserve">I. Otvara se stečajni postupak nad dužnikom </w:t>
      </w:r>
      <w:r w:rsidR="00483CEE" w:rsidRPr="000B4BEE">
        <w:rPr>
          <w:lang w:val="pt-BR"/>
        </w:rPr>
        <w:t>MATEL &amp; CO d.o.o., OIB 15683888835, Petrinja, Dragutina Careka 15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Zagrebu </w:t>
      </w:r>
      <w:r w:rsidR="00483CEE">
        <w:t>11. listopada 2017</w:t>
      </w:r>
      <w:r w:rsidRPr="00B2337F">
        <w:t xml:space="preserve">. u </w:t>
      </w:r>
      <w:r w:rsidR="00483CEE" w:rsidRPr="00483CEE">
        <w:t>10</w:t>
      </w:r>
      <w:r w:rsidR="00C70ACC" w:rsidRPr="00483CEE">
        <w:t>.0</w:t>
      </w:r>
      <w:r w:rsidR="00DC7C75" w:rsidRPr="00483CEE">
        <w:t>0</w:t>
      </w:r>
      <w:r w:rsidRPr="00483CEE">
        <w:t xml:space="preserve"> sati</w:t>
      </w:r>
      <w:r w:rsidRPr="00B2337F">
        <w:t>.</w:t>
      </w:r>
    </w:p>
    <w:p w:rsidRDefault="00A93839" w:rsidP="001775BF" w:rsidR="00560A79">
      <w:pPr>
        <w:ind w:firstLine="708"/>
        <w:jc w:val="both"/>
      </w:pPr>
      <w:r w:rsidRPr="00DC7C75">
        <w:t xml:space="preserve">II. Za stečajnog upravitelja imenuje se </w:t>
      </w:r>
      <w:r w:rsidR="00560A79">
        <w:t>Snježana Drenški, OIB: 91456479037, Samobor, Sunčani put 8.</w:t>
      </w:r>
    </w:p>
    <w:p w:rsidRDefault="00A93839" w:rsidP="001775BF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483CEE" w:rsidRPr="000B4BEE">
        <w:rPr>
          <w:lang w:val="pt-BR"/>
        </w:rPr>
        <w:t>MATEL &amp; CO d.o.o., OIB 15683888835, Petrinja, Dragutina Careka 15</w:t>
      </w:r>
      <w:r w:rsidRPr="00A93839">
        <w:t>.</w:t>
      </w:r>
    </w:p>
    <w:p w:rsidRDefault="00A93839" w:rsidP="001775BF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1775BF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B8114B" w:rsidP="00053309" w:rsidR="00053309" w:rsidRPr="003A7D16">
      <w:r>
        <w:tab/>
      </w:r>
    </w:p>
    <w:p w:rsidRDefault="00053309" w:rsidP="00483CEE" w:rsidR="00483CEE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483CEE" w:rsidRPr="000B4BEE">
        <w:rPr>
          <w:lang w:val="pt-BR"/>
        </w:rPr>
        <w:t>MATEL &amp; CO d.o.o., OIB 1568388883</w:t>
      </w:r>
      <w:r w:rsidR="00483CEE">
        <w:rPr>
          <w:lang w:val="pt-BR"/>
        </w:rPr>
        <w:t xml:space="preserve">5, Petrinja, Dragutina Careka 1, </w:t>
      </w:r>
      <w:r w:rsidR="00483CEE">
        <w:t>na temelju čl. 444. stavka 2. Stečajnog zakona („Narodne novine“ broj 71/15, dalje: SZ).</w:t>
      </w:r>
    </w:p>
    <w:p w:rsidRDefault="00483CEE" w:rsidP="00483CEE" w:rsidR="00483CEE">
      <w:pPr>
        <w:ind w:firstLine="708"/>
        <w:jc w:val="both"/>
        <w:rPr>
          <w:lang w:val="en-GB"/>
        </w:rPr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761 dan, u ukupnom iznosu od 16.441,08 kn, kao i da dužnik ima 1 zaposlenog.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053309" w:rsidP="00053309" w:rsidR="00053309" w:rsidRPr="00C70ACC">
      <w:pPr>
        <w:ind w:firstLine="708"/>
        <w:jc w:val="both"/>
      </w:pPr>
      <w:r w:rsidRPr="00C70AC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3309" w:rsidP="00483CEE" w:rsidR="00483CEE">
      <w:pPr>
        <w:pStyle w:val="Tijeloteksta"/>
        <w:ind w:firstLine="708"/>
      </w:pPr>
      <w:r w:rsidRPr="00C70ACC">
        <w:lastRenderedPageBreak/>
        <w:t xml:space="preserve">Sud je rješenjem pokrenuo prethodni postupak nad dužnikom, a </w:t>
      </w:r>
      <w:r w:rsidR="00483CEE" w:rsidRPr="00483CEE">
        <w:t>15. veljače 2017</w:t>
      </w:r>
      <w:r w:rsidRPr="00483CEE">
        <w:t xml:space="preserve">. </w:t>
      </w:r>
      <w:r w:rsidRPr="00C70ACC">
        <w:t>održano je ročište radi očitovanja o prijedlogu za otvaranje stečajnog postupka</w:t>
      </w:r>
      <w:r w:rsidR="00505924">
        <w:t xml:space="preserve"> na koje nije pristupio zastupnik po zakonu dužnika no u spisu </w:t>
      </w:r>
      <w:r w:rsidR="00505924" w:rsidRPr="00483CEE">
        <w:t xml:space="preserve">je </w:t>
      </w:r>
      <w:r w:rsidR="00483CEE" w:rsidRPr="00483CEE">
        <w:t>17. siječnja 2017</w:t>
      </w:r>
      <w:r w:rsidR="00505924" w:rsidRPr="00483CEE">
        <w:t xml:space="preserve">. zaprimljen  </w:t>
      </w:r>
      <w:r w:rsidR="00505924" w:rsidRPr="00F24250">
        <w:t xml:space="preserve">prokazni popis imovine za dužnika (list </w:t>
      </w:r>
      <w:r w:rsidR="00483CEE">
        <w:t>21-29</w:t>
      </w:r>
      <w:r w:rsidR="00505924" w:rsidRPr="00F24250">
        <w:t xml:space="preserve"> spisa) </w:t>
      </w:r>
      <w:r w:rsidR="00505924">
        <w:t xml:space="preserve">iz kojeg proizlazi da </w:t>
      </w:r>
      <w:r w:rsidR="00483CEE">
        <w:t>dužnik nema nekretnina, pokretnina u svom vlasništvu kao ni imovinskih prava na tuđim stvarima, novčanih tražbina, nenovčanih tražbina te novčanih sredstava na računima.</w:t>
      </w:r>
    </w:p>
    <w:p w:rsidRDefault="00053309" w:rsidP="00483CEE" w:rsidR="00053309" w:rsidRPr="00483CEE">
      <w:pPr>
        <w:pStyle w:val="Tijeloteksta"/>
        <w:ind w:firstLine="708"/>
      </w:pPr>
      <w:r w:rsidRPr="00483CEE">
        <w:t xml:space="preserve">Sud je rješenjem od </w:t>
      </w:r>
      <w:r w:rsidR="00483CEE" w:rsidRPr="00483CEE">
        <w:t>13. ožujka 2017</w:t>
      </w:r>
      <w:r w:rsidRPr="00483CEE">
        <w:t xml:space="preserve">. pozvao osobe koje imaju pravni interes za provedbom stečajnoga postupaka nad  dužnikom </w:t>
      </w:r>
      <w:r w:rsidRPr="00483CEE">
        <w:rPr>
          <w:lang w:val="pt-BR"/>
        </w:rPr>
        <w:t xml:space="preserve">u roku 15 dana predujmiti iznos od </w:t>
      </w:r>
      <w:r w:rsidRPr="00483CEE">
        <w:t xml:space="preserve">23.000,00 kn za pokriće troškova prethodnog i stečajnog postupka. Navedeno rješenje objavljeno je na mrežnoj stranici e-oglasna ploča Trgovačkog suda u Zagrebu </w:t>
      </w:r>
      <w:r w:rsidR="00483CEE" w:rsidRPr="00483CEE">
        <w:t>13. ožujka 2017</w:t>
      </w:r>
      <w:r w:rsidRPr="00483CEE">
        <w:t xml:space="preserve">. Vjerovnici nisu predujmili iznos od 23.000,00 kn 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505924">
        <w:t xml:space="preserve">prokazni popis imovine </w:t>
      </w:r>
      <w:r w:rsidR="00483CEE">
        <w:t xml:space="preserve">dužnika </w:t>
      </w:r>
      <w:r w:rsidR="00505924">
        <w:t xml:space="preserve">te činjenicu da je rješenjem zastupnik po zakonu dužnika </w:t>
      </w:r>
      <w:r w:rsidRPr="003A7D16">
        <w:t>upozoren na pravne posljedice davanja netočnih ili nepot</w:t>
      </w:r>
      <w:r>
        <w:t>punih podataka, obavijesti, izv</w:t>
      </w:r>
      <w:r w:rsidR="00505924">
        <w:t>ješća, izjava ili popisa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</w:t>
      </w:r>
      <w:r w:rsidR="00483CEE">
        <w:t xml:space="preserve">ka </w:t>
      </w:r>
      <w:r w:rsidRPr="006A7E02">
        <w:t>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483CEE">
      <w:pPr>
        <w:jc w:val="center"/>
      </w:pPr>
      <w:r w:rsidRPr="00372077">
        <w:t xml:space="preserve">U </w:t>
      </w:r>
      <w:r w:rsidR="00C12410" w:rsidRPr="00483CEE">
        <w:t>Zagreb</w:t>
      </w:r>
      <w:r w:rsidR="00CA4E71" w:rsidRPr="00483CEE">
        <w:t xml:space="preserve">u </w:t>
      </w:r>
      <w:r w:rsidR="00483CEE" w:rsidRPr="00483CEE">
        <w:t>11. listopada</w:t>
      </w:r>
      <w:r w:rsidR="00B6336F" w:rsidRPr="00483CEE">
        <w:t xml:space="preserve"> </w:t>
      </w:r>
      <w:r w:rsidR="006A7E02" w:rsidRPr="00483CEE">
        <w:t>2017</w:t>
      </w:r>
      <w:r w:rsidR="00C12410" w:rsidRPr="00483CEE">
        <w:t>.</w:t>
      </w:r>
    </w:p>
    <w:p w:rsidRDefault="00C12410" w:rsidP="00C12410" w:rsidR="00C12410" w:rsidRPr="00483CEE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797507">
        <w:t>,v.r.</w:t>
      </w: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797507" w:rsidP="00C359B6" w:rsidR="00797507">
      <w:pPr>
        <w:pStyle w:val="Bezproreda"/>
        <w:ind w:left="4956"/>
        <w:jc w:val="right"/>
      </w:pPr>
      <w:r>
        <w:t>Za točnost otpravka - ovlašteni službenik</w:t>
      </w:r>
    </w:p>
    <w:p w:rsidRDefault="00797507" w:rsidP="00C359B6" w:rsidR="00797507">
      <w:pPr>
        <w:pStyle w:val="Bezproreda"/>
        <w:ind w:left="4956"/>
        <w:jc w:val="right"/>
      </w:pPr>
      <w:r>
        <w:t>Karmela Dolenc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797507">
          <w:rPr>
            <w:noProof/>
          </w:rPr>
          <w:t>2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F473D0">
          <w:t>2245/16-16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44607"/>
    <w:rsid w:val="00154D5E"/>
    <w:rsid w:val="001775BF"/>
    <w:rsid w:val="001D0B43"/>
    <w:rsid w:val="00205451"/>
    <w:rsid w:val="00210903"/>
    <w:rsid w:val="0023149C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410190"/>
    <w:rsid w:val="00413C3F"/>
    <w:rsid w:val="00422789"/>
    <w:rsid w:val="00470722"/>
    <w:rsid w:val="00471353"/>
    <w:rsid w:val="00483CEE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60A79"/>
    <w:rsid w:val="005A2B10"/>
    <w:rsid w:val="005E11C7"/>
    <w:rsid w:val="005F5F63"/>
    <w:rsid w:val="00603A21"/>
    <w:rsid w:val="00645B73"/>
    <w:rsid w:val="00693D34"/>
    <w:rsid w:val="006A7E02"/>
    <w:rsid w:val="006F05DF"/>
    <w:rsid w:val="0070027B"/>
    <w:rsid w:val="0072012F"/>
    <w:rsid w:val="007859F3"/>
    <w:rsid w:val="00797507"/>
    <w:rsid w:val="007A570C"/>
    <w:rsid w:val="007C030D"/>
    <w:rsid w:val="007E349A"/>
    <w:rsid w:val="00830ADC"/>
    <w:rsid w:val="00843BBB"/>
    <w:rsid w:val="0086652B"/>
    <w:rsid w:val="008A1754"/>
    <w:rsid w:val="008E59F9"/>
    <w:rsid w:val="008F6699"/>
    <w:rsid w:val="008F76E8"/>
    <w:rsid w:val="009050DC"/>
    <w:rsid w:val="0093392E"/>
    <w:rsid w:val="0095290B"/>
    <w:rsid w:val="00975210"/>
    <w:rsid w:val="00992EBE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B15477"/>
    <w:rsid w:val="00B1687B"/>
    <w:rsid w:val="00B2337F"/>
    <w:rsid w:val="00B47357"/>
    <w:rsid w:val="00B6336F"/>
    <w:rsid w:val="00B6403F"/>
    <w:rsid w:val="00B8024A"/>
    <w:rsid w:val="00B8114B"/>
    <w:rsid w:val="00B83F80"/>
    <w:rsid w:val="00BB5147"/>
    <w:rsid w:val="00BD17D3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42E0E"/>
    <w:rsid w:val="00D85CC6"/>
    <w:rsid w:val="00DC268C"/>
    <w:rsid w:val="00DC7C75"/>
    <w:rsid w:val="00E23F79"/>
    <w:rsid w:val="00E46026"/>
    <w:rsid w:val="00E67E76"/>
    <w:rsid w:val="00EB51F8"/>
    <w:rsid w:val="00ED0205"/>
    <w:rsid w:val="00F018A0"/>
    <w:rsid w:val="00F24636"/>
    <w:rsid w:val="00F473D0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customStyle="true" w:styleId="st1" w:type="character">
    <w:name w:val="st1"/>
    <w:basedOn w:val="Zadanifontodlomka"/>
    <w:rsid w:val="00483CEE"/>
  </w:style>
  <w:style w:styleId="Tekstrezerviranogmjesta" w:type="character">
    <w:name w:val="Placeholder Text"/>
    <w:basedOn w:val="Zadanifontodlomka"/>
    <w:uiPriority w:val="99"/>
    <w:semiHidden/>
    <w:rsid w:val="007975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75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75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75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75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customStyle="1" w:styleId="st1" w:type="character">
    <w:name w:val="st1"/>
    <w:basedOn w:val="Zadanifontodlomka"/>
    <w:rsid w:val="00483CEE"/>
  </w:style>
  <w:style w:styleId="Tekstrezerviranogmjesta" w:type="character">
    <w:name w:val="Placeholder Text"/>
    <w:basedOn w:val="Zadanifontodlomka"/>
    <w:uiPriority w:val="99"/>
    <w:semiHidden/>
    <w:rsid w:val="007975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75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75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75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75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2245</izvorni_sadrzaj>
    <derivirana_varijabla naziv="DomainObject.Predmet.Broj_1">2245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St-2245/2016</izvorni_sadrzaj>
    <derivirana_varijabla naziv="DomainObject.Predmet.OznakaBroj_1">St-2245/2016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MATEL &amp; CO d.o.o. zastupanog po punomoćniku Mirjana Švehar</izvorni_sadrzaj>
    <derivirana_varijabla naziv="DomainObject.Predmet.ProtustrankaFormated_1">  MATEL &amp; CO d.o.o. zastupanog po punomoćniku Mirjana Švehar</derivirana_varijabla>
  </DomainObject.Predmet.ProtustrankaFormated>
  <DomainObject.Predmet.ProtustrankaFormatedOIB>
    <izvorni_sadrzaj>  MATEL &amp; CO d.o.o., OIB 15683888835 zastupanog po punomoćniku Mirjana Švehar</izvorni_sadrzaj>
    <derivirana_varijabla naziv="DomainObject.Predmet.ProtustrankaFormatedOIB_1">  MATEL &amp; CO d.o.o., OIB 15683888835 zastupanog po punomoćniku Mirjana Švehar</derivirana_varijabla>
  </DomainObject.Predmet.ProtustrankaFormatedOIB>
  <DomainObject.Predmet.ProtustrankaFormatedWithAdress>
    <izvorni_sadrzaj> MATEL &amp; CO d.o.o., Dragutina Careka 15, 44250 Petrinja zastupanog po punomoćniku Mirjana Švehar</izvorni_sadrzaj>
    <derivirana_varijabla naziv="DomainObject.Predmet.ProtustrankaFormatedWithAdress_1"> MATEL &amp; CO d.o.o., Dragutina Careka 15, 44250 Petrinja zastupanog po punomoćniku Mirjana Švehar</derivirana_varijabla>
  </DomainObject.Predmet.ProtustrankaFormatedWithAdress>
  <DomainObject.Predmet.ProtustrankaFormatedWithAdressOIB>
    <izvorni_sadrzaj> MATEL &amp; CO d.o.o., OIB 15683888835, Dragutina Careka 15, 44250 Petrinja zastupanog po punomoćniku Mirjana Švehar</izvorni_sadrzaj>
    <derivirana_varijabla naziv="DomainObject.Predmet.ProtustrankaFormatedWithAdressOIB_1"> MATEL &amp; CO d.o.o., OIB 15683888835, Dragutina Careka 15, 44250 Petrinja zastupanog po punomoćniku Mirjana Švehar</derivirana_varijabla>
  </DomainObject.Predmet.ProtustrankaFormatedWithAdressOIB>
  <DomainObject.Predmet.ProtustrankaWithAdress>
    <izvorni_sadrzaj>MATEL &amp; CO d.o.o. Dragutina Careka 15, 44250 Petrinja</izvorni_sadrzaj>
    <derivirana_varijabla naziv="DomainObject.Predmet.ProtustrankaWithAdress_1">MATEL &amp; CO d.o.o. Dragutina Careka 15, 44250 Petrinja</derivirana_varijabla>
  </DomainObject.Predmet.ProtustrankaWithAdress>
  <DomainObject.Predmet.ProtustrankaWithAdressOIB>
    <izvorni_sadrzaj>MATEL &amp; CO d.o.o., OIB 15683888835, Dragutina Careka 15, 44250 Petrinja</izvorni_sadrzaj>
    <derivirana_varijabla naziv="DomainObject.Predmet.ProtustrankaWithAdressOIB_1">MATEL &amp; CO d.o.o., OIB 15683888835, Dragutina Careka 15, 44250 Petrinja</derivirana_varijabla>
  </DomainObject.Predmet.ProtustrankaWithAdressOIB>
  <DomainObject.Predmet.ProtustrankaNazivFormated>
    <izvorni_sadrzaj>MATEL &amp; CO d.o.o.</izvorni_sadrzaj>
    <derivirana_varijabla naziv="DomainObject.Predmet.ProtustrankaNazivFormated_1">MATEL &amp; CO d.o.o.</derivirana_varijabla>
  </DomainObject.Predmet.ProtustrankaNazivFormated>
  <DomainObject.Predmet.ProtustrankaNazivFormatedOIB>
    <izvorni_sadrzaj>MATEL &amp; CO d.o.o., OIB 15683888835</izvorni_sadrzaj>
    <derivirana_varijabla naziv="DomainObject.Predmet.ProtustrankaNazivFormatedOIB_1">MATEL &amp; CO d.o.o., OIB 15683888835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MATEL &amp; CO d.o.o. zastupanog po punomoćniku Mirjana Švehar</item>
    </izvorni_sadrzaj>
    <derivirana_varijabla naziv="DomainObject.Predmet.ProtuStrankaListFormated_1">
      <item>MATEL &amp; CO d.o.o. zastupanog po punomoćniku Mirjana Švehar</item>
    </derivirana_varijabla>
  </DomainObject.Predmet.ProtuStrankaListFormated>
  <DomainObject.Predmet.ProtuStrankaListFormatedOIB>
    <izvorni_sadrzaj>
      <item>MATEL &amp; CO d.o.o., OIB 15683888835 zastupanog po punomoćniku Mirjana Švehar</item>
    </izvorni_sadrzaj>
    <derivirana_varijabla naziv="DomainObject.Predmet.ProtuStrankaListFormatedOIB_1">
      <item>MATEL &amp; CO d.o.o., OIB 15683888835 zastupanog po punomoćniku Mirjana Švehar</item>
    </derivirana_varijabla>
  </DomainObject.Predmet.ProtuStrankaListFormatedOIB>
  <DomainObject.Predmet.ProtuStrankaListFormatedWithAdress>
    <izvorni_sadrzaj>
      <item>MATEL &amp; CO d.o.o., Dragutina Careka 15, 44250 Petrinja zastupanog po punomoćniku Mirjana Švehar</item>
    </izvorni_sadrzaj>
    <derivirana_varijabla naziv="DomainObject.Predmet.ProtuStrankaListFormatedWithAdress_1">
      <item>MATEL &amp; CO d.o.o., Dragutina Careka 15, 44250 Petrinja zastupanog po punomoćniku Mirjana Švehar</item>
    </derivirana_varijabla>
  </DomainObject.Predmet.ProtuStrankaListFormatedWithAdress>
  <DomainObject.Predmet.ProtuStrankaListFormatedWithAdressOIB>
    <izvorni_sadrzaj>
      <item>MATEL &amp; CO d.o.o., OIB 15683888835, Dragutina Careka 15, 44250 Petrinja zastupanog po punomoćniku Mirjana Švehar</item>
    </izvorni_sadrzaj>
    <derivirana_varijabla naziv="DomainObject.Predmet.ProtuStrankaListFormatedWithAdressOIB_1">
      <item>MATEL &amp; CO d.o.o., OIB 15683888835, Dragutina Careka 15, 44250 Petrinja zastupanog po punomoćniku Mirjana Švehar</item>
    </derivirana_varijabla>
  </DomainObject.Predmet.ProtuStrankaListFormatedWithAdressOIB>
  <DomainObject.Predmet.ProtuStrankaListNazivFormated>
    <izvorni_sadrzaj>
      <item>MATEL &amp; CO d.o.o.</item>
    </izvorni_sadrzaj>
    <derivirana_varijabla naziv="DomainObject.Predmet.ProtuStrankaListNazivFormated_1">
      <item>MATEL &amp; CO d.o.o.</item>
    </derivirana_varijabla>
  </DomainObject.Predmet.ProtuStrankaListNazivFormated>
  <DomainObject.Predmet.ProtuStrankaListNazivFormatedOIB>
    <izvorni_sadrzaj>
      <item>MATEL &amp; CO d.o.o., OIB 15683888835</item>
    </izvorni_sadrzaj>
    <derivirana_varijabla naziv="DomainObject.Predmet.ProtuStrankaListNazivFormatedOIB_1">
      <item>MATEL &amp; CO d.o.o., OIB 15683888835</item>
    </derivirana_varijabla>
  </DomainObject.Predmet.ProtuStrankaListNazivFormatedOIB>
  <DomainObject.Predmet.OstaliListFormated>
    <izvorni_sadrzaj>
      <item>Mirjana Švehar punomoćnik sudionika u postupku MATEL &amp; CO d.o.o.</item>
      <item>OTP banka Hrvatska dioničko društvo</item>
    </izvorni_sadrzaj>
    <derivirana_varijabla naziv="DomainObject.Predmet.OstaliListFormated_1">
      <item>Mirjana Švehar punomoćnik sudionika u postupku MATEL &amp; CO d.o.o.</item>
      <item>OTP banka Hrvatska dioničko društvo</item>
    </derivirana_varijabla>
  </DomainObject.Predmet.OstaliListFormated>
  <DomainObject.Predmet.OstaliListFormatedOIB>
    <izvorni_sadrzaj>
      <item>Mirjana Švehar, OIB 38849811113 punomoćnik sudionika u postupku MATEL &amp; CO d.o.o.</item>
      <item>OTP banka Hrvatska dioničko društvo, OIB 52508873833</item>
    </izvorni_sadrzaj>
    <derivirana_varijabla naziv="DomainObject.Predmet.OstaliListFormatedOIB_1">
      <item>Mirjana Švehar, OIB 38849811113 punomoćnik sudionika u postupku MATEL &amp; CO d.o.o.</item>
      <item>OTP banka Hrvatska dioničko društvo, OIB 52508873833</item>
    </derivirana_varijabla>
  </DomainObject.Predmet.OstaliListFormatedOIB>
  <DomainObject.Predmet.OstaliListFormatedWithAdress>
    <izvorni_sadrzaj>
      <item>Mirjana Švehar, Maksimirsko Naselje Iv. 26, 10000 Zagreb punomoćnik sudionika u postupku MATEL &amp; CO d.o.o.</item>
      <item>OTP banka Hrvatska dioničko društvo, Ulica Domovinskog rata 3, 23000 Zadar</item>
    </izvorni_sadrzaj>
    <derivirana_varijabla naziv="DomainObject.Predmet.OstaliListFormatedWithAdress_1">
      <item>Mirjana Švehar, Maksimirsko Naselje Iv. 26, 10000 Zagreb punomoćnik sudionika u postupku MATEL &amp; CO d.o.o.</item>
      <item>OTP banka Hrvatska dioničko društvo, Ulica Domovinskog rata 3, 23000 Zadar</item>
    </derivirana_varijabla>
  </DomainObject.Predmet.OstaliListFormatedWithAdress>
  <DomainObject.Predmet.OstaliListFormatedWithAdressOIB>
    <izvorni_sadrzaj>
      <item>Mirjana Švehar, OIB 38849811113, Maksimirsko Naselje Iv. 26, 10000 Zagreb punomoćnik sudionika u postupku MATEL &amp; CO d.o.o.</item>
      <item>OTP banka Hrvatska dioničko društvo, OIB 52508873833, Ulica Domovinskog rata 3, 23000 Zadar</item>
    </izvorni_sadrzaj>
    <derivirana_varijabla naziv="DomainObject.Predmet.OstaliListFormatedWithAdressOIB_1">
      <item>Mirjana Švehar, OIB 38849811113, Maksimirsko Naselje Iv. 26, 10000 Zagreb punomoćnik sudionika u postupku MATEL &amp; CO d.o.o.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Mirjana Švehar</item>
      <item>OTP banka Hrvatska dioničko društvo</item>
    </izvorni_sadrzaj>
    <derivirana_varijabla naziv="DomainObject.Predmet.OstaliListNazivFormated_1">
      <item>Mirjana Švehar</item>
      <item>OTP banka Hrvatska dioničko društvo</item>
    </derivirana_varijabla>
  </DomainObject.Predmet.OstaliListNazivFormated>
  <DomainObject.Predmet.OstaliListNazivFormatedOIB>
    <izvorni_sadrzaj>
      <item>Mirjana Švehar, OIB 38849811113</item>
      <item>OTP banka Hrvatska dioničko društvo, OIB 52508873833</item>
    </izvorni_sadrzaj>
    <derivirana_varijabla naziv="DomainObject.Predmet.OstaliListNazivFormatedOIB_1">
      <item>Mirjana Švehar, OIB 38849811113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MATEL &amp; CO d.o.o.</izvorni_sadrzaj>
    <derivirana_varijabla naziv="DomainObject.Predmet.ProtustrankaIDrugi_1">MATEL &amp; CO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MATEL &amp; CO d.o.o., OIB 15683888835, Dragutina Careka 15, 44250 Petrinja</izvorni_sadrzaj>
    <derivirana_varijabla naziv="DomainObject.Predmet.ProtustrankaIDrugiAdressOIB_1">MATEL &amp; CO d.o.o., OIB 15683888835, Dragutina Careka 15,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MATEL &amp; CO d.o.o.</item>
      <item>Mirjana Švehar</item>
      <item>OTP banka Hrvatska dioničko društvo</item>
      <item>VJEROVNICI</item>
    </izvorni_sadrzaj>
    <derivirana_varijabla naziv="DomainObject.Predmet.SudioniciListNaziv_1">
      <item>FINA Regionalni centar Zagreb</item>
      <item>MATEL &amp; CO d.o.o.</item>
      <item>Mirjana Švehar</item>
      <item>OTP banka Hrvatska dioničko društvo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MATEL &amp; CO d.o.o., OIB 15683888835, Dragutina Careka 15,44250 Petrinja</item>
      <item>Mirjana Švehar, OIB 38849811113, Maksimirsko Naselje Iv. 26,10000 Zagreb</item>
      <item>OTP banka Hrvatska dioničko društvo, OIB 52508873833, Ulica Domovinskog rata 3,23000 Zadar</item>
      <item>VJEROVNICI</item>
    </izvorni_sadrzaj>
    <derivirana_varijabla naziv="DomainObject.Predmet.SudioniciListAdressOIB_1">
      <item>FINA Regionalni centar Zagreb, OIB 85821130368, Trg svibanjskih žrtava 1995. 1,10000 Zagreb</item>
      <item>MATEL &amp; CO d.o.o., OIB 15683888835, Dragutina Careka 15,44250 Petrinja</item>
      <item>Mirjana Švehar, OIB 38849811113, Maksimirsko Naselje Iv. 26,10000 Zagreb</item>
      <item>OTP banka Hrvatska dioničko društvo, OIB 52508873833, Ulica Domovinskog rata 3,23000 Zadar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15683888835</item>
      <item>, OIB 38849811113</item>
      <item>, OIB 52508873833</item>
      <item>, OIB null</item>
    </izvorni_sadrzaj>
    <derivirana_varijabla naziv="DomainObject.Predmet.SudioniciListNazivOIB_1">
      <item>, OIB 85821130368</item>
      <item>, OIB 15683888835</item>
      <item>, OIB 38849811113</item>
      <item>, OIB 52508873833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8D0C8C-949A-4BB0-880D-6FF03FD133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834</properties:Words>
  <properties:Characters>4599</properties:Characters>
  <properties:Lines>91</properties:Lines>
  <properties:Paragraphs>29</properties:Paragraphs>
  <properties:TotalTime>430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2017-10-11T07:43:00Z</cp:lastPrinted>
  <dcterms:modified xmlns:xsi="http://www.w3.org/2001/XMLSchema-instance" xsi:type="dcterms:W3CDTF">2017-10-11T07:43:00Z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