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1128e" w14:paraId="b51128e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F47C8D">
        <w:rPr>
          <w:rFonts w:hAnsi="Times New Roman" w:ascii="Times New Roman"/>
          <w:szCs w:val="24"/>
        </w:rPr>
        <w:t>6445</w:t>
      </w:r>
      <w:r w:rsidR="00694BD5">
        <w:rPr>
          <w:rFonts w:hAnsi="Times New Roman" w:ascii="Times New Roman"/>
          <w:szCs w:val="24"/>
        </w:rPr>
        <w:t>/16</w:t>
      </w:r>
      <w:r w:rsidR="00994314">
        <w:rPr>
          <w:rFonts w:hAnsi="Times New Roman" w:ascii="Times New Roman"/>
          <w:szCs w:val="24"/>
        </w:rPr>
        <w:t>-41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A73175">
      <w:pPr>
        <w:pStyle w:val="Tijeloteksta"/>
        <w:rPr>
          <w:color w:val="FF0000"/>
          <w:szCs w:val="24"/>
        </w:rPr>
      </w:pPr>
      <w:r>
        <w:rPr>
          <w:szCs w:val="24"/>
        </w:rPr>
        <w:tab/>
        <w:t xml:space="preserve">Trgovački sud u Zagrebu, po sucu pojedincu Luciji Butigan,  </w:t>
      </w:r>
      <w:r w:rsidR="00F47C8D">
        <w:rPr>
          <w:szCs w:val="24"/>
        </w:rPr>
        <w:t>nakon obustavljenog skraćenog stečajnog postupka nad dužnikom VINCEK I SIN d.o.o. za usluge,</w:t>
      </w:r>
      <w:r w:rsidR="00F47C8D">
        <w:t xml:space="preserve"> </w:t>
      </w:r>
      <w:r w:rsidR="00F47C8D">
        <w:rPr>
          <w:szCs w:val="24"/>
        </w:rPr>
        <w:t xml:space="preserve">Zagreb (Grad Zagreb),Aleja Lipa 1 F, OIB 65369172225,  povodom prijedloga vjerovnika RH, Ministarstvo financija, Porezna uprava, Područni ured Zagreb, zastupano po Županijskom državnom odvjetništvu u </w:t>
      </w:r>
      <w:r w:rsidR="00F47C8D">
        <w:t>Zagrebu</w:t>
      </w:r>
      <w:r w:rsidR="00F47C8D">
        <w:rPr>
          <w:szCs w:val="24"/>
        </w:rPr>
        <w:t>, za otvaranje stečajnog postupka nad dužnikom VINCEK I SIN d.o.o. za usluge,</w:t>
      </w:r>
      <w:r w:rsidR="00F47C8D">
        <w:t xml:space="preserve"> </w:t>
      </w:r>
      <w:r w:rsidR="00F47C8D">
        <w:rPr>
          <w:szCs w:val="24"/>
        </w:rPr>
        <w:t>Zagreb (Grad Zagreb),Aleja Lipa 1 F, OIB 65369172225</w:t>
      </w:r>
      <w:r w:rsidR="00B22D6E">
        <w:rPr>
          <w:szCs w:val="24"/>
        </w:rPr>
        <w:t xml:space="preserve">, </w:t>
      </w:r>
      <w:r w:rsidRPr="00DE14DF">
        <w:rPr>
          <w:szCs w:val="24"/>
        </w:rPr>
        <w:t xml:space="preserve">dana </w:t>
      </w:r>
      <w:r w:rsidR="00F47C8D">
        <w:rPr>
          <w:szCs w:val="24"/>
        </w:rPr>
        <w:t>17</w:t>
      </w:r>
      <w:r w:rsidRPr="00DE14DF">
        <w:rPr>
          <w:szCs w:val="24"/>
        </w:rPr>
        <w:t xml:space="preserve">. </w:t>
      </w:r>
      <w:r w:rsidR="00DE14DF" w:rsidRPr="00DE14DF">
        <w:rPr>
          <w:szCs w:val="24"/>
        </w:rPr>
        <w:t>prosinca</w:t>
      </w:r>
      <w:r w:rsidRPr="00DE14DF">
        <w:rPr>
          <w:szCs w:val="24"/>
        </w:rPr>
        <w:t xml:space="preserve"> 2018.</w:t>
      </w:r>
      <w:r w:rsidR="001B4FB0" w:rsidRPr="00DE14DF">
        <w:rPr>
          <w:szCs w:val="24"/>
        </w:rPr>
        <w:t>g.</w:t>
      </w:r>
    </w:p>
    <w:p w:rsidRDefault="001B4FB0" w:rsidP="00E41DA8" w:rsidR="001B4FB0" w:rsidRPr="00E90754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B939D7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F47C8D">
        <w:rPr>
          <w:rFonts w:hAnsi="Times New Roman" w:ascii="Times New Roman"/>
          <w:szCs w:val="24"/>
        </w:rPr>
        <w:t>6445</w:t>
      </w:r>
      <w:r w:rsidR="00C71B27">
        <w:rPr>
          <w:rFonts w:hAnsi="Times New Roman" w:ascii="Times New Roman"/>
          <w:szCs w:val="24"/>
        </w:rPr>
        <w:t>/16</w:t>
      </w:r>
      <w:r>
        <w:rPr>
          <w:rFonts w:hAnsi="Times New Roman" w:ascii="Times New Roman"/>
          <w:szCs w:val="24"/>
        </w:rPr>
        <w:t xml:space="preserve"> nad </w:t>
      </w:r>
      <w:r w:rsidR="00561E7C">
        <w:rPr>
          <w:rFonts w:hAnsi="Times New Roman" w:ascii="Times New Roman"/>
          <w:szCs w:val="24"/>
        </w:rPr>
        <w:t xml:space="preserve"> stečajnim </w:t>
      </w:r>
      <w:r>
        <w:rPr>
          <w:rFonts w:hAnsi="Times New Roman" w:ascii="Times New Roman"/>
          <w:szCs w:val="24"/>
        </w:rPr>
        <w:t xml:space="preserve">dužnikom </w:t>
      </w:r>
      <w:r w:rsidR="00F47C8D" w:rsidRPr="00F47C8D">
        <w:rPr>
          <w:rFonts w:hAnsi="Times New Roman" w:ascii="Times New Roman"/>
          <w:szCs w:val="24"/>
          <w:lang w:val="pt-BR"/>
        </w:rPr>
        <w:t>VINCEK I SIN d.o.o. za usluge, Zagreb (Grad Zagreb),Aleja Lipa 1 F, OIB 65369172225</w:t>
      </w:r>
      <w:r w:rsidR="00B939D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privremenom stečajnom upravitelju</w:t>
      </w:r>
      <w:r w:rsidR="00F47C8D">
        <w:rPr>
          <w:rFonts w:hAnsi="Times New Roman" w:ascii="Times New Roman"/>
          <w:szCs w:val="24"/>
        </w:rPr>
        <w:t xml:space="preserve"> </w:t>
      </w:r>
      <w:r w:rsidR="00F47C8D" w:rsidRPr="00F47C8D">
        <w:rPr>
          <w:rFonts w:hAnsi="Times New Roman" w:ascii="Times New Roman"/>
          <w:szCs w:val="24"/>
        </w:rPr>
        <w:t>Branka Božić, Zagreb, M</w:t>
      </w:r>
      <w:r w:rsidR="00F47C8D">
        <w:rPr>
          <w:rFonts w:hAnsi="Times New Roman" w:ascii="Times New Roman"/>
          <w:szCs w:val="24"/>
        </w:rPr>
        <w:t>. Deanovića 11, OIB 50835813248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B939D7" w:rsidR="00C048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F47C8D" w:rsidRPr="00F47C8D">
        <w:rPr>
          <w:rFonts w:hAnsi="Times New Roman" w:ascii="Times New Roman"/>
          <w:szCs w:val="24"/>
        </w:rPr>
        <w:tab/>
        <w:t>Branka Božić, Zagreb, M</w:t>
      </w:r>
      <w:r w:rsidR="00F47C8D">
        <w:rPr>
          <w:rFonts w:hAnsi="Times New Roman" w:ascii="Times New Roman"/>
          <w:szCs w:val="24"/>
        </w:rPr>
        <w:t>. Deanovića 11, OIB 50835813248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 xml:space="preserve">og postupka, na račun br. IBAN </w:t>
      </w:r>
      <w:r w:rsidR="00F47C8D">
        <w:rPr>
          <w:rFonts w:hAnsi="Times New Roman" w:ascii="Times New Roman"/>
          <w:szCs w:val="24"/>
        </w:rPr>
        <w:t xml:space="preserve">HR </w:t>
      </w:r>
      <w:r w:rsidR="00BD78B1">
        <w:rPr>
          <w:rFonts w:hAnsi="Times New Roman" w:ascii="Times New Roman"/>
          <w:szCs w:val="24"/>
        </w:rPr>
        <w:t>8123600003116267472, Zagrebačka banka d.d. Zagreb.</w:t>
      </w:r>
    </w:p>
    <w:p w:rsidRDefault="00627D4C" w:rsidP="00E41DA8" w:rsidR="00627D4C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1F5EE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</w:t>
      </w:r>
      <w:r w:rsidR="00324F83">
        <w:rPr>
          <w:rFonts w:hAnsi="Times New Roman" w:ascii="Times New Roman"/>
          <w:szCs w:val="24"/>
        </w:rPr>
        <w:t xml:space="preserve"> gore navedenim dužnikom</w:t>
      </w:r>
      <w:r w:rsidR="009C24DA">
        <w:rPr>
          <w:rFonts w:hAnsi="Times New Roman" w:ascii="Times New Roman"/>
          <w:szCs w:val="24"/>
        </w:rPr>
        <w:t>, Rješenjem ovog suda br. St-</w:t>
      </w:r>
      <w:r w:rsidR="00BD78B1">
        <w:rPr>
          <w:rFonts w:hAnsi="Times New Roman" w:ascii="Times New Roman"/>
          <w:szCs w:val="24"/>
        </w:rPr>
        <w:t>6445</w:t>
      </w:r>
      <w:r w:rsidR="00324F83">
        <w:rPr>
          <w:rFonts w:hAnsi="Times New Roman" w:ascii="Times New Roman"/>
          <w:szCs w:val="24"/>
        </w:rPr>
        <w:t>/16</w:t>
      </w:r>
      <w:r w:rsidR="00F73E44">
        <w:rPr>
          <w:rFonts w:hAnsi="Times New Roman" w:ascii="Times New Roman"/>
          <w:szCs w:val="24"/>
        </w:rPr>
        <w:t xml:space="preserve"> od</w:t>
      </w:r>
      <w:r w:rsidR="00D018E0">
        <w:rPr>
          <w:rFonts w:hAnsi="Times New Roman" w:ascii="Times New Roman"/>
          <w:szCs w:val="24"/>
        </w:rPr>
        <w:t xml:space="preserve"> 16.</w:t>
      </w:r>
      <w:r w:rsidR="00F73E44">
        <w:rPr>
          <w:rFonts w:hAnsi="Times New Roman" w:ascii="Times New Roman"/>
          <w:szCs w:val="24"/>
        </w:rPr>
        <w:t xml:space="preserve"> </w:t>
      </w:r>
      <w:r w:rsidR="00D018E0">
        <w:rPr>
          <w:rFonts w:hAnsi="Times New Roman" w:ascii="Times New Roman"/>
          <w:szCs w:val="24"/>
        </w:rPr>
        <w:t xml:space="preserve">listopada </w:t>
      </w:r>
      <w:r w:rsidR="00324F83">
        <w:rPr>
          <w:rFonts w:hAnsi="Times New Roman" w:ascii="Times New Roman"/>
          <w:szCs w:val="24"/>
        </w:rPr>
        <w:t>2018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="00324F83">
        <w:rPr>
          <w:rFonts w:hAnsi="Times New Roman" w:ascii="Times New Roman"/>
          <w:szCs w:val="24"/>
        </w:rPr>
        <w:t>a</w:t>
      </w:r>
      <w:r w:rsidRPr="003A7F0A">
        <w:rPr>
          <w:rFonts w:hAnsi="Times New Roman" w:ascii="Times New Roman"/>
          <w:szCs w:val="24"/>
        </w:rPr>
        <w:t xml:space="preserve"> je </w:t>
      </w:r>
      <w:r w:rsidR="00D018E0" w:rsidRPr="00F47C8D">
        <w:rPr>
          <w:rFonts w:hAnsi="Times New Roman" w:ascii="Times New Roman"/>
          <w:szCs w:val="24"/>
        </w:rPr>
        <w:t>Branka Božić, Zagreb, M</w:t>
      </w:r>
      <w:r w:rsidR="00D018E0">
        <w:rPr>
          <w:rFonts w:hAnsi="Times New Roman" w:ascii="Times New Roman"/>
          <w:szCs w:val="24"/>
        </w:rPr>
        <w:t>. Deanovića 11, OIB 50835813248.</w:t>
      </w:r>
    </w:p>
    <w:p w:rsidRDefault="00D018E0" w:rsidP="00E41DA8" w:rsidR="00D018E0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77118F">
        <w:rPr>
          <w:rFonts w:hAnsi="Times New Roman" w:ascii="Times New Roman"/>
          <w:szCs w:val="24"/>
        </w:rPr>
        <w:t>putem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Člankom 94 st. 1. i 2. Stečajnog zakona (NN 71/15, </w:t>
      </w:r>
      <w:r w:rsidR="00DF3841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DF3841">
        <w:rPr>
          <w:rFonts w:hAnsi="Times New Roman" w:ascii="Times New Roman"/>
          <w:szCs w:val="24"/>
        </w:rPr>
        <w:t>1</w:t>
      </w:r>
      <w:r w:rsidR="0036359D">
        <w:rPr>
          <w:rFonts w:hAnsi="Times New Roman" w:ascii="Times New Roman"/>
          <w:szCs w:val="24"/>
        </w:rPr>
        <w:t>7</w:t>
      </w:r>
      <w:r w:rsidR="00E41DA8" w:rsidRPr="003A7F0A">
        <w:rPr>
          <w:rFonts w:hAnsi="Times New Roman" w:ascii="Times New Roman"/>
          <w:szCs w:val="24"/>
        </w:rPr>
        <w:t xml:space="preserve">. </w:t>
      </w:r>
      <w:r w:rsidR="0036359D">
        <w:rPr>
          <w:rFonts w:hAnsi="Times New Roman" w:ascii="Times New Roman"/>
          <w:szCs w:val="24"/>
        </w:rPr>
        <w:t>prosinca</w:t>
      </w:r>
      <w:r w:rsidRPr="003A7F0A">
        <w:rPr>
          <w:rFonts w:hAnsi="Times New Roman" w:ascii="Times New Roman"/>
          <w:szCs w:val="24"/>
        </w:rPr>
        <w:t xml:space="preserve"> 2018</w:t>
      </w:r>
      <w:r w:rsidR="00E41DA8" w:rsidRPr="003A7F0A">
        <w:rPr>
          <w:rFonts w:hAnsi="Times New Roman" w:ascii="Times New Roman"/>
          <w:szCs w:val="24"/>
        </w:rPr>
        <w:t>.</w:t>
      </w:r>
      <w:r w:rsidR="00B201B6">
        <w:rPr>
          <w:rFonts w:hAnsi="Times New Roman" w:ascii="Times New Roman"/>
          <w:szCs w:val="24"/>
        </w:rPr>
        <w:t>g.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994314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994314" w:rsidP="00692346" w:rsidR="00994314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994314" w:rsidP="00C662EE" w:rsidR="00994314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3A409E" w:rsidP="00E41DA8" w:rsidR="0077118F" w:rsidRPr="0077118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94314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DF3841">
      <w:rPr>
        <w:rFonts w:hAnsi="Times New Roman" w:ascii="Times New Roman"/>
        <w:szCs w:val="24"/>
      </w:rPr>
      <w:t>6445</w:t>
    </w:r>
    <w:r w:rsidR="00470051">
      <w:rPr>
        <w:rFonts w:hAnsi="Times New Roman" w:ascii="Times New Roman"/>
        <w:szCs w:val="24"/>
      </w:rPr>
      <w:t>/16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34146"/>
    <w:rsid w:val="0004369C"/>
    <w:rsid w:val="0004439D"/>
    <w:rsid w:val="000446C9"/>
    <w:rsid w:val="000E76A5"/>
    <w:rsid w:val="000F1B16"/>
    <w:rsid w:val="000F527E"/>
    <w:rsid w:val="000F5B99"/>
    <w:rsid w:val="0011238A"/>
    <w:rsid w:val="00187F07"/>
    <w:rsid w:val="001B4FB0"/>
    <w:rsid w:val="001F5EE9"/>
    <w:rsid w:val="001F6333"/>
    <w:rsid w:val="00210BFB"/>
    <w:rsid w:val="00222E37"/>
    <w:rsid w:val="002564EF"/>
    <w:rsid w:val="002A0D6F"/>
    <w:rsid w:val="002C146D"/>
    <w:rsid w:val="002E6445"/>
    <w:rsid w:val="00324F83"/>
    <w:rsid w:val="00331AD6"/>
    <w:rsid w:val="00340F9E"/>
    <w:rsid w:val="00351A89"/>
    <w:rsid w:val="0036359D"/>
    <w:rsid w:val="003A0251"/>
    <w:rsid w:val="003A409E"/>
    <w:rsid w:val="003A7F0A"/>
    <w:rsid w:val="003F240D"/>
    <w:rsid w:val="003F378E"/>
    <w:rsid w:val="004132CA"/>
    <w:rsid w:val="00420178"/>
    <w:rsid w:val="00430525"/>
    <w:rsid w:val="004612AB"/>
    <w:rsid w:val="00462C50"/>
    <w:rsid w:val="00470051"/>
    <w:rsid w:val="00472D3F"/>
    <w:rsid w:val="00495B2E"/>
    <w:rsid w:val="004D1F4D"/>
    <w:rsid w:val="004D6D49"/>
    <w:rsid w:val="00516C8F"/>
    <w:rsid w:val="0055686E"/>
    <w:rsid w:val="00561E7C"/>
    <w:rsid w:val="00585A5E"/>
    <w:rsid w:val="005C6417"/>
    <w:rsid w:val="00627D4C"/>
    <w:rsid w:val="00632BDD"/>
    <w:rsid w:val="0064618D"/>
    <w:rsid w:val="00694BD5"/>
    <w:rsid w:val="006977E0"/>
    <w:rsid w:val="006A6154"/>
    <w:rsid w:val="006B61A1"/>
    <w:rsid w:val="006C3EA5"/>
    <w:rsid w:val="006F5397"/>
    <w:rsid w:val="00745A37"/>
    <w:rsid w:val="0077118F"/>
    <w:rsid w:val="00814C39"/>
    <w:rsid w:val="008402D9"/>
    <w:rsid w:val="008630B4"/>
    <w:rsid w:val="00873610"/>
    <w:rsid w:val="00893C73"/>
    <w:rsid w:val="008D0921"/>
    <w:rsid w:val="008E459A"/>
    <w:rsid w:val="0094090D"/>
    <w:rsid w:val="009830EE"/>
    <w:rsid w:val="00994314"/>
    <w:rsid w:val="00994798"/>
    <w:rsid w:val="009A745E"/>
    <w:rsid w:val="009B2C51"/>
    <w:rsid w:val="009C24DA"/>
    <w:rsid w:val="009F466E"/>
    <w:rsid w:val="00A05170"/>
    <w:rsid w:val="00A73175"/>
    <w:rsid w:val="00A82CC7"/>
    <w:rsid w:val="00AB2D53"/>
    <w:rsid w:val="00AB4468"/>
    <w:rsid w:val="00AC1C53"/>
    <w:rsid w:val="00AC20F5"/>
    <w:rsid w:val="00AE7E6B"/>
    <w:rsid w:val="00AF0414"/>
    <w:rsid w:val="00B201B6"/>
    <w:rsid w:val="00B22D6E"/>
    <w:rsid w:val="00B66B0C"/>
    <w:rsid w:val="00B73A2E"/>
    <w:rsid w:val="00B86001"/>
    <w:rsid w:val="00B939D7"/>
    <w:rsid w:val="00BB3BB9"/>
    <w:rsid w:val="00BB4D90"/>
    <w:rsid w:val="00BD78B1"/>
    <w:rsid w:val="00BE3772"/>
    <w:rsid w:val="00C03F33"/>
    <w:rsid w:val="00C04849"/>
    <w:rsid w:val="00C05C8D"/>
    <w:rsid w:val="00C71B27"/>
    <w:rsid w:val="00C85020"/>
    <w:rsid w:val="00C97F07"/>
    <w:rsid w:val="00CE1771"/>
    <w:rsid w:val="00CF26DA"/>
    <w:rsid w:val="00D018E0"/>
    <w:rsid w:val="00D0226F"/>
    <w:rsid w:val="00D84DB7"/>
    <w:rsid w:val="00DB207C"/>
    <w:rsid w:val="00DD6304"/>
    <w:rsid w:val="00DE05C9"/>
    <w:rsid w:val="00DE14DF"/>
    <w:rsid w:val="00DF3841"/>
    <w:rsid w:val="00E0187B"/>
    <w:rsid w:val="00E22D62"/>
    <w:rsid w:val="00E33188"/>
    <w:rsid w:val="00E41DA8"/>
    <w:rsid w:val="00E422CB"/>
    <w:rsid w:val="00E72A46"/>
    <w:rsid w:val="00E83261"/>
    <w:rsid w:val="00E90754"/>
    <w:rsid w:val="00EB6674"/>
    <w:rsid w:val="00EE10DE"/>
    <w:rsid w:val="00EE2CB2"/>
    <w:rsid w:val="00EF351C"/>
    <w:rsid w:val="00EF71A4"/>
    <w:rsid w:val="00F01D65"/>
    <w:rsid w:val="00F47C8D"/>
    <w:rsid w:val="00F62920"/>
    <w:rsid w:val="00F73E44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943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3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3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3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3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943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3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3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3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3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04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555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10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9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64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663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0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50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71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80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>St-6445/2016-41</izvorni_sadrzaj>
    <derivirana_varijabla naziv="DomainObject.Oznaka_1">St-6445/2016-41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6445</izvorni_sadrzaj>
    <derivirana_varijabla naziv="DomainObject.Predmet.Broj_1">6445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St-6445/2016</izvorni_sadrzaj>
    <derivirana_varijabla naziv="DomainObject.Predmet.OznakaBroj_1">St-6445/2016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
L</izvorni_sadrzaj>
    <derivirana_varijabla naziv="DomainObject.Predmet.PrimjedbaSuca_1">poziv 132
L</derivirana_varijabla>
  </DomainObject.Predmet.PrimjedbaSuca>
  <DomainObject.Predmet.ProtustrankaFormated>
    <izvorni_sadrzaj>  VINCEK I SIN d.o.o. zastupanog po punomoćniku Veljko Vincek; Gordana Telinec</izvorni_sadrzaj>
    <derivirana_varijabla naziv="DomainObject.Predmet.ProtustrankaFormated_1">  VINCEK I SIN d.o.o. zastupanog po punomoćniku Veljko Vincek; Gordana Telinec</derivirana_varijabla>
  </DomainObject.Predmet.ProtustrankaFormated>
  <DomainObject.Predmet.ProtustrankaFormatedOIB>
    <izvorni_sadrzaj>  VINCEK I SIN d.o.o., OIB 65369172225 zastupanog po punomoćniku Veljko Vincek; Gordana Telinec</izvorni_sadrzaj>
    <derivirana_varijabla naziv="DomainObject.Predmet.ProtustrankaFormatedOIB_1">  VINCEK I SIN d.o.o., OIB 65369172225 zastupanog po punomoćniku Veljko Vincek; Gordana Telinec</derivirana_varijabla>
  </DomainObject.Predmet.ProtustrankaFormatedOIB>
  <DomainObject.Predmet.ProtustrankaFormatedWithAdress>
    <izvorni_sadrzaj> VINCEK I SIN d.o.o., Aleja Lipa 1 F, 10000 Zagreb zastupanog po punomoćniku Veljko Vincek; Gordana Telinec</izvorni_sadrzaj>
    <derivirana_varijabla naziv="DomainObject.Predmet.ProtustrankaFormatedWithAdress_1"> VINCEK I SIN d.o.o., Aleja Lipa 1 F, 10000 Zagreb zastupanog po punomoćniku Veljko Vincek; Gordana Telinec</derivirana_varijabla>
  </DomainObject.Predmet.ProtustrankaFormatedWithAdress>
  <DomainObject.Predmet.ProtustrankaFormatedWithAdressOIB>
    <izvorni_sadrzaj> VINCEK I SIN d.o.o., OIB 65369172225, Aleja Lipa 1 F, 10000 Zagreb zastupanog po punomoćniku Veljko Vincek; Gordana Telinec</izvorni_sadrzaj>
    <derivirana_varijabla naziv="DomainObject.Predmet.ProtustrankaFormatedWithAdressOIB_1"> VINCEK I SIN d.o.o., OIB 65369172225, Aleja Lipa 1 F, 10000 Zagreb zastupanog po punomoćniku Veljko Vincek; Gordana Telinec</derivirana_varijabla>
  </DomainObject.Predmet.ProtustrankaFormatedWithAdressOIB>
  <DomainObject.Predmet.ProtustrankaWithAdress>
    <izvorni_sadrzaj>VINCEK I SIN d.o.o. Aleja Lipa 1 F, 10000 Zagreb</izvorni_sadrzaj>
    <derivirana_varijabla naziv="DomainObject.Predmet.ProtustrankaWithAdress_1">VINCEK I SIN d.o.o. Aleja Lipa 1 F, 10000 Zagreb</derivirana_varijabla>
  </DomainObject.Predmet.ProtustrankaWithAdress>
  <DomainObject.Predmet.ProtustrankaWithAdressOIB>
    <izvorni_sadrzaj>VINCEK I SIN d.o.o., OIB 65369172225, Aleja Lipa 1 F, 10000 Zagreb</izvorni_sadrzaj>
    <derivirana_varijabla naziv="DomainObject.Predmet.ProtustrankaWithAdressOIB_1">VINCEK I SIN d.o.o., OIB 65369172225, Aleja Lipa 1 F, 10000 Zagreb</derivirana_varijabla>
  </DomainObject.Predmet.ProtustrankaWithAdressOIB>
  <DomainObject.Predmet.ProtustrankaNazivFormated>
    <izvorni_sadrzaj>VINCEK I SIN d.o.o.</izvorni_sadrzaj>
    <derivirana_varijabla naziv="DomainObject.Predmet.ProtustrankaNazivFormated_1">VINCEK I SIN d.o.o.</derivirana_varijabla>
  </DomainObject.Predmet.ProtustrankaNazivFormated>
  <DomainObject.Predmet.ProtustrankaNazivFormatedOIB>
    <izvorni_sadrzaj>VINCEK I SIN d.o.o., OIB 65369172225</izvorni_sadrzaj>
    <derivirana_varijabla naziv="DomainObject.Predmet.ProtustrankaNazivFormatedOIB_1">VINCEK I SIN d.o.o., OIB 65369172225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Veljko Vincek; GORDANA TELINEC</izvorni_sadrzaj>
    <derivirana_varijabla naziv="DomainObject.Predmet.StrankaFormated_1">  FINA Regionalni centar Zagreb; RH MF Porezna uprava Zagreb zastupanog po punomoćniku ŽDO u Zagrebu; Veljko Vincek; GORDANA TELINEC</derivirana_varijabla>
  </DomainObject.Predmet.StrankaFormated>
  <DomainObject.Predmet.StrankaFormatedOIB>
    <izvorni_sadrzaj>  FINA Regionalni centar Zagreb, OIB 85821130368; RH MF Porezna uprava Zagreb, OIB 18683136487 zastupanog po punomoćniku ŽDO u Zagrebu; Veljko Vincek, OIB 48673254096; GORDANA TELINEC</izvorni_sadrzaj>
    <derivirana_varijabla naziv="DomainObject.Predmet.StrankaFormatedOIB_1">  FINA Regionalni centar Zagreb, OIB 85821130368; RH MF Porezna uprava Zagreb, OIB 18683136487 zastupanog po punomoćniku ŽDO u Zagrebu; Veljko Vincek, OIB 48673254096; GORDANA TELINEC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Zagrebu; Veljko Vincek, Čabraji 69, 48260 Čabraji; GORDANA TELINEC, ALEJA LIPA 1F, 10000 Zagreb</izvorni_sadrzaj>
    <derivirana_varijabla naziv="DomainObject.Predmet.StrankaFormatedWithAdress_1"> FINA Regionalni centar Zagreb, Trg svibanjskih žrtava 1995. 1, 10000 Zagreb; RH MF Porezna uprava Zagreb zastupanog po punomoćniku ŽDO u Zagrebu; Veljko Vincek, Čabraji 69, 48260 Čabraji; GORDANA TELINEC, ALEJA LIPA 1F,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Zagrebu; Veljko Vincek, OIB 48673254096, Čabraji 69, 48260 Čabraji; GORDANA TELINEC, ALEJA LIPA 1F, 10000 Zagreb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Zagrebu; Veljko Vincek, OIB 48673254096, Čabraji 69, 48260 Čabraji; GORDANA TELINEC, ALEJA LIPA 1F, 10000 Zagreb</derivirana_varijabla>
  </DomainObject.Predmet.StrankaFormatedWithAdressOIB>
  <DomainObject.Predmet.StrankaWithAdress>
    <izvorni_sadrzaj>FINA Regionalni centar Zagreb Trg svibanjskih žrtava 1995. 1,10000 Zagreb,RH MF Porezna uprava Zagreb ,Veljko Vincek Čabraji 69,48260 Čabraji,GORDANA TELINEC ALEJA LIPA 1F,10000 Zagreb</izvorni_sadrzaj>
    <derivirana_varijabla naziv="DomainObject.Predmet.StrankaWithAdress_1">FINA Regionalni centar Zagreb Trg svibanjskih žrtava 1995. 1,10000 Zagreb,RH MF Porezna uprava Zagreb ,Veljko Vincek Čabraji 69,48260 Čabraji,GORDANA TELINEC ALEJA LIPA 1F,10000 Zagreb</derivirana_varijabla>
  </DomainObject.Predmet.StrankaWithAdress>
  <DomainObject.Predmet.StrankaWithAdressOIB>
    <izvorni_sadrzaj>FINA Regionalni centar Zagreb, OIB 85821130368, Trg svibanjskih žrtava 1995. 1,10000 Zagreb,RH MF Porezna uprava Zagreb, OIB 18683136487,Veljko Vincek, OIB 48673254096, Čabraji 69,48260 Čabraji,GORDANA TELINEC, ALEJA LIPA 1F,10000 Zagreb</izvorni_sadrzaj>
    <derivirana_varijabla naziv="DomainObject.Predmet.StrankaWithAdressOIB_1">FINA Regionalni centar Zagreb, OIB 85821130368, Trg svibanjskih žrtava 1995. 1,10000 Zagreb,RH MF Porezna uprava Zagreb, OIB 18683136487,Veljko Vincek, OIB 48673254096, Čabraji 69,48260 Čabraji,GORDANA TELINEC, ALEJA LIPA 1F,10000 Zagreb</derivirana_varijabla>
  </DomainObject.Predmet.StrankaWithAdressOIB>
  <DomainObject.Predmet.StrankaNazivFormated>
    <izvorni_sadrzaj>FINA Regionalni centar Zagreb,RH MF Porezna uprava Zagreb,Veljko Vincek,GORDANA TELINEC</izvorni_sadrzaj>
    <derivirana_varijabla naziv="DomainObject.Predmet.StrankaNazivFormated_1">FINA Regionalni centar Zagreb,RH MF Porezna uprava Zagreb,Veljko Vincek,GORDANA TELINEC</derivirana_varijabla>
  </DomainObject.Predmet.StrankaNazivFormated>
  <DomainObject.Predmet.StrankaNazivFormatedOIB>
    <izvorni_sadrzaj>FINA Regionalni centar Zagreb, OIB 85821130368,RH MF Porezna uprava Zagreb, OIB 18683136487,Veljko Vincek, OIB 48673254096,GORDANA TELINEC</izvorni_sadrzaj>
    <derivirana_varijabla naziv="DomainObject.Predmet.StrankaNazivFormatedOIB_1">FINA Regionalni centar Zagreb, OIB 85821130368,RH MF Porezna uprava Zagreb, OIB 18683136487,Veljko Vincek, OIB 48673254096,GORDANA TELINEC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MF Porezna uprava Zagreb zastupanog po punomoćniku ŽDO u Zagrebu</item>
      <item>Veljko Vincek</item>
      <item>GORDANA TELINEC</item>
    </izvorni_sadrzaj>
    <derivirana_varijabla naziv="DomainObject.Predmet.StrankaListFormated_1">
      <item>FINA Regionalni centar Zagreb</item>
      <item>RH MF Porezna uprava Zagreb zastupanog po punomoćniku ŽDO u Zagrebu</item>
      <item>Veljko Vincek</item>
      <item>GORDANA TELINEC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Veljko Vincek, OIB 48673254096</item>
      <item>GORDANA TELINEC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Veljko Vincek, OIB 48673254096</item>
      <item>GORDANA TELINEC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  <item>Veljko Vincek, Čabraji 69, 48260 Čabraji</item>
      <item>GORDANA TELINEC, ALEJA LIPA 1F, 10000 Zagreb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  <item>Veljko Vincek, Čabraji 69, 48260 Čabraji</item>
      <item>GORDANA TELINEC, ALEJA LIPA 1F,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  <item>Veljko Vincek, OIB 48673254096, Čabraji 69, 48260 Čabraji</item>
      <item>GORDANA TELINEC, ALEJA LIPA 1F,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  <item>Veljko Vincek, OIB 48673254096, Čabraji 69, 48260 Čabraji</item>
      <item>GORDANA TELINEC, ALEJA LIPA 1F, 10000 Zagreb</item>
    </derivirana_varijabla>
  </DomainObject.Predmet.StrankaListFormatedWithAdressOIB>
  <DomainObject.Predmet.StrankaListNazivFormated>
    <izvorni_sadrzaj>
      <item>FINA Regionalni centar Zagreb</item>
      <item>RH MF Porezna uprava Zagreb</item>
      <item>Veljko Vincek</item>
      <item>GORDANA TELINEC</item>
    </izvorni_sadrzaj>
    <derivirana_varijabla naziv="DomainObject.Predmet.StrankaListNazivFormated_1">
      <item>FINA Regionalni centar Zagreb</item>
      <item>RH MF Porezna uprava Zagreb</item>
      <item>Veljko Vincek</item>
      <item>GORDANA TELINEC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Veljko Vincek, OIB 48673254096</item>
      <item>GORDANA TELINEC</item>
    </izvorni_sadrzaj>
    <derivirana_varijabla naziv="DomainObject.Predmet.StrankaListNazivFormatedOIB_1">
      <item>FINA Regionalni centar Zagreb, OIB 85821130368</item>
      <item>RH MF Porezna uprava Zagreb, OIB 18683136487</item>
      <item>Veljko Vincek, OIB 48673254096</item>
      <item>GORDANA TELINEC</item>
    </derivirana_varijabla>
  </DomainObject.Predmet.StrankaListNazivFormatedOIB>
  <DomainObject.Predmet.ProtuStrankaListFormated>
    <izvorni_sadrzaj>
      <item>VINCEK I SIN d.o.o. zastupanog po punomoćniku Veljko Vincek; Gordana Telinec</item>
    </izvorni_sadrzaj>
    <derivirana_varijabla naziv="DomainObject.Predmet.ProtuStrankaListFormated_1">
      <item>VINCEK I SIN d.o.o. zastupanog po punomoćniku Veljko Vincek; Gordana Telinec</item>
    </derivirana_varijabla>
  </DomainObject.Predmet.ProtuStrankaListFormated>
  <DomainObject.Predmet.ProtuStrankaListFormatedOIB>
    <izvorni_sadrzaj>
      <item>VINCEK I SIN d.o.o., OIB 65369172225 zastupanog po punomoćniku Veljko Vincek; Gordana Telinec</item>
    </izvorni_sadrzaj>
    <derivirana_varijabla naziv="DomainObject.Predmet.ProtuStrankaListFormatedOIB_1">
      <item>VINCEK I SIN d.o.o., OIB 65369172225 zastupanog po punomoćniku Veljko Vincek; Gordana Telinec</item>
    </derivirana_varijabla>
  </DomainObject.Predmet.ProtuStrankaListFormatedOIB>
  <DomainObject.Predmet.ProtuStrankaListFormatedWithAdress>
    <izvorni_sadrzaj>
      <item>VINCEK I SIN d.o.o., Aleja Lipa 1 F, 10000 Zagreb zastupanog po punomoćniku Veljko Vincek; Gordana Telinec</item>
    </izvorni_sadrzaj>
    <derivirana_varijabla naziv="DomainObject.Predmet.ProtuStrankaListFormatedWithAdress_1">
      <item>VINCEK I SIN d.o.o., Aleja Lipa 1 F, 10000 Zagreb zastupanog po punomoćniku Veljko Vincek; Gordana Telinec</item>
    </derivirana_varijabla>
  </DomainObject.Predmet.ProtuStrankaListFormatedWithAdress>
  <DomainObject.Predmet.ProtuStrankaListFormatedWithAdressOIB>
    <izvorni_sadrzaj>
      <item>VINCEK I SIN d.o.o., OIB 65369172225, Aleja Lipa 1 F, 10000 Zagreb zastupanog po punomoćniku Veljko Vincek; Gordana Telinec</item>
    </izvorni_sadrzaj>
    <derivirana_varijabla naziv="DomainObject.Predmet.ProtuStrankaListFormatedWithAdressOIB_1">
      <item>VINCEK I SIN d.o.o., OIB 65369172225, Aleja Lipa 1 F, 10000 Zagreb zastupanog po punomoćniku Veljko Vincek; Gordana Telinec</item>
    </derivirana_varijabla>
  </DomainObject.Predmet.ProtuStrankaListFormatedWithAdressOIB>
  <DomainObject.Predmet.ProtuStrankaListNazivFormated>
    <izvorni_sadrzaj>
      <item>VINCEK I SIN d.o.o.</item>
    </izvorni_sadrzaj>
    <derivirana_varijabla naziv="DomainObject.Predmet.ProtuStrankaListNazivFormated_1">
      <item>VINCEK I SIN d.o.o.</item>
    </derivirana_varijabla>
  </DomainObject.Predmet.ProtuStrankaListNazivFormated>
  <DomainObject.Predmet.ProtuStrankaListNazivFormatedOIB>
    <izvorni_sadrzaj>
      <item>VINCEK I SIN d.o.o., OIB 65369172225</item>
    </izvorni_sadrzaj>
    <derivirana_varijabla naziv="DomainObject.Predmet.ProtuStrankaListNazivFormatedOIB_1">
      <item>VINCEK I SIN d.o.o., OIB 65369172225</item>
    </derivirana_varijabla>
  </DomainObject.Predmet.ProtuStrankaListNazivFormatedOIB>
  <DomainObject.Predmet.OstaliListFormated>
    <izvorni_sadrzaj>
      <item>Veljko Vincek punomoćnik sudionika u postupku VINCEK I SIN d.o.o.</item>
      <item>ŽDO u Zagrebu punomoćnik sudionika u postupku RH MF Porezna uprava Zagreb</item>
      <item>Gordana Telinec punomoćnica sudionika u postupku VINCEK I SIN d.o.o.</item>
    </izvorni_sadrzaj>
    <derivirana_varijabla naziv="DomainObject.Predmet.OstaliListFormated_1">
      <item>Veljko Vincek punomoćnik sudionika u postupku VINCEK I SIN d.o.o.</item>
      <item>ŽDO u Zagrebu punomoćnik sudionika u postupku RH MF Porezna uprava Zagreb</item>
      <item>Gordana Telinec punomoćnica sudionika u postupku VINCEK I SIN d.o.o.</item>
    </derivirana_varijabla>
  </DomainObject.Predmet.OstaliListFormated>
  <DomainObject.Predmet.OstaliListFormatedOIB>
    <izvorni_sadrzaj>
      <item>Veljko Vincek, OIB 48673254096 punomoćnik sudionika u postupku VINCEK I SIN d.o.o.</item>
      <item>ŽDO u Zagrebu, OIB 16488001145 punomoćnik sudionika u postupku RH MF Porezna uprava Zagreb</item>
      <item>Gordana Telinec, OIB  punomoćnica sudionika u postupku VINCEK I SIN d.o.o.</item>
    </izvorni_sadrzaj>
    <derivirana_varijabla naziv="DomainObject.Predmet.OstaliListFormatedOIB_1">
      <item>Veljko Vincek, OIB 48673254096 punomoćnik sudionika u postupku VINCEK I SIN d.o.o.</item>
      <item>ŽDO u Zagrebu, OIB 16488001145 punomoćnik sudionika u postupku RH MF Porezna uprava Zagreb</item>
      <item>Gordana Telinec, OIB  punomoćnica sudionika u postupku VINCEK I SIN d.o.o.</item>
    </derivirana_varijabla>
  </DomainObject.Predmet.OstaliListFormatedOIB>
  <DomainObject.Predmet.OstaliListFormatedWithAdress>
    <izvorni_sadrzaj>
      <item>Veljko Vincek, Čabraji 69, 48260 Čabraji punomoćnik sudionika u postupku VINCEK I SIN d.o.o.</item>
      <item>ŽDO u Zagrebu, Savska cesta 41, 10000 Zagreb punomoćnik sudionika u postupku RH MF Porezna uprava Zagreb</item>
      <item>Gordana Telinec, Aleja Lipa 1F, 10000 Zagreb punomoćnica sudionika u postupku VINCEK I SIN d.o.o.</item>
    </izvorni_sadrzaj>
    <derivirana_varijabla naziv="DomainObject.Predmet.OstaliListFormatedWithAdress_1">
      <item>Veljko Vincek, Čabraji 69, 48260 Čabraji punomoćnik sudionika u postupku VINCEK I SIN d.o.o.</item>
      <item>ŽDO u Zagrebu, Savska cesta 41, 10000 Zagreb punomoćnik sudionika u postupku RH MF Porezna uprava Zagreb</item>
      <item>Gordana Telinec, Aleja Lipa 1F, 10000 Zagreb punomoćnica sudionika u postupku VINCEK I SIN d.o.o.</item>
    </derivirana_varijabla>
  </DomainObject.Predmet.OstaliListFormatedWithAdress>
  <DomainObject.Predmet.OstaliListFormatedWithAdressOIB>
    <izvorni_sadrzaj>
      <item>Veljko Vincek, OIB 48673254096, Čabraji 69, 48260 Čabraji punomoćnik sudionika u postupku VINCEK I SIN d.o.o.</item>
      <item>ŽDO u Zagrebu, OIB 16488001145, Savska cesta 41, 10000 Zagreb punomoćnik sudionika u postupku RH MF Porezna uprava Zagreb</item>
      <item>Gordana Telinec, OIB , Aleja Lipa 1F, 10000 Zagreb punomoćnica sudionika u postupku VINCEK I SIN d.o.o.</item>
    </izvorni_sadrzaj>
    <derivirana_varijabla naziv="DomainObject.Predmet.OstaliListFormatedWithAdressOIB_1">
      <item>Veljko Vincek, OIB 48673254096, Čabraji 69, 48260 Čabraji punomoćnik sudionika u postupku VINCEK I SIN d.o.o.</item>
      <item>ŽDO u Zagrebu, OIB 16488001145, Savska cesta 41, 10000 Zagreb punomoćnik sudionika u postupku RH MF Porezna uprava Zagreb</item>
      <item>Gordana Telinec, OIB , Aleja Lipa 1F, 10000 Zagreb punomoćnica sudionika u postupku VINCEK I SIN d.o.o.</item>
    </derivirana_varijabla>
  </DomainObject.Predmet.OstaliListFormatedWithAdressOIB>
  <DomainObject.Predmet.OstaliListNazivFormated>
    <izvorni_sadrzaj>
      <item>Veljko Vincek</item>
      <item>ŽDO u Zagrebu</item>
      <item>Gordana Telinec</item>
    </izvorni_sadrzaj>
    <derivirana_varijabla naziv="DomainObject.Predmet.OstaliListNazivFormated_1">
      <item>Veljko Vincek</item>
      <item>ŽDO u Zagrebu</item>
      <item>Gordana Telinec</item>
    </derivirana_varijabla>
  </DomainObject.Predmet.OstaliListNazivFormated>
  <DomainObject.Predmet.OstaliListNazivFormatedOIB>
    <izvorni_sadrzaj>
      <item>Veljko Vincek, OIB 48673254096</item>
      <item>ŽDO u Zagrebu, OIB 16488001145</item>
      <item>Gordana Telinec, OIB </item>
    </izvorni_sadrzaj>
    <derivirana_varijabla naziv="DomainObject.Predmet.OstaliListNazivFormatedOIB_1">
      <item>Veljko Vincek, OIB 48673254096</item>
      <item>ŽDO u Zagrebu, OIB 16488001145</item>
      <item>Gordana Telinec,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>St-6445/2016-41</izvorni_sadrzaj>
    <derivirana_varijabla naziv="DomainObject.PoslovniBrojDokumenta_1">St-6445/2016-41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VINCEK I SIN d.o.o.</izvorni_sadrzaj>
    <derivirana_varijabla naziv="DomainObject.Predmet.ProtustrankaIDrugi_1">VINCEK I SIN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VINCEK I SIN d.o.o., OIB 65369172225, Aleja Lipa 1 F, 10000 Zagreb</izvorni_sadrzaj>
    <derivirana_varijabla naziv="DomainObject.Predmet.ProtustrankaIDrugiAdressOIB_1">VINCEK I SIN d.o.o., OIB 65369172225, Aleja Lipa 1 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VINCEK I SIN d.o.o.</item>
      <item>FINA Regionalni centar Zagreb</item>
      <item>RH MF Porezna uprava Zagreb</item>
      <item>Veljko Vincek</item>
      <item>GORDANA TELINEC</item>
      <item>Veljko Vincek</item>
      <item>ŽDO u Zagrebu</item>
      <item>Gordana Telinec</item>
    </izvorni_sadrzaj>
    <derivirana_varijabla naziv="DomainObject.Predmet.SudioniciListNaziv_1">
      <item>VINCEK I SIN d.o.o.</item>
      <item>FINA Regionalni centar Zagreb</item>
      <item>RH MF Porezna uprava Zagreb</item>
      <item>Veljko Vincek</item>
      <item>GORDANA TELINEC</item>
      <item>Veljko Vincek</item>
      <item>ŽDO u Zagrebu</item>
      <item>Gordana Telinec</item>
    </derivirana_varijabla>
  </DomainObject.Predmet.SudioniciListNaziv>
  <DomainObject.Predmet.SudioniciListAdressOIB>
    <izvorni_sadrzaj>
      <item>VINCEK I SIN d.o.o., OIB 65369172225, Aleja Lipa 1 F,10000 Zagreb</item>
      <item>FINA Regionalni centar Zagreb, OIB 85821130368, Trg svibanjskih žrtava 1995. 1,10000 Zagreb</item>
      <item>RH MF Porezna uprava Zagreb, OIB 18683136487</item>
      <item>Veljko Vincek, OIB 48673254096, Čabraji 69,48260 Čabraji</item>
      <item>GORDANA TELINEC, ALEJA LIPA 1F,10000 Zagreb</item>
      <item>Veljko Vincek, OIB 48673254096, Čabraji 69,48260 Čabraji</item>
      <item>ŽDO u Zagrebu, OIB 16488001145, Savska cesta 41,10000 Zagreb</item>
      <item>Gordana Telinec, OIB , Aleja Lipa 1F,10000 Zagreb</item>
    </izvorni_sadrzaj>
    <derivirana_varijabla naziv="DomainObject.Predmet.SudioniciListAdressOIB_1">
      <item>VINCEK I SIN d.o.o., OIB 65369172225, Aleja Lipa 1 F,10000 Zagreb</item>
      <item>FINA Regionalni centar Zagreb, OIB 85821130368, Trg svibanjskih žrtava 1995. 1,10000 Zagreb</item>
      <item>RH MF Porezna uprava Zagreb, OIB 18683136487</item>
      <item>Veljko Vincek, OIB 48673254096, Čabraji 69,48260 Čabraji</item>
      <item>GORDANA TELINEC, ALEJA LIPA 1F,10000 Zagreb</item>
      <item>Veljko Vincek, OIB 48673254096, Čabraji 69,48260 Čabraji</item>
      <item>ŽDO u Zagrebu, OIB 16488001145, Savska cesta 41,10000 Zagreb</item>
      <item>Gordana Telinec, OIB , Aleja Lipa 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65369172225</item>
      <item>, OIB 85821130368</item>
      <item>, OIB 18683136487</item>
      <item>, OIB 48673254096</item>
      <item>, OIB null</item>
      <item>, OIB 48673254096</item>
      <item>, OIB 16488001145</item>
      <item>, OIB </item>
    </izvorni_sadrzaj>
    <derivirana_varijabla naziv="DomainObject.Predmet.SudioniciListNazivOIB_1">
      <item>, OIB 65369172225</item>
      <item>, OIB 85821130368</item>
      <item>, OIB 18683136487</item>
      <item>, OIB 48673254096</item>
      <item>, OIB null</item>
      <item>, OIB 48673254096</item>
      <item>, OIB 16488001145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St-6445/2016-39</izvorni_sadrzaj>
    <derivirana_varijabla naziv="DomainObject.PredzadnjaOdlukaIzPredmeta.Oznaka_1">St-6445/2016-39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607</properties:Words>
  <properties:Characters>3364</properties:Characters>
  <properties:Lines>83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2018-12-17T12:31:00Z</dcterms:created>
  <dc:creator>Valentina Kranjčić</dc:creator>
  <cp:lastModifiedBy>Monika Grbac</cp:lastModifiedBy>
  <cp:lastPrinted>2018-09-17T10:43:00Z</cp:lastPrinted>
  <dcterms:modified xmlns:xsi="http://www.w3.org/2001/XMLSchema-instance" xsi:type="dcterms:W3CDTF">2018-12-17T12:35:00Z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St-6445/2016-41 / Odluka - Rješenje (st-6445-16.docx)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