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3d1c" w14:paraId="a003d1c" w:rsidRDefault="00283185" w:rsidP="005E0C28" w:rsidR="00283185" w:rsidRPr="009B0A0B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9B0A0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B0A0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D736EA" w:rsidP="005E0C28" w:rsidR="00D736EA" w:rsidRPr="009B0A0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B0A0B" w:rsidP="005E0C28" w:rsidR="009B0A0B" w:rsidRPr="009B0A0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B0A0B" w:rsidP="005E0C28" w:rsidR="009B0A0B" w:rsidRPr="009B0A0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283185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60C5E" w:rsidR="00283185" w:rsidRPr="009B0A0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9260F0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B0A0B" w:rsidP="00560C5E" w:rsidR="009B0A0B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60C5E" w:rsidR="00283185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0C5E" w:rsidP="00560C5E" w:rsidR="00560C5E" w:rsidRPr="009B0A0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H-Abduco d.o.o. Zagreb, Slavonska avenija 6, OIB: 13667298928, za pokretanje stečajnog postupka nad dužnikom TORNADO d.o.o., Kamenički Vrhovec 38, Kamenički Vrhovec, OIB: 44502043642, dana 27. srpnja 2017.</w:t>
      </w:r>
    </w:p>
    <w:p w:rsidRDefault="009260F0" w:rsidP="005E0C28" w:rsidR="009260F0" w:rsidRPr="009B0A0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736EA" w:rsidR="009260F0" w:rsidRPr="009B0A0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B0A0B" w:rsidP="00D736EA" w:rsidR="009B0A0B" w:rsidRPr="009B0A0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60C5E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560C5E" w:rsidRPr="009B0A0B">
        <w:rPr>
          <w:rFonts w:cs="Times New Roman" w:hAnsi="Times New Roman" w:ascii="Times New Roman"/>
          <w:sz w:val="24"/>
          <w:szCs w:val="24"/>
        </w:rPr>
        <w:t>TORNADO d.o.o., Kamenički Vrhovec 38, Kamenički Vrhovec, OIB: 44502043642</w:t>
      </w:r>
      <w:r w:rsidRPr="009B0A0B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560C5E" w:rsidRPr="009B0A0B">
        <w:rPr>
          <w:rFonts w:cs="Times New Roman" w:hAnsi="Times New Roman" w:ascii="Times New Roman"/>
          <w:sz w:val="24"/>
          <w:szCs w:val="24"/>
        </w:rPr>
        <w:t>27. srpnja 2017</w:t>
      </w:r>
      <w:r w:rsidRPr="009B0A0B">
        <w:rPr>
          <w:rFonts w:cs="Times New Roman" w:hAnsi="Times New Roman" w:ascii="Times New Roman"/>
          <w:sz w:val="24"/>
          <w:szCs w:val="24"/>
        </w:rPr>
        <w:t xml:space="preserve">. u </w:t>
      </w:r>
      <w:r w:rsidR="007A0DA2" w:rsidRPr="009B0A0B">
        <w:rPr>
          <w:rFonts w:cs="Times New Roman" w:hAnsi="Times New Roman" w:ascii="Times New Roman"/>
          <w:sz w:val="24"/>
          <w:szCs w:val="24"/>
        </w:rPr>
        <w:t xml:space="preserve">9,45 </w:t>
      </w:r>
      <w:r w:rsidRPr="009B0A0B">
        <w:rPr>
          <w:rFonts w:cs="Times New Roman" w:hAnsi="Times New Roman" w:ascii="Times New Roman"/>
          <w:sz w:val="24"/>
          <w:szCs w:val="24"/>
        </w:rPr>
        <w:t>sati.</w:t>
      </w:r>
    </w:p>
    <w:p w:rsidRDefault="00283185" w:rsidP="005E0C28" w:rsidR="00283185" w:rsidRPr="009B0A0B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7A0DA2" w:rsidP="005E0C28" w:rsidR="009260F0" w:rsidRPr="009B0A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B0A0B">
        <w:rPr>
          <w:sz w:val="24"/>
          <w:szCs w:val="24"/>
        </w:rPr>
        <w:t>Za stečajnog upravitelja imenuje se Stanko Makar, Sigetec Ludbreški, A.Šenoe 6, Ludbreg, OIB: 49218337993</w:t>
      </w:r>
      <w:r w:rsidR="00D736EA" w:rsidRPr="009B0A0B">
        <w:rPr>
          <w:sz w:val="24"/>
          <w:szCs w:val="24"/>
        </w:rPr>
        <w:t>.</w:t>
      </w:r>
    </w:p>
    <w:p w:rsidRDefault="009260F0" w:rsidP="005E0C28" w:rsidR="009260F0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9B0A0B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9B0A0B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560C5E" w:rsidRPr="009B0A0B">
        <w:rPr>
          <w:rFonts w:cs="Times New Roman" w:hAnsi="Times New Roman" w:ascii="Times New Roman"/>
          <w:sz w:val="24"/>
          <w:szCs w:val="24"/>
        </w:rPr>
        <w:t>31917</w:t>
      </w:r>
      <w:r w:rsidR="00B71F48" w:rsidRPr="009B0A0B">
        <w:rPr>
          <w:rFonts w:cs="Times New Roman" w:hAnsi="Times New Roman" w:ascii="Times New Roman"/>
          <w:sz w:val="24"/>
          <w:szCs w:val="24"/>
        </w:rPr>
        <w:t>.</w:t>
      </w:r>
    </w:p>
    <w:p w:rsidRDefault="00B71F48" w:rsidP="005E0C28" w:rsidR="00B71F48" w:rsidRPr="009B0A0B">
      <w:pPr>
        <w:pStyle w:val="Odlomakpopisa"/>
        <w:rPr>
          <w:sz w:val="24"/>
          <w:szCs w:val="24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9B0A0B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9B0A0B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9B0A0B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9B0A0B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9B0A0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56A4E" w:rsidRPr="009B0A0B">
        <w:rPr>
          <w:rFonts w:cs="Times New Roman" w:hAnsi="Times New Roman" w:ascii="Times New Roman"/>
          <w:b/>
          <w:sz w:val="24"/>
          <w:szCs w:val="24"/>
          <w:u w:val="single"/>
        </w:rPr>
        <w:t>25. listopada</w:t>
      </w:r>
      <w:r w:rsidR="007B43FD" w:rsidRPr="009B0A0B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656A4E" w:rsidRPr="009B0A0B">
        <w:rPr>
          <w:rFonts w:cs="Times New Roman" w:hAnsi="Times New Roman" w:ascii="Times New Roman"/>
          <w:b/>
          <w:sz w:val="24"/>
          <w:szCs w:val="24"/>
          <w:u w:val="single"/>
        </w:rPr>
        <w:t>. u 10</w:t>
      </w:r>
      <w:r w:rsidRPr="009B0A0B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9B0A0B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9B0A0B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9B0A0B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9B0A0B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B0A0B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656A4E" w:rsidRPr="009B0A0B">
        <w:rPr>
          <w:rFonts w:cs="Times New Roman" w:hAnsi="Times New Roman" w:ascii="Times New Roman"/>
          <w:b/>
          <w:sz w:val="24"/>
          <w:szCs w:val="24"/>
          <w:u w:val="single"/>
        </w:rPr>
        <w:t>25. listopada</w:t>
      </w:r>
      <w:r w:rsidR="007B43FD" w:rsidRPr="009B0A0B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656A4E" w:rsidRPr="009B0A0B">
        <w:rPr>
          <w:rFonts w:cs="Times New Roman" w:hAnsi="Times New Roman" w:ascii="Times New Roman"/>
          <w:b/>
          <w:sz w:val="24"/>
          <w:szCs w:val="24"/>
          <w:u w:val="single"/>
        </w:rPr>
        <w:t>. u 10</w:t>
      </w:r>
      <w:r w:rsidRPr="009B0A0B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CC5308" w:rsidRPr="009B0A0B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9B0A0B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9B0A0B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5E0C28" w:rsidR="00283185" w:rsidRPr="009B0A0B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5E0C28" w:rsidR="00283185" w:rsidRPr="009B0A0B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9B0A0B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Rješenje o otvaranju stečajnog postupka dostavit će se</w:t>
      </w:r>
      <w:r w:rsidR="00033466" w:rsidRPr="009B0A0B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560C5E" w:rsidRPr="009B0A0B">
        <w:rPr>
          <w:rFonts w:cs="Times New Roman" w:hAnsi="Times New Roman" w:ascii="Times New Roman"/>
          <w:sz w:val="24"/>
          <w:szCs w:val="24"/>
        </w:rPr>
        <w:t>Varaždinu</w:t>
      </w:r>
      <w:r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033466" w:rsidRPr="009B0A0B">
        <w:rPr>
          <w:rFonts w:cs="Times New Roman" w:hAnsi="Times New Roman" w:ascii="Times New Roman"/>
          <w:sz w:val="24"/>
          <w:szCs w:val="24"/>
        </w:rPr>
        <w:t>Zemljišnoknjižni odjel</w:t>
      </w:r>
      <w:r w:rsidR="00560C5E" w:rsidRPr="009B0A0B">
        <w:rPr>
          <w:rFonts w:cs="Times New Roman" w:hAnsi="Times New Roman" w:ascii="Times New Roman"/>
          <w:sz w:val="24"/>
          <w:szCs w:val="24"/>
        </w:rPr>
        <w:t xml:space="preserve"> Varaždin, </w:t>
      </w:r>
      <w:r w:rsidRPr="009B0A0B">
        <w:rPr>
          <w:rFonts w:cs="Times New Roman" w:hAnsi="Times New Roman" w:ascii="Times New Roman"/>
          <w:sz w:val="24"/>
          <w:szCs w:val="24"/>
        </w:rPr>
        <w:t>radi upisa zabilježbe otvaranja stečajnog postupka u zemljišnim knjigama.</w:t>
      </w:r>
    </w:p>
    <w:p w:rsidRDefault="00283185" w:rsidP="005E0C28" w:rsidR="00283185" w:rsidRPr="009B0A0B">
      <w:pPr>
        <w:pStyle w:val="Odlomakpopisa"/>
        <w:rPr>
          <w:sz w:val="24"/>
          <w:szCs w:val="24"/>
          <w:lang w:val="hr-HR"/>
        </w:rPr>
      </w:pPr>
    </w:p>
    <w:p w:rsidRDefault="00283185" w:rsidP="005E0C28" w:rsidR="00E40AFD" w:rsidRPr="009B0A0B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 Nalaže se Općinskom sudu </w:t>
      </w:r>
      <w:r w:rsidR="00560C5E" w:rsidRPr="009B0A0B">
        <w:rPr>
          <w:rFonts w:cs="Times New Roman" w:hAnsi="Times New Roman" w:ascii="Times New Roman"/>
          <w:sz w:val="24"/>
          <w:szCs w:val="24"/>
        </w:rPr>
        <w:t>u Varaždinu Zemljišnoknjižni odjel Varaždin</w:t>
      </w:r>
      <w:r w:rsidR="00033466" w:rsidRPr="009B0A0B">
        <w:rPr>
          <w:rFonts w:cs="Times New Roman" w:hAnsi="Times New Roman" w:ascii="Times New Roman"/>
          <w:sz w:val="24"/>
          <w:szCs w:val="24"/>
        </w:rPr>
        <w:t>,</w:t>
      </w:r>
      <w:r w:rsidR="00033466"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9B0A0B">
        <w:rPr>
          <w:rFonts w:cs="Times New Roman" w:hAnsi="Times New Roman" w:ascii="Times New Roman"/>
          <w:sz w:val="24"/>
          <w:szCs w:val="24"/>
        </w:rPr>
        <w:t>da izvrši upis zabilježbe otvaranja stečajnog postupka u zemljišnim knjigama na nekre</w:t>
      </w:r>
      <w:r w:rsidR="00560C5E" w:rsidRPr="009B0A0B">
        <w:rPr>
          <w:rFonts w:cs="Times New Roman" w:hAnsi="Times New Roman" w:ascii="Times New Roman"/>
          <w:sz w:val="24"/>
          <w:szCs w:val="24"/>
        </w:rPr>
        <w:t>tnini</w:t>
      </w:r>
      <w:r w:rsidR="00656A4E" w:rsidRPr="009B0A0B">
        <w:rPr>
          <w:rFonts w:cs="Times New Roman" w:hAnsi="Times New Roman" w:ascii="Times New Roman"/>
          <w:sz w:val="24"/>
          <w:szCs w:val="24"/>
        </w:rPr>
        <w:t xml:space="preserve"> stečajnog dužnika upisanoj</w:t>
      </w:r>
      <w:r w:rsidR="00E40AFD" w:rsidRPr="009B0A0B">
        <w:rPr>
          <w:rFonts w:cs="Times New Roman" w:hAnsi="Times New Roman" w:ascii="Times New Roman"/>
          <w:sz w:val="24"/>
          <w:szCs w:val="24"/>
        </w:rPr>
        <w:t>:</w:t>
      </w:r>
      <w:r w:rsidRPr="009B0A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0AFD" w:rsidP="005E0C28" w:rsidR="00E40AFD" w:rsidRPr="009B0A0B">
      <w:pPr>
        <w:pStyle w:val="Odlomakpopisa"/>
        <w:rPr>
          <w:sz w:val="24"/>
          <w:szCs w:val="24"/>
        </w:rPr>
      </w:pPr>
    </w:p>
    <w:p w:rsidRDefault="009F3AAB" w:rsidP="00033466" w:rsidR="009F3AAB" w:rsidRPr="009B0A0B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- u zk. ul. 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10183</w:t>
      </w: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, k.o., 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Varaždin (u osnivanju)</w:t>
      </w: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, </w:t>
      </w:r>
      <w:r w:rsidR="00033466"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čestica broj 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6574/4</w:t>
      </w:r>
      <w:r w:rsidR="00FA1716"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656A4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Varaždinska ulica od 879 m2 (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stambeno-poslovna zgrada</w:t>
      </w: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od 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281</w:t>
      </w: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m2</w:t>
      </w:r>
      <w:r w:rsidR="00560C5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, dvorište od 598 m2</w:t>
      </w:r>
      <w:r w:rsidR="00656A4E" w:rsidRPr="009B0A0B">
        <w:rPr>
          <w:rFonts w:cs="Times New Roman" w:hAnsi="Times New Roman" w:ascii="Times New Roman"/>
          <w:sz w:val="24"/>
          <w:szCs w:val="24"/>
          <w:lang w:eastAsia="hr-HR" w:val="en-AU"/>
        </w:rPr>
        <w:t>),</w:t>
      </w:r>
    </w:p>
    <w:p w:rsidRDefault="009F3AAB" w:rsidP="00033466" w:rsidR="009F3AAB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9F3AAB" w:rsidP="00033466" w:rsidR="009F3AAB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9B0A0B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            a u kojoj cijeloj nekretnini stečajni dužnik dolazi upisan kao vlasnik u 1/1 dijela;</w:t>
      </w:r>
    </w:p>
    <w:p w:rsidRDefault="00283185" w:rsidP="005E0C28" w:rsidR="002831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B0A0B" w:rsidP="005E0C28" w:rsidR="009B0A0B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Obrazloženje</w:t>
      </w:r>
    </w:p>
    <w:p w:rsidRDefault="009B0A0B" w:rsidP="005E0C28" w:rsidR="009B0A0B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51428" w:rsidP="00A1193F" w:rsidR="008B2099" w:rsidRPr="009B0A0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9B0A0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</w:t>
      </w:r>
      <w:r w:rsidR="008B2099" w:rsidRPr="009B0A0B">
        <w:rPr>
          <w:rFonts w:cs="Times New Roman" w:hAnsi="Times New Roman" w:ascii="Times New Roman"/>
          <w:sz w:val="24"/>
          <w:szCs w:val="24"/>
        </w:rPr>
        <w:t>10. ožujka 2017</w:t>
      </w:r>
      <w:r w:rsidRPr="009B0A0B">
        <w:rPr>
          <w:rFonts w:cs="Times New Roman" w:hAnsi="Times New Roman" w:ascii="Times New Roman"/>
          <w:sz w:val="24"/>
          <w:szCs w:val="24"/>
          <w:shd w:fill="FFFFFF" w:color="auto" w:val="clear"/>
        </w:rPr>
        <w:t>. primjenom čl. 430. SZ-a,</w:t>
      </w:r>
      <w:r w:rsidRPr="009B0A0B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 Dana </w:t>
      </w:r>
      <w:r w:rsidR="008B2099" w:rsidRPr="009B0A0B">
        <w:rPr>
          <w:rFonts w:cs="Times New Roman" w:hAnsi="Times New Roman" w:ascii="Times New Roman"/>
          <w:sz w:val="24"/>
          <w:szCs w:val="24"/>
        </w:rPr>
        <w:t>24. ožujka 2017.</w:t>
      </w:r>
      <w:r w:rsidRPr="009B0A0B">
        <w:rPr>
          <w:rFonts w:cs="Times New Roman" w:hAnsi="Times New Roman" w:ascii="Times New Roman"/>
          <w:sz w:val="24"/>
          <w:szCs w:val="24"/>
        </w:rPr>
        <w:t xml:space="preserve"> zaprimljen je prijedlog vjerovnika RH Ministarstvo financija, Porezna uprava Područni ured Sjeverna Hrvatska, zastupano po Županijskom državnom odvjetništvu u Varaždinu, za otvaranje stečajnog postupka </w:t>
      </w:r>
      <w:r w:rsidR="00446DD3" w:rsidRPr="009B0A0B">
        <w:rPr>
          <w:rFonts w:cs="Times New Roman" w:hAnsi="Times New Roman" w:ascii="Times New Roman"/>
          <w:sz w:val="24"/>
          <w:szCs w:val="24"/>
        </w:rPr>
        <w:t xml:space="preserve">iz kojeg prijedloga proizlazi da vjerovnik ima tražbinu prema dužniku u iznosu od </w:t>
      </w:r>
      <w:r w:rsidR="008B2099" w:rsidRPr="009B0A0B">
        <w:rPr>
          <w:rFonts w:cs="Times New Roman" w:hAnsi="Times New Roman" w:ascii="Times New Roman"/>
          <w:sz w:val="24"/>
          <w:szCs w:val="24"/>
        </w:rPr>
        <w:t>1.505.164,35</w:t>
      </w:r>
      <w:r w:rsidR="00446DD3" w:rsidRPr="009B0A0B">
        <w:rPr>
          <w:rFonts w:cs="Times New Roman" w:hAnsi="Times New Roman" w:ascii="Times New Roman"/>
          <w:sz w:val="24"/>
          <w:szCs w:val="24"/>
        </w:rPr>
        <w:t xml:space="preserve"> kn. </w:t>
      </w:r>
      <w:r w:rsidR="008B2099" w:rsidRPr="009B0A0B">
        <w:rPr>
          <w:rFonts w:cs="Times New Roman" w:hAnsi="Times New Roman" w:ascii="Times New Roman"/>
          <w:sz w:val="24"/>
          <w:szCs w:val="24"/>
        </w:rPr>
        <w:t xml:space="preserve">Uvidom u Stanje računa poreznog obveznika na dan 14. ožujka 2017. proizlazi dugovanje dužnika prema vjerovniku u iznosu od 1.505.164,35 kn, a iz priložene dokumentacije proizlazi da je dužnik vlasnik pokretne imovine te nekretnina. </w:t>
      </w:r>
    </w:p>
    <w:p w:rsidRDefault="008B2099" w:rsidP="00A1193F" w:rsidR="00A1193F" w:rsidRPr="009B0A0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Dana 20. travnja 2017. zaprimljen je prijedlog vjerovnika H-Abduco d.o.o. za otvaranje stečajnog postupka iz kojeg prijedloga proizlazi da vjerovnik ima tražbinu prema dužniku u iznosu od 2.199.085,60 kn, a iz priložene dokumentacije proizlazi da je dužnik vlasnik nekretnina</w:t>
      </w:r>
      <w:r w:rsidR="00A1193F" w:rsidRPr="009B0A0B">
        <w:rPr>
          <w:rFonts w:cs="Times New Roman" w:hAnsi="Times New Roman" w:ascii="Times New Roman"/>
          <w:sz w:val="24"/>
          <w:szCs w:val="24"/>
        </w:rPr>
        <w:t>.</w:t>
      </w:r>
    </w:p>
    <w:p w:rsidRDefault="00751428" w:rsidP="00B80EA2" w:rsidR="00283185" w:rsidRPr="009B0A0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B80EA2" w:rsidRPr="009B0A0B">
        <w:rPr>
          <w:rFonts w:cs="Times New Roman" w:hAnsi="Times New Roman" w:ascii="Times New Roman"/>
          <w:sz w:val="24"/>
          <w:szCs w:val="24"/>
        </w:rPr>
        <w:t>357/15-7</w:t>
      </w:r>
      <w:r w:rsidRPr="009B0A0B">
        <w:rPr>
          <w:rFonts w:cs="Times New Roman" w:hAnsi="Times New Roman" w:ascii="Times New Roman"/>
          <w:sz w:val="24"/>
          <w:szCs w:val="24"/>
        </w:rPr>
        <w:t xml:space="preserve"> od </w:t>
      </w:r>
      <w:r w:rsidR="00B80EA2" w:rsidRPr="009B0A0B">
        <w:rPr>
          <w:rFonts w:cs="Times New Roman" w:hAnsi="Times New Roman" w:ascii="Times New Roman"/>
          <w:sz w:val="24"/>
          <w:szCs w:val="24"/>
        </w:rPr>
        <w:t>23. prosinca 2015</w:t>
      </w:r>
      <w:r w:rsidRPr="009B0A0B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B80EA2" w:rsidRPr="009B0A0B">
        <w:rPr>
          <w:rFonts w:cs="Times New Roman" w:hAnsi="Times New Roman" w:ascii="Times New Roman"/>
          <w:sz w:val="24"/>
          <w:szCs w:val="24"/>
        </w:rPr>
        <w:t>27. siječnja 2016</w:t>
      </w:r>
      <w:r w:rsidR="00964EC6" w:rsidRPr="009B0A0B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ab/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Kako iz prijedloga za otvaranje stečaja </w:t>
      </w:r>
      <w:r w:rsidRPr="009B0A0B">
        <w:rPr>
          <w:rFonts w:cs="Times New Roman" w:hAnsi="Times New Roman" w:ascii="Times New Roman"/>
          <w:sz w:val="24"/>
          <w:szCs w:val="24"/>
        </w:rPr>
        <w:t xml:space="preserve">proizlazi </w:t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da dužnik ima evidentirane neizvršene osnove za plaćanje </w:t>
      </w:r>
      <w:r w:rsidR="00964EC6" w:rsidRPr="009B0A0B">
        <w:rPr>
          <w:rFonts w:cs="Times New Roman" w:hAnsi="Times New Roman" w:ascii="Times New Roman"/>
          <w:sz w:val="24"/>
          <w:szCs w:val="24"/>
        </w:rPr>
        <w:t xml:space="preserve">na dan </w:t>
      </w:r>
      <w:r w:rsidR="008B2099" w:rsidRPr="009B0A0B">
        <w:rPr>
          <w:rFonts w:cs="Times New Roman" w:hAnsi="Times New Roman" w:ascii="Times New Roman"/>
          <w:sz w:val="24"/>
          <w:szCs w:val="24"/>
        </w:rPr>
        <w:t>3. ožujka 2017</w:t>
      </w:r>
      <w:r w:rsidR="00751428" w:rsidRPr="009B0A0B">
        <w:rPr>
          <w:rFonts w:cs="Times New Roman" w:hAnsi="Times New Roman" w:ascii="Times New Roman"/>
          <w:sz w:val="24"/>
          <w:szCs w:val="24"/>
        </w:rPr>
        <w:t xml:space="preserve">. u iznosu od </w:t>
      </w:r>
      <w:r w:rsidR="008B2099" w:rsidRPr="009B0A0B">
        <w:rPr>
          <w:rFonts w:cs="Times New Roman" w:hAnsi="Times New Roman" w:ascii="Times New Roman"/>
          <w:sz w:val="24"/>
          <w:szCs w:val="24"/>
        </w:rPr>
        <w:t>132.344,08</w:t>
      </w:r>
      <w:r w:rsidR="00751428" w:rsidRPr="009B0A0B">
        <w:rPr>
          <w:rFonts w:cs="Times New Roman" w:hAnsi="Times New Roman" w:ascii="Times New Roman"/>
          <w:sz w:val="24"/>
          <w:szCs w:val="24"/>
        </w:rPr>
        <w:t xml:space="preserve"> kn</w:t>
      </w:r>
      <w:r w:rsidR="00964EC6" w:rsidRPr="009B0A0B">
        <w:rPr>
          <w:rFonts w:cs="Times New Roman" w:hAnsi="Times New Roman" w:ascii="Times New Roman"/>
          <w:sz w:val="24"/>
          <w:szCs w:val="24"/>
        </w:rPr>
        <w:t xml:space="preserve">, </w:t>
      </w:r>
      <w:r w:rsidRPr="009B0A0B">
        <w:rPr>
          <w:rFonts w:cs="Times New Roman" w:hAnsi="Times New Roman" w:ascii="Times New Roman"/>
          <w:sz w:val="24"/>
          <w:szCs w:val="24"/>
        </w:rPr>
        <w:t>sud</w:t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 je</w:t>
      </w:r>
      <w:r w:rsidRPr="009B0A0B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broj </w:t>
      </w:r>
      <w:r w:rsidRPr="009B0A0B">
        <w:rPr>
          <w:rFonts w:cs="Times New Roman" w:hAnsi="Times New Roman" w:ascii="Times New Roman"/>
          <w:sz w:val="24"/>
          <w:szCs w:val="24"/>
        </w:rPr>
        <w:t>St-</w:t>
      </w:r>
      <w:r w:rsidR="008B2099"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8B2099" w:rsidRPr="009B0A0B">
        <w:rPr>
          <w:rFonts w:cs="Times New Roman" w:hAnsi="Times New Roman" w:ascii="Times New Roman"/>
          <w:sz w:val="24"/>
          <w:szCs w:val="24"/>
        </w:rPr>
        <w:lastRenderedPageBreak/>
        <w:t xml:space="preserve">St-319/17-2 </w:t>
      </w:r>
      <w:r w:rsidRPr="009B0A0B">
        <w:rPr>
          <w:rFonts w:cs="Times New Roman" w:hAnsi="Times New Roman" w:ascii="Times New Roman"/>
          <w:sz w:val="24"/>
          <w:szCs w:val="24"/>
        </w:rPr>
        <w:t xml:space="preserve">od </w:t>
      </w:r>
      <w:r w:rsidR="008B2099" w:rsidRPr="009B0A0B">
        <w:rPr>
          <w:rFonts w:cs="Times New Roman" w:hAnsi="Times New Roman" w:ascii="Times New Roman"/>
          <w:sz w:val="24"/>
          <w:szCs w:val="24"/>
        </w:rPr>
        <w:t>4. srpnja 2017</w:t>
      </w:r>
      <w:r w:rsidRPr="009B0A0B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156393" w:rsidP="005E0C28" w:rsidR="00156393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393" w:rsidP="009D30BB" w:rsidR="00156393" w:rsidRPr="009B0A0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N</w:t>
      </w:r>
      <w:r w:rsidR="00FA07E3" w:rsidRPr="009B0A0B">
        <w:rPr>
          <w:rFonts w:cs="Times New Roman" w:hAnsi="Times New Roman" w:ascii="Times New Roman"/>
          <w:sz w:val="24"/>
          <w:szCs w:val="24"/>
        </w:rPr>
        <w:t>a ročišt</w:t>
      </w:r>
      <w:r w:rsidRPr="009B0A0B">
        <w:rPr>
          <w:rFonts w:cs="Times New Roman" w:hAnsi="Times New Roman" w:ascii="Times New Roman"/>
          <w:sz w:val="24"/>
          <w:szCs w:val="24"/>
        </w:rPr>
        <w:t>u</w:t>
      </w:r>
      <w:r w:rsidR="00283185" w:rsidRPr="009B0A0B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 te radi rasprave o pretpostavkama za otvaranje stečajnog postupka</w:t>
      </w:r>
      <w:r w:rsidR="00FA07E3"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9D30BB" w:rsidRPr="009B0A0B">
        <w:rPr>
          <w:rFonts w:cs="Times New Roman" w:hAnsi="Times New Roman" w:ascii="Times New Roman"/>
          <w:sz w:val="24"/>
          <w:szCs w:val="24"/>
        </w:rPr>
        <w:t>d</w:t>
      </w:r>
      <w:r w:rsidR="008B2099" w:rsidRPr="009B0A0B">
        <w:rPr>
          <w:rFonts w:cs="Times New Roman" w:hAnsi="Times New Roman" w:ascii="Times New Roman"/>
          <w:sz w:val="24"/>
          <w:szCs w:val="24"/>
        </w:rPr>
        <w:t xml:space="preserve">irektor dužnika </w:t>
      </w:r>
      <w:r w:rsidR="009D30BB" w:rsidRPr="009B0A0B">
        <w:rPr>
          <w:rFonts w:cs="Times New Roman" w:hAnsi="Times New Roman" w:ascii="Times New Roman"/>
          <w:sz w:val="24"/>
          <w:szCs w:val="24"/>
        </w:rPr>
        <w:t>naveo je kako se ne protivi</w:t>
      </w:r>
      <w:r w:rsidR="008B2099" w:rsidRPr="009B0A0B">
        <w:rPr>
          <w:rFonts w:cs="Times New Roman" w:hAnsi="Times New Roman" w:ascii="Times New Roman"/>
          <w:sz w:val="24"/>
          <w:szCs w:val="24"/>
        </w:rPr>
        <w:t xml:space="preserve"> otvaranju stečaja nad dužnikom obzirom su ispunjeni stečajni razlozi jer je društvo u blokadi 263 dana, a blokada iznosi 1.742.323,60 kn. </w:t>
      </w:r>
    </w:p>
    <w:p w:rsidRDefault="00156393" w:rsidP="005E0C28" w:rsidR="00156393" w:rsidRPr="009B0A0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A50146" w:rsidR="00A50146" w:rsidRPr="009B0A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Iz priloženih podataka proizlazi da je </w:t>
      </w:r>
      <w:r w:rsidR="00A50146" w:rsidRPr="009B0A0B">
        <w:rPr>
          <w:rFonts w:cs="Times New Roman" w:hAnsi="Times New Roman" w:ascii="Times New Roman"/>
          <w:sz w:val="24"/>
          <w:szCs w:val="24"/>
        </w:rPr>
        <w:t xml:space="preserve">na dan </w:t>
      </w:r>
      <w:r w:rsidR="008B2099" w:rsidRPr="009B0A0B">
        <w:rPr>
          <w:rFonts w:cs="Times New Roman" w:hAnsi="Times New Roman" w:ascii="Times New Roman"/>
          <w:sz w:val="24"/>
          <w:szCs w:val="24"/>
        </w:rPr>
        <w:t>24. srpnja 2017</w:t>
      </w:r>
      <w:r w:rsidR="00A50146" w:rsidRPr="009B0A0B">
        <w:rPr>
          <w:rFonts w:cs="Times New Roman" w:hAnsi="Times New Roman" w:ascii="Times New Roman"/>
          <w:sz w:val="24"/>
          <w:szCs w:val="24"/>
        </w:rPr>
        <w:t xml:space="preserve">. broj dana neprekidne blokade računa dužnika </w:t>
      </w:r>
      <w:r w:rsidR="008B2099" w:rsidRPr="009B0A0B">
        <w:rPr>
          <w:rFonts w:cs="Times New Roman" w:hAnsi="Times New Roman" w:ascii="Times New Roman"/>
          <w:sz w:val="24"/>
          <w:szCs w:val="24"/>
        </w:rPr>
        <w:t>263</w:t>
      </w:r>
      <w:r w:rsidR="00A50146" w:rsidRPr="009B0A0B">
        <w:rPr>
          <w:rFonts w:cs="Times New Roman" w:hAnsi="Times New Roman" w:ascii="Times New Roman"/>
          <w:sz w:val="24"/>
          <w:szCs w:val="24"/>
        </w:rPr>
        <w:t xml:space="preserve">, a nepodmirene obveze iznose </w:t>
      </w:r>
      <w:r w:rsidR="008B2099" w:rsidRPr="009B0A0B">
        <w:rPr>
          <w:rFonts w:cs="Times New Roman" w:hAnsi="Times New Roman" w:ascii="Times New Roman"/>
          <w:sz w:val="24"/>
          <w:szCs w:val="24"/>
        </w:rPr>
        <w:t>1.742.323,60</w:t>
      </w:r>
      <w:r w:rsidR="00156393"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A50146" w:rsidRPr="009B0A0B">
        <w:rPr>
          <w:rFonts w:cs="Times New Roman" w:hAnsi="Times New Roman" w:ascii="Times New Roman"/>
          <w:sz w:val="24"/>
          <w:szCs w:val="24"/>
        </w:rPr>
        <w:t>kn.</w:t>
      </w:r>
    </w:p>
    <w:p w:rsidRDefault="00283185" w:rsidP="005E0C28" w:rsidR="00283185" w:rsidRPr="009B0A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Iz </w:t>
      </w:r>
      <w:r w:rsidR="009D30BB" w:rsidRPr="009B0A0B">
        <w:rPr>
          <w:rFonts w:cs="Times New Roman" w:hAnsi="Times New Roman" w:ascii="Times New Roman"/>
          <w:sz w:val="24"/>
          <w:szCs w:val="24"/>
        </w:rPr>
        <w:t xml:space="preserve">priloženog zemljišnoknjižnog izvatka te prokaznog popisa imovine </w:t>
      </w:r>
      <w:r w:rsidRPr="009B0A0B">
        <w:rPr>
          <w:rFonts w:cs="Times New Roman" w:hAnsi="Times New Roman" w:ascii="Times New Roman"/>
          <w:sz w:val="24"/>
          <w:szCs w:val="24"/>
        </w:rPr>
        <w:t>proizlazi</w:t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 da je dužnik vlasnik </w:t>
      </w:r>
      <w:r w:rsidR="00A50146" w:rsidRPr="009B0A0B">
        <w:rPr>
          <w:rFonts w:cs="Times New Roman" w:hAnsi="Times New Roman" w:ascii="Times New Roman"/>
          <w:sz w:val="24"/>
          <w:szCs w:val="24"/>
        </w:rPr>
        <w:t xml:space="preserve">imovine </w:t>
      </w:r>
      <w:r w:rsidR="006439DE" w:rsidRPr="009B0A0B">
        <w:rPr>
          <w:rFonts w:cs="Times New Roman" w:hAnsi="Times New Roman" w:ascii="Times New Roman"/>
          <w:sz w:val="24"/>
          <w:szCs w:val="24"/>
        </w:rPr>
        <w:t>iz kojih</w:t>
      </w:r>
      <w:r w:rsidR="00A50146" w:rsidRPr="009B0A0B">
        <w:rPr>
          <w:rFonts w:cs="Times New Roman" w:hAnsi="Times New Roman" w:ascii="Times New Roman"/>
          <w:sz w:val="24"/>
          <w:szCs w:val="24"/>
        </w:rPr>
        <w:t xml:space="preserve"> se mogu pokriti troškovi stečajnog postupka</w:t>
      </w:r>
      <w:r w:rsidR="008F67FA" w:rsidRPr="009B0A0B">
        <w:rPr>
          <w:rFonts w:cs="Times New Roman" w:hAnsi="Times New Roman" w:ascii="Times New Roman"/>
          <w:sz w:val="24"/>
          <w:szCs w:val="24"/>
        </w:rPr>
        <w:t xml:space="preserve">. </w:t>
      </w:r>
      <w:r w:rsidRPr="009B0A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 w:rsidRPr="009B0A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283185" w:rsidP="005E0C28" w:rsidR="00283185" w:rsidRPr="009B0A0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Stečajni upravitelj imenovan je u skladu s čl. 84. st. 1. SZ</w:t>
      </w:r>
      <w:r w:rsidR="00A972A6" w:rsidRPr="009B0A0B">
        <w:rPr>
          <w:rFonts w:cs="Times New Roman" w:hAnsi="Times New Roman" w:ascii="Times New Roman"/>
          <w:sz w:val="24"/>
          <w:szCs w:val="24"/>
        </w:rPr>
        <w:t>.</w:t>
      </w:r>
      <w:r w:rsidRPr="009B0A0B">
        <w:rPr>
          <w:rFonts w:cs="Times New Roman" w:hAnsi="Times New Roman" w:ascii="Times New Roman"/>
          <w:sz w:val="24"/>
          <w:szCs w:val="24"/>
        </w:rPr>
        <w:t xml:space="preserve"> metodom slučajnog odabira s liste A stečajnih upravitelja za područje ovog suda.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B2099" w:rsidRPr="009B0A0B">
        <w:rPr>
          <w:rFonts w:cs="Times New Roman" w:hAnsi="Times New Roman" w:ascii="Times New Roman"/>
          <w:sz w:val="24"/>
          <w:szCs w:val="24"/>
        </w:rPr>
        <w:t>27. srpnja 2017</w:t>
      </w:r>
      <w:r w:rsidRPr="009B0A0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9B0A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9B0A0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9B0A0B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9B0A0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             Iris Hatvalić Nemec, v.r.</w:t>
      </w:r>
    </w:p>
    <w:p w:rsidRDefault="00A972A6" w:rsidP="005E0C28" w:rsidR="00A972A6" w:rsidRPr="009B0A0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A972A6" w:rsidRPr="009B0A0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7F785D" w:rsidP="005E0C28" w:rsidR="007F785D" w:rsidRPr="009B0A0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9B0A0B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9B0A0B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9B0A0B">
        <w:rPr>
          <w:rFonts w:cs="Times New Roman" w:hAnsi="Times New Roman" w:ascii="Times New Roman"/>
          <w:sz w:val="24"/>
          <w:szCs w:val="24"/>
        </w:rPr>
        <w:t>tri</w:t>
      </w:r>
      <w:r w:rsidRPr="009B0A0B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283185" w:rsidP="005E0C28" w:rsidR="00283185" w:rsidRPr="009B0A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85D" w:rsidP="005E0C28" w:rsidR="00751428" w:rsidRPr="009B0A0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B0A0B">
        <w:rPr>
          <w:sz w:val="24"/>
          <w:szCs w:val="24"/>
        </w:rPr>
        <w:t>Predlagatelj RH, MF</w:t>
      </w:r>
      <w:r w:rsidR="00751428" w:rsidRPr="009B0A0B">
        <w:rPr>
          <w:sz w:val="24"/>
          <w:szCs w:val="24"/>
        </w:rPr>
        <w:t>, po ŽDO Varaždin, Građansko upravni odjel</w:t>
      </w:r>
    </w:p>
    <w:p w:rsidRDefault="007F785D" w:rsidP="00156393" w:rsidR="00156393" w:rsidRPr="009B0A0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B0A0B">
        <w:rPr>
          <w:sz w:val="24"/>
          <w:szCs w:val="24"/>
          <w:lang w:val="hr-HR"/>
        </w:rPr>
        <w:t xml:space="preserve">Predlagatelj </w:t>
      </w:r>
      <w:r w:rsidR="00156393" w:rsidRPr="009B0A0B">
        <w:rPr>
          <w:sz w:val="24"/>
          <w:szCs w:val="24"/>
          <w:lang w:val="hr-HR"/>
        </w:rPr>
        <w:t>H-Abduco d.o.o., Slavonska avenija 6</w:t>
      </w:r>
      <w:r w:rsidRPr="009B0A0B">
        <w:rPr>
          <w:sz w:val="24"/>
          <w:szCs w:val="24"/>
          <w:lang w:val="hr-HR"/>
        </w:rPr>
        <w:t>, 10000 Zagreb</w:t>
      </w:r>
    </w:p>
    <w:p w:rsidRDefault="007A0DA2" w:rsidP="007A0DA2" w:rsidR="00283185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dužnik TORNADO d.o.o., po punomoćnici Maji Tkalčec, OD Sevšek &amp; partneri d.o.o., Kratka 4/I, Varaždin</w:t>
      </w:r>
    </w:p>
    <w:p w:rsidRDefault="009D30BB" w:rsidP="007A0DA2" w:rsidR="009D30BB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7A0DA2" w:rsidRPr="009B0A0B">
        <w:rPr>
          <w:rFonts w:cs="Times New Roman" w:hAnsi="Times New Roman" w:ascii="Times New Roman"/>
          <w:sz w:val="24"/>
          <w:szCs w:val="24"/>
        </w:rPr>
        <w:t xml:space="preserve">Dražen Novak, </w:t>
      </w:r>
      <w:r w:rsidRPr="009B0A0B">
        <w:rPr>
          <w:rFonts w:cs="Times New Roman" w:hAnsi="Times New Roman" w:ascii="Times New Roman"/>
          <w:sz w:val="24"/>
          <w:szCs w:val="24"/>
        </w:rPr>
        <w:t>po punomoćnici Maji Tkalčec</w:t>
      </w:r>
      <w:r w:rsidR="007A0DA2" w:rsidRPr="009B0A0B">
        <w:rPr>
          <w:rFonts w:cs="Times New Roman" w:hAnsi="Times New Roman" w:ascii="Times New Roman"/>
          <w:sz w:val="24"/>
          <w:szCs w:val="24"/>
        </w:rPr>
        <w:t>, OD Sevšek &amp; partneri d.o.o., Kratka 4/I, Varaždin</w:t>
      </w:r>
    </w:p>
    <w:p w:rsidRDefault="00283185" w:rsidP="005E0C28" w:rsidR="009260F0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Stečajni upravitelj</w:t>
      </w:r>
      <w:r w:rsidR="00601C7F" w:rsidRPr="009B0A0B">
        <w:rPr>
          <w:rFonts w:cs="Times New Roman" w:hAnsi="Times New Roman" w:ascii="Times New Roman"/>
          <w:sz w:val="24"/>
          <w:szCs w:val="24"/>
        </w:rPr>
        <w:t xml:space="preserve"> </w:t>
      </w:r>
      <w:r w:rsidR="007A0DA2" w:rsidRPr="009B0A0B">
        <w:rPr>
          <w:rFonts w:cs="Times New Roman" w:hAnsi="Times New Roman" w:ascii="Times New Roman"/>
          <w:sz w:val="24"/>
          <w:szCs w:val="24"/>
        </w:rPr>
        <w:t>Stanko Makar, Sigetec Ludbreški, A.Šenoe 6</w:t>
      </w:r>
    </w:p>
    <w:p w:rsidRDefault="00283185" w:rsidP="005E0C28" w:rsidR="00283185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9B0A0B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9B0A0B">
        <w:rPr>
          <w:rFonts w:cs="Times New Roman" w:hAnsi="Times New Roman" w:ascii="Times New Roman"/>
          <w:sz w:val="24"/>
          <w:szCs w:val="24"/>
        </w:rPr>
        <w:t>odmah</w:t>
      </w:r>
    </w:p>
    <w:p w:rsidRDefault="003F4BAF" w:rsidP="005E0C28" w:rsidR="003F4BAF" w:rsidRPr="009B0A0B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9B0A0B">
        <w:rPr>
          <w:sz w:val="24"/>
          <w:szCs w:val="24"/>
        </w:rPr>
        <w:t>Addiko Bank d.d.</w:t>
      </w:r>
      <w:r w:rsidRPr="009B0A0B">
        <w:rPr>
          <w:sz w:val="24"/>
          <w:szCs w:val="24"/>
          <w:lang w:val="hr-HR"/>
        </w:rPr>
        <w:t xml:space="preserve">, Slavonska avenija 6, 10000 Zagreb </w:t>
      </w:r>
    </w:p>
    <w:p w:rsidRDefault="008B2099" w:rsidP="008B2099" w:rsidR="008B2099" w:rsidRPr="009B0A0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B0A0B">
        <w:rPr>
          <w:spacing w:val="2"/>
          <w:sz w:val="24"/>
          <w:szCs w:val="24"/>
        </w:rPr>
        <w:t>J&amp;T banka d.d.</w:t>
      </w:r>
      <w:r w:rsidRPr="009B0A0B">
        <w:rPr>
          <w:sz w:val="24"/>
          <w:szCs w:val="24"/>
          <w:lang w:val="hr-HR"/>
        </w:rPr>
        <w:t xml:space="preserve">, </w:t>
      </w:r>
      <w:r w:rsidRPr="009B0A0B">
        <w:rPr>
          <w:sz w:val="24"/>
          <w:szCs w:val="24"/>
        </w:rPr>
        <w:t>Aleja kralja Zvonimira 1, 42000 Varaždin</w:t>
      </w:r>
    </w:p>
    <w:p w:rsidRDefault="008B2099" w:rsidP="008B2099" w:rsidR="008B2099" w:rsidRPr="009B0A0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B0A0B">
        <w:rPr>
          <w:sz w:val="24"/>
          <w:szCs w:val="24"/>
          <w:lang w:val="hr-HR"/>
        </w:rPr>
        <w:t xml:space="preserve">Zagrebačka banka d.d, </w:t>
      </w:r>
      <w:r w:rsidRPr="009B0A0B">
        <w:rPr>
          <w:sz w:val="24"/>
          <w:szCs w:val="24"/>
        </w:rPr>
        <w:t>Trg bana Josipa Jelačića 10, 10000 Zagreb</w:t>
      </w:r>
    </w:p>
    <w:p w:rsidRDefault="00D16024" w:rsidP="005E0C28" w:rsidR="00D16024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Varaždin, Graberje 1, 42000 Varaždin </w:t>
      </w:r>
    </w:p>
    <w:p w:rsidRDefault="00283185" w:rsidP="005E0C28" w:rsidR="00283185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S</w:t>
      </w:r>
      <w:r w:rsidR="009260F0" w:rsidRPr="009B0A0B">
        <w:rPr>
          <w:rFonts w:cs="Times New Roman" w:hAnsi="Times New Roman" w:ascii="Times New Roman"/>
          <w:sz w:val="24"/>
          <w:szCs w:val="24"/>
        </w:rPr>
        <w:t>udski registar, radi zabilježbe</w:t>
      </w:r>
    </w:p>
    <w:p w:rsidRDefault="00283185" w:rsidP="005E0C28" w:rsidR="00D16024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D16024" w:rsidRPr="009B0A0B">
        <w:rPr>
          <w:rFonts w:cs="Times New Roman" w:hAnsi="Times New Roman" w:ascii="Times New Roman"/>
          <w:sz w:val="24"/>
          <w:szCs w:val="24"/>
        </w:rPr>
        <w:t>Varaždinu</w:t>
      </w:r>
      <w:r w:rsidR="005C69AC" w:rsidRPr="009B0A0B">
        <w:rPr>
          <w:rFonts w:cs="Times New Roman" w:hAnsi="Times New Roman" w:ascii="Times New Roman"/>
          <w:sz w:val="24"/>
          <w:szCs w:val="24"/>
        </w:rPr>
        <w:t>,</w:t>
      </w:r>
      <w:r w:rsidR="00601C7F" w:rsidRPr="009B0A0B">
        <w:rPr>
          <w:rFonts w:cs="Times New Roman" w:hAnsi="Times New Roman" w:ascii="Times New Roman"/>
          <w:sz w:val="24"/>
          <w:szCs w:val="24"/>
        </w:rPr>
        <w:t xml:space="preserve"> Zemljišno</w:t>
      </w:r>
      <w:r w:rsidRPr="009B0A0B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D16024" w:rsidRPr="009B0A0B">
        <w:rPr>
          <w:rFonts w:cs="Times New Roman" w:hAnsi="Times New Roman" w:ascii="Times New Roman"/>
          <w:sz w:val="24"/>
          <w:szCs w:val="24"/>
        </w:rPr>
        <w:t>Varaždin</w:t>
      </w:r>
    </w:p>
    <w:p w:rsidRDefault="00A972A6" w:rsidP="005E0C28" w:rsidR="00283185" w:rsidRPr="009B0A0B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0A0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3185" w:rsidP="005E0C28" w:rsidR="00283185" w:rsidRPr="009B0A0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7A97" w:rsidP="003F4BAF" w:rsidR="00667A97" w:rsidRPr="009B0A0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446DD3" w:rsidR="00667A97" w:rsidRPr="009B0A0B">
      <w:headerReference w:type="default" r:id="rId13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P="00446DD3" w:rsidR="00CC5308" w:rsidRPr="00CC5308">
        <w:pPr>
          <w:pStyle w:val="Zaglavlje"/>
          <w:tabs>
            <w:tab w:pos="9072" w:val="clear"/>
            <w:tab w:pos="9356" w:val="right"/>
          </w:tabs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0CA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446DD3" w:rsidR="00CC5308" w:rsidRPr="00CC5308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446DD3">
      <w:rPr>
        <w:rFonts w:cs="Times New Roman" w:hAnsi="Times New Roman" w:ascii="Times New Roman"/>
        <w:sz w:val="24"/>
        <w:szCs w:val="24"/>
      </w:rPr>
      <w:t xml:space="preserve">     </w:t>
    </w:r>
    <w:r w:rsidR="00560C5E" w:rsidRPr="00CC5308">
      <w:rPr>
        <w:rFonts w:cs="Times New Roman" w:hAnsi="Times New Roman" w:ascii="Times New Roman"/>
        <w:sz w:val="24"/>
        <w:szCs w:val="24"/>
      </w:rPr>
      <w:t>Poslovni broj: 4 St-</w:t>
    </w:r>
    <w:r w:rsidR="00560C5E">
      <w:rPr>
        <w:rFonts w:cs="Times New Roman" w:hAnsi="Times New Roman" w:ascii="Times New Roman"/>
        <w:sz w:val="24"/>
        <w:szCs w:val="24"/>
      </w:rPr>
      <w:t>319/17-5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28F7"/>
    <w:rsid w:val="00033466"/>
    <w:rsid w:val="00054F2B"/>
    <w:rsid w:val="00156393"/>
    <w:rsid w:val="001B0205"/>
    <w:rsid w:val="00232C1F"/>
    <w:rsid w:val="00283185"/>
    <w:rsid w:val="0035712B"/>
    <w:rsid w:val="003962BB"/>
    <w:rsid w:val="003F4BAF"/>
    <w:rsid w:val="00446DD3"/>
    <w:rsid w:val="004A3630"/>
    <w:rsid w:val="004D2830"/>
    <w:rsid w:val="00560C5E"/>
    <w:rsid w:val="005C69AC"/>
    <w:rsid w:val="005E0C28"/>
    <w:rsid w:val="00601C7F"/>
    <w:rsid w:val="006439DE"/>
    <w:rsid w:val="00656A4E"/>
    <w:rsid w:val="00667A97"/>
    <w:rsid w:val="00751428"/>
    <w:rsid w:val="007656F1"/>
    <w:rsid w:val="007A0DA2"/>
    <w:rsid w:val="007B43FD"/>
    <w:rsid w:val="007F785D"/>
    <w:rsid w:val="00811D90"/>
    <w:rsid w:val="008833AF"/>
    <w:rsid w:val="008A555A"/>
    <w:rsid w:val="008B2099"/>
    <w:rsid w:val="008F4284"/>
    <w:rsid w:val="008F67FA"/>
    <w:rsid w:val="009260F0"/>
    <w:rsid w:val="00937CB7"/>
    <w:rsid w:val="00964EC6"/>
    <w:rsid w:val="009B0A0B"/>
    <w:rsid w:val="009D30BB"/>
    <w:rsid w:val="009F3AAB"/>
    <w:rsid w:val="00A1193F"/>
    <w:rsid w:val="00A404D8"/>
    <w:rsid w:val="00A50146"/>
    <w:rsid w:val="00A972A6"/>
    <w:rsid w:val="00AC4EAE"/>
    <w:rsid w:val="00B71F48"/>
    <w:rsid w:val="00B80EA2"/>
    <w:rsid w:val="00BC0CAB"/>
    <w:rsid w:val="00C879FE"/>
    <w:rsid w:val="00CC5308"/>
    <w:rsid w:val="00CF3E06"/>
    <w:rsid w:val="00D16024"/>
    <w:rsid w:val="00D349C5"/>
    <w:rsid w:val="00D736EA"/>
    <w:rsid w:val="00E40AFD"/>
    <w:rsid w:val="00EC20C8"/>
    <w:rsid w:val="00F3126A"/>
    <w:rsid w:val="00F37A03"/>
    <w:rsid w:val="00FA07E3"/>
    <w:rsid w:val="00FA1716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6393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false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883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3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3A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3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3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6393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0"/>
      <w:bCs w:val="0"/>
    </w:rPr>
  </w:style>
  <w:style w:styleId="Tekstrezerviranogmjesta" w:type="character">
    <w:name w:val="Placeholder Text"/>
    <w:basedOn w:val="Zadanifontodlomka"/>
    <w:uiPriority w:val="99"/>
    <w:semiHidden/>
    <w:rsid w:val="00883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3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3A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3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3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St-319/2017-5</izvorni_sadrzaj>
    <derivirana_varijabla naziv="DomainObject.Oznaka_1">St-319/2017-5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St-319/2017-5</izvorni_sadrzaj>
    <derivirana_varijabla naziv="DomainObject.PoslovniBrojDokumenta_1">St-319/2017-5</derivirana_varijabla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H-ABDUCO društvo s ograničenom odgovornošću za usluge</item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SudioniciListNaziv_1">
      <item>TORNADO d.o.o. za usluge</item>
      <item>REPUBLIKA HRVATSKA MINISTARSTVO FINANCIJA</item>
      <item>H-ABDUCO društvo s ograničenom odgovornošću za usluge</item>
      <item>Županijsko državno odvjetništvo u Varaždinu</item>
      <item>Dražen Novak, direktor</item>
      <item>Stanko Makar</item>
      <item>ODVJETNIČKO DRUŠTVO Sevšek &amp; partneri d.o.o.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13667298928</item>
      <item>, OIB null</item>
      <item>, OIB 92100423094</item>
      <item>, OIB 49218337993</item>
      <item>, OIB null</item>
    </izvorni_sadrzaj>
    <derivirana_varijabla naziv="DomainObject.Predmet.SudioniciListNazivOIB_1">
      <item>, OIB 44502043642</item>
      <item>, OIB 18683136487</item>
      <item>, OIB 13667298928</item>
      <item>, OIB null</item>
      <item>, OIB 92100423094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46A05-3D5C-4CA8-9BB4-F750B3649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1164</properties:Words>
  <properties:Characters>6488</properties:Characters>
  <properties:Lines>166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2017-07-27T05:35:00Z</dcterms:created>
  <dc:creator>Tihana Martinez</dc:creator>
  <cp:lastModifiedBy>Tihana Martinez</cp:lastModifiedBy>
  <cp:lastPrinted>2017-07-27T07:37:00Z</cp:lastPrinted>
  <dcterms:modified xmlns:xsi="http://www.w3.org/2001/XMLSchema-instance" xsi:type="dcterms:W3CDTF">2017-07-27T07:53:00Z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