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2219c" w14:paraId="df2219c" w:rsidRDefault="00573F89" w:rsidP="005140BE" w:rsidR="00573F89" w:rsidRPr="002C4216">
      <w:pPr>
        <w15:collapsed w:val="false"/>
        <w:rPr>
          <w:sz w:val="24"/>
          <w:szCs w:val="24"/>
        </w:rPr>
      </w:pPr>
      <w:bookmarkStart w:name="_GoBack" w:id="0"/>
      <w:bookmarkEnd w:id="0"/>
      <w:r w:rsidRPr="002C4216">
        <w:rPr>
          <w:b/>
          <w:sz w:val="24"/>
          <w:szCs w:val="24"/>
        </w:rPr>
        <w:tab/>
      </w:r>
      <w:r w:rsidR="00361A48" w:rsidRPr="002C4216">
        <w:rPr>
          <w:noProof/>
          <w:sz w:val="24"/>
          <w:szCs w:val="24"/>
        </w:rPr>
        <w:drawing>
          <wp:inline distR="0" distL="0" distB="0" distT="0">
            <wp:extent cy="746150" cx="560967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5182" cx="5602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C4216">
        <w:rPr>
          <w:b/>
          <w:sz w:val="24"/>
          <w:szCs w:val="24"/>
        </w:rPr>
        <w:tab/>
      </w:r>
      <w:r w:rsidRPr="002C4216">
        <w:rPr>
          <w:b/>
          <w:sz w:val="24"/>
          <w:szCs w:val="24"/>
        </w:rPr>
        <w:tab/>
      </w:r>
      <w:r w:rsidRPr="002C4216">
        <w:rPr>
          <w:b/>
          <w:sz w:val="24"/>
          <w:szCs w:val="24"/>
        </w:rPr>
        <w:tab/>
      </w:r>
    </w:p>
    <w:p w:rsidRDefault="00C47F26" w:rsidP="00C47F26" w:rsidR="00C47F26" w:rsidRPr="002C4216">
      <w:pPr>
        <w:pStyle w:val="Naslov2"/>
        <w:rPr>
          <w:b w:val="false"/>
          <w:bCs/>
          <w:sz w:val="24"/>
          <w:szCs w:val="24"/>
        </w:rPr>
      </w:pPr>
      <w:r w:rsidRPr="002C4216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Trgovački sud u Zagrebu</w:t>
      </w:r>
    </w:p>
    <w:p w:rsidRDefault="00C47F26" w:rsidP="00C47F26" w:rsidR="00C47F26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Zagreb, Amruševa 2/II</w:t>
      </w:r>
    </w:p>
    <w:p w:rsidRDefault="00D47EDE" w:rsidP="00D47EDE" w:rsidR="005140BE" w:rsidRPr="002C4216">
      <w:pPr>
        <w:jc w:val="right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 xml:space="preserve">          </w:t>
      </w:r>
      <w:r w:rsidR="001017EC" w:rsidRPr="002C4216">
        <w:rPr>
          <w:sz w:val="24"/>
          <w:szCs w:val="24"/>
          <w:lang w:val="pt-BR"/>
        </w:rPr>
        <w:t xml:space="preserve">                           </w:t>
      </w:r>
      <w:r w:rsidR="007C0E04" w:rsidRPr="002C4216">
        <w:rPr>
          <w:sz w:val="24"/>
          <w:szCs w:val="24"/>
          <w:lang w:val="pt-BR"/>
        </w:rPr>
        <w:t>48</w:t>
      </w:r>
      <w:r w:rsidR="00BE7E61" w:rsidRPr="002C4216">
        <w:rPr>
          <w:sz w:val="24"/>
          <w:szCs w:val="24"/>
          <w:lang w:val="pt-BR"/>
        </w:rPr>
        <w:t>.</w:t>
      </w:r>
      <w:r w:rsidR="001017EC" w:rsidRPr="002C4216">
        <w:rPr>
          <w:sz w:val="24"/>
          <w:szCs w:val="24"/>
          <w:lang w:val="pt-BR"/>
        </w:rPr>
        <w:t xml:space="preserve">  </w:t>
      </w:r>
      <w:r w:rsidRPr="002C4216">
        <w:rPr>
          <w:sz w:val="24"/>
          <w:szCs w:val="24"/>
          <w:lang w:val="pt-BR"/>
        </w:rPr>
        <w:t>St-</w:t>
      </w:r>
      <w:r w:rsidR="00603A63" w:rsidRPr="002C4216">
        <w:rPr>
          <w:sz w:val="24"/>
          <w:szCs w:val="24"/>
          <w:lang w:val="pt-BR"/>
        </w:rPr>
        <w:t>5983/16-</w:t>
      </w:r>
      <w:r w:rsidR="00F1476B">
        <w:rPr>
          <w:sz w:val="24"/>
          <w:szCs w:val="24"/>
          <w:lang w:val="pt-BR"/>
        </w:rPr>
        <w:t>35</w:t>
      </w:r>
    </w:p>
    <w:p w:rsidRDefault="005140BE" w:rsidP="00D47EDE" w:rsidR="005140BE" w:rsidRPr="002C4216">
      <w:pPr>
        <w:jc w:val="right"/>
        <w:rPr>
          <w:sz w:val="24"/>
          <w:szCs w:val="24"/>
          <w:lang w:val="pt-BR"/>
        </w:rPr>
      </w:pPr>
    </w:p>
    <w:p w:rsidRDefault="005140BE" w:rsidP="00DD4F4F" w:rsidR="00B44DE4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>R E P U B L I K A  H R V A T S K A</w:t>
      </w:r>
    </w:p>
    <w:p w:rsidRDefault="00B44DE4" w:rsidP="00D47EDE" w:rsidR="00B44DE4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 xml:space="preserve">Z A K L J U Č A K  </w:t>
      </w:r>
    </w:p>
    <w:p w:rsidRDefault="00B44DE4" w:rsidP="00D47EDE" w:rsidR="00B44DE4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 xml:space="preserve">O  </w:t>
      </w:r>
    </w:p>
    <w:p w:rsidRDefault="00B44DE4" w:rsidP="00D47EDE" w:rsidR="00D47EDE" w:rsidRPr="002C4216">
      <w:pPr>
        <w:jc w:val="center"/>
        <w:rPr>
          <w:sz w:val="24"/>
          <w:szCs w:val="24"/>
          <w:lang w:val="pt-BR"/>
        </w:rPr>
      </w:pPr>
      <w:r w:rsidRPr="002C4216">
        <w:rPr>
          <w:sz w:val="24"/>
          <w:szCs w:val="24"/>
          <w:lang w:val="pt-BR"/>
        </w:rPr>
        <w:t>P R O D A J I</w:t>
      </w:r>
    </w:p>
    <w:p w:rsidRDefault="00D47EDE" w:rsidP="00D47EDE" w:rsidR="00D47EDE" w:rsidRPr="002C4216">
      <w:pPr>
        <w:jc w:val="center"/>
        <w:rPr>
          <w:b/>
          <w:sz w:val="24"/>
          <w:szCs w:val="24"/>
          <w:lang w:val="pt-BR"/>
        </w:rPr>
      </w:pPr>
    </w:p>
    <w:p w:rsidRDefault="00D47EDE" w:rsidR="00573F89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  <w:lang w:val="pt-BR"/>
        </w:rPr>
        <w:tab/>
      </w:r>
      <w:r w:rsidRPr="002C4216">
        <w:rPr>
          <w:sz w:val="24"/>
          <w:szCs w:val="24"/>
        </w:rPr>
        <w:t xml:space="preserve">TRGOVAČKI SUD U ZAGREBU po sucu </w:t>
      </w:r>
      <w:r w:rsidR="007B25D1" w:rsidRPr="002C4216">
        <w:rPr>
          <w:sz w:val="24"/>
          <w:szCs w:val="24"/>
        </w:rPr>
        <w:t xml:space="preserve">pojedincu </w:t>
      </w:r>
      <w:r w:rsidR="008E3A78" w:rsidRPr="002C4216">
        <w:rPr>
          <w:sz w:val="24"/>
          <w:szCs w:val="24"/>
        </w:rPr>
        <w:t>Vesni Sremac Šoštar</w:t>
      </w:r>
      <w:r w:rsidR="001017EC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u stečajnom postupku nad </w:t>
      </w:r>
      <w:r w:rsidR="007E0E62" w:rsidRPr="002C4216">
        <w:rPr>
          <w:sz w:val="24"/>
          <w:szCs w:val="24"/>
        </w:rPr>
        <w:t xml:space="preserve">stečajnim </w:t>
      </w:r>
      <w:r w:rsidRPr="002C4216">
        <w:rPr>
          <w:sz w:val="24"/>
          <w:szCs w:val="24"/>
        </w:rPr>
        <w:t>dužnikom</w:t>
      </w:r>
      <w:r w:rsidR="00930691" w:rsidRPr="002C4216">
        <w:rPr>
          <w:sz w:val="24"/>
          <w:szCs w:val="24"/>
        </w:rPr>
        <w:t xml:space="preserve"> </w:t>
      </w:r>
      <w:r w:rsidR="00DD4F4F" w:rsidRPr="002C4216">
        <w:rPr>
          <w:sz w:val="24"/>
          <w:szCs w:val="24"/>
        </w:rPr>
        <w:t xml:space="preserve">RENTING d.o.o. u stečaju, Zagreb, Ozaljska 33, OIB: 43268348731, </w:t>
      </w:r>
      <w:r w:rsidR="00213078" w:rsidRPr="002C4216">
        <w:rPr>
          <w:sz w:val="24"/>
          <w:szCs w:val="24"/>
        </w:rPr>
        <w:t xml:space="preserve">dana </w:t>
      </w:r>
      <w:r w:rsidR="00DD4F4F" w:rsidRPr="002C4216">
        <w:rPr>
          <w:sz w:val="24"/>
          <w:szCs w:val="24"/>
        </w:rPr>
        <w:t>3. srpnja</w:t>
      </w:r>
      <w:r w:rsidR="00CB165E" w:rsidRPr="002C4216">
        <w:rPr>
          <w:sz w:val="24"/>
          <w:szCs w:val="24"/>
        </w:rPr>
        <w:t xml:space="preserve"> 2019. godine</w:t>
      </w:r>
    </w:p>
    <w:p w:rsidRDefault="002F56E3" w:rsidR="002F56E3" w:rsidRPr="002C4216">
      <w:pPr>
        <w:jc w:val="center"/>
        <w:rPr>
          <w:sz w:val="24"/>
          <w:szCs w:val="24"/>
        </w:rPr>
      </w:pPr>
    </w:p>
    <w:p w:rsidRDefault="006533F0" w:rsidR="00573F89" w:rsidRPr="002C4216">
      <w:pPr>
        <w:jc w:val="center"/>
        <w:rPr>
          <w:sz w:val="24"/>
          <w:szCs w:val="24"/>
        </w:rPr>
      </w:pPr>
      <w:r w:rsidRPr="002C4216">
        <w:rPr>
          <w:sz w:val="24"/>
          <w:szCs w:val="24"/>
        </w:rPr>
        <w:t>z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a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k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l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j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u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č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i</w:t>
      </w:r>
      <w:r w:rsidR="007B25D1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o</w:t>
      </w:r>
      <w:r w:rsidR="00573F89" w:rsidRPr="002C4216">
        <w:rPr>
          <w:sz w:val="24"/>
          <w:szCs w:val="24"/>
        </w:rPr>
        <w:t xml:space="preserve"> </w:t>
      </w:r>
      <w:r w:rsidR="007B25D1" w:rsidRPr="002C4216">
        <w:rPr>
          <w:sz w:val="24"/>
          <w:szCs w:val="24"/>
        </w:rPr>
        <w:t xml:space="preserve"> </w:t>
      </w:r>
      <w:r w:rsidR="00573F89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j</w:t>
      </w:r>
      <w:r w:rsidR="00573F89" w:rsidRPr="002C4216">
        <w:rPr>
          <w:sz w:val="24"/>
          <w:szCs w:val="24"/>
        </w:rPr>
        <w:t>e</w:t>
      </w:r>
    </w:p>
    <w:p w:rsidRDefault="000C49BC" w:rsidP="000C49BC" w:rsidR="000C49BC" w:rsidRPr="002C4216">
      <w:pPr>
        <w:jc w:val="both"/>
        <w:rPr>
          <w:b/>
          <w:sz w:val="24"/>
          <w:szCs w:val="24"/>
        </w:rPr>
      </w:pPr>
    </w:p>
    <w:p w:rsidRDefault="00573F89" w:rsidP="007B25D1" w:rsidR="00514DEA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I</w:t>
      </w:r>
      <w:r w:rsidR="007B25D1" w:rsidRPr="002C4216">
        <w:rPr>
          <w:sz w:val="24"/>
          <w:szCs w:val="24"/>
        </w:rPr>
        <w:t xml:space="preserve">. </w:t>
      </w:r>
      <w:r w:rsidRPr="002C4216">
        <w:rPr>
          <w:b/>
          <w:sz w:val="24"/>
          <w:szCs w:val="24"/>
        </w:rPr>
        <w:t xml:space="preserve"> </w:t>
      </w:r>
      <w:r w:rsidR="006533F0" w:rsidRPr="002C4216">
        <w:rPr>
          <w:b/>
          <w:sz w:val="24"/>
          <w:szCs w:val="24"/>
        </w:rPr>
        <w:t xml:space="preserve"> </w:t>
      </w:r>
      <w:r w:rsidR="006533F0" w:rsidRPr="002C4216">
        <w:rPr>
          <w:sz w:val="24"/>
          <w:szCs w:val="24"/>
        </w:rPr>
        <w:t>Predmet prodaje:</w:t>
      </w:r>
    </w:p>
    <w:p w:rsidRDefault="002C4216" w:rsidP="002C4216" w:rsidR="002C4216">
      <w:pPr>
        <w:jc w:val="both"/>
        <w:rPr>
          <w:sz w:val="24"/>
          <w:szCs w:val="24"/>
        </w:rPr>
      </w:pPr>
    </w:p>
    <w:p w:rsidRDefault="00FB5746" w:rsidP="00BA5004" w:rsidR="00FB5746" w:rsidRPr="00BA5004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BA5004">
        <w:rPr>
          <w:sz w:val="24"/>
          <w:szCs w:val="24"/>
        </w:rPr>
        <w:t>Jednosoban stan na prvom katu, k.o. Crikvenica, zk.ul.6217, k.č.br.2501/2, oznake</w:t>
      </w:r>
    </w:p>
    <w:p w:rsidRDefault="00FB5746" w:rsidP="00FB5746" w:rsidR="00FB5746" w:rsidRPr="00FB5746">
      <w:pPr>
        <w:jc w:val="both"/>
        <w:rPr>
          <w:sz w:val="24"/>
          <w:szCs w:val="24"/>
        </w:rPr>
      </w:pPr>
      <w:r w:rsidRPr="00FB5746">
        <w:rPr>
          <w:sz w:val="24"/>
          <w:szCs w:val="24"/>
        </w:rPr>
        <w:t xml:space="preserve">A24, površine 38,81 m2 i pripadka – loggie površine od 6,43 m2 i parkirališno mjesto P3 korisne površine 12,50 m2   </w:t>
      </w:r>
    </w:p>
    <w:p w:rsidRDefault="00FB5746" w:rsidP="00FB5746" w:rsidR="00FB5746">
      <w:pPr>
        <w:jc w:val="both"/>
      </w:pPr>
    </w:p>
    <w:p w:rsidRDefault="00FB5746" w:rsidP="00FB5746" w:rsidR="00FB57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>Na navedenoj nekretnini upisano je razlučno pravo u korist vjerovnika:</w:t>
      </w:r>
    </w:p>
    <w:p w:rsidRDefault="00FB5746" w:rsidP="00FB5746" w:rsidR="00FB5746" w:rsidRPr="002111A0">
      <w:pPr>
        <w:pStyle w:val="Tijeloteksta"/>
        <w:numPr>
          <w:ilvl w:val="0"/>
          <w:numId w:val="6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ERSTE&amp;STEIERMÄRKISCHE BANK d.d. Rijeka, Jadranski trg 3a, OIB. 23057039320 </w:t>
      </w:r>
    </w:p>
    <w:p w:rsidRDefault="00FB5746" w:rsidP="00FB5746" w:rsidR="00FB5746" w:rsidRPr="002111A0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FB5746" w:rsidP="00FB5746" w:rsidR="00FB5746" w:rsidRPr="005178A5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color w:val="000000"/>
          <w:sz w:val="24"/>
        </w:rPr>
        <w:t>GRAD CRIKVENICA, Crivkevnica, Kralja Tomislava 85, OIB: 81687755716</w:t>
      </w:r>
    </w:p>
    <w:p w:rsidRDefault="00FB5746" w:rsidP="00FB5746" w:rsidR="00FB5746" w:rsidRPr="00E106B7">
      <w:pPr>
        <w:jc w:val="both"/>
      </w:pPr>
    </w:p>
    <w:p w:rsidRDefault="00FB5746" w:rsidP="00BA5004" w:rsidR="00FB5746" w:rsidRPr="00BA5004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BA5004">
        <w:rPr>
          <w:sz w:val="24"/>
          <w:szCs w:val="24"/>
        </w:rPr>
        <w:t>Dvosoban stan na drugom katu, k.o. Crikvenica, zk.ul.6217, k.č.br.2501/2, oznake</w:t>
      </w:r>
    </w:p>
    <w:p w:rsidRDefault="00FB5746" w:rsidP="00FB5746" w:rsidR="00FB5746" w:rsidRPr="00FB5746">
      <w:pPr>
        <w:jc w:val="both"/>
        <w:rPr>
          <w:sz w:val="24"/>
          <w:szCs w:val="24"/>
        </w:rPr>
      </w:pPr>
      <w:r w:rsidRPr="00FB5746">
        <w:rPr>
          <w:sz w:val="24"/>
          <w:szCs w:val="24"/>
        </w:rPr>
        <w:t xml:space="preserve">C25, površine 73,54 m2 i pripadka – balkona i loggie površine od 18,73 m2, parkirališno mjesto P4 korisne površine 12,50 m2  i parkirališno mjesto P6 korisne površine 12,50 m2   </w:t>
      </w:r>
    </w:p>
    <w:p w:rsidRDefault="00FB5746" w:rsidP="00FB5746" w:rsidR="00FB5746">
      <w:pPr>
        <w:jc w:val="both"/>
      </w:pPr>
    </w:p>
    <w:p w:rsidRDefault="00FB5746" w:rsidP="00FB5746" w:rsidR="00FB57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>Na navedenoj nekretnini upisano je razlučno pravo u korist vjerovnika:</w:t>
      </w:r>
    </w:p>
    <w:p w:rsidRDefault="00FB5746" w:rsidP="00FB5746" w:rsidR="00FB5746" w:rsidRPr="002111A0">
      <w:pPr>
        <w:pStyle w:val="Tijeloteksta"/>
        <w:numPr>
          <w:ilvl w:val="0"/>
          <w:numId w:val="6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ERSTE&amp;STEIERMÄRKISCHE BANK d.d. Rijeka, Jadranski trg 3a, OIB. 23057039320 </w:t>
      </w:r>
    </w:p>
    <w:p w:rsidRDefault="00FB5746" w:rsidP="00FB5746" w:rsidR="00FB5746" w:rsidRPr="002111A0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FB5746" w:rsidP="00FB5746" w:rsidR="00FB5746" w:rsidRPr="005178A5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color w:val="000000"/>
          <w:sz w:val="24"/>
        </w:rPr>
        <w:t>GRAD CRIKVENICA, Crivkevnica, Kralja Tomislava 85, OIB: 81687755716</w:t>
      </w:r>
    </w:p>
    <w:p w:rsidRDefault="00FB5746" w:rsidP="00FB5746" w:rsidR="00FB5746" w:rsidRPr="00E106B7">
      <w:pPr>
        <w:jc w:val="both"/>
      </w:pPr>
    </w:p>
    <w:p w:rsidRDefault="00FB5746" w:rsidP="00BA5004" w:rsidR="00FB5746">
      <w:pPr>
        <w:pStyle w:val="Odlomakpopisa"/>
        <w:numPr>
          <w:ilvl w:val="0"/>
          <w:numId w:val="16"/>
        </w:numPr>
        <w:jc w:val="both"/>
        <w:rPr>
          <w:sz w:val="24"/>
          <w:szCs w:val="24"/>
        </w:rPr>
      </w:pPr>
      <w:r w:rsidRPr="00FB5746">
        <w:rPr>
          <w:sz w:val="24"/>
          <w:szCs w:val="24"/>
        </w:rPr>
        <w:t xml:space="preserve">Jednosoban stan u prizemlju, k.o. Crikvenica, zk.ul.6314, k.č.br.2501/4, oznake A41, </w:t>
      </w:r>
    </w:p>
    <w:p w:rsidRDefault="00FB5746" w:rsidP="00FB5746" w:rsidR="00FB5746" w:rsidRPr="00FB5746">
      <w:pPr>
        <w:jc w:val="both"/>
        <w:rPr>
          <w:sz w:val="24"/>
          <w:szCs w:val="24"/>
        </w:rPr>
      </w:pPr>
      <w:r w:rsidRPr="00FB5746">
        <w:rPr>
          <w:sz w:val="24"/>
          <w:szCs w:val="24"/>
        </w:rPr>
        <w:t>ukupne korisne  površine 43,82 m2, te pripadajućeg parkirnog mjesta u okućnici P1 površine 14,00 m2.</w:t>
      </w:r>
    </w:p>
    <w:p w:rsidRDefault="00FB5746" w:rsidP="00FB5746" w:rsidR="00FB5746" w:rsidRPr="005178A5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FB5746" w:rsidP="00FB5746" w:rsidR="00FB574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sz w:val="24"/>
        </w:rPr>
        <w:t>Na navedenoj nekretnini upisano je razlučno pravo u korist vjerovnika:</w:t>
      </w:r>
    </w:p>
    <w:p w:rsidRDefault="00FB5746" w:rsidP="00FB5746" w:rsidR="00FB5746" w:rsidRPr="002111A0">
      <w:pPr>
        <w:pStyle w:val="Tijeloteksta"/>
        <w:numPr>
          <w:ilvl w:val="0"/>
          <w:numId w:val="6"/>
        </w:numPr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ERSTE&amp;STEIERMÄRKISCHE BANK d.d. Rijeka, Jadranski trg 3a, OIB. 23057039320 </w:t>
      </w:r>
    </w:p>
    <w:p w:rsidRDefault="00FB5746" w:rsidP="00FB5746" w:rsidR="00FB5746" w:rsidRPr="002111A0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 w:rsidRPr="005178A5">
        <w:rPr>
          <w:rFonts w:cs="Times New Roman" w:hAnsi="Times New Roman" w:ascii="Times New Roman"/>
          <w:bCs/>
          <w:color w:val="000000"/>
          <w:sz w:val="24"/>
        </w:rPr>
        <w:t>REPUBLIKA HRVATSKA-MINISTARSTVO FINANCIJA, OIB: 52634238587</w:t>
      </w:r>
    </w:p>
    <w:p w:rsidRDefault="00FB5746" w:rsidP="00FB5746" w:rsidR="00FB5746" w:rsidRPr="005178A5">
      <w:pPr>
        <w:pStyle w:val="Tijeloteksta"/>
        <w:numPr>
          <w:ilvl w:val="0"/>
          <w:numId w:val="6"/>
        </w:numPr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bCs/>
          <w:color w:val="000000"/>
          <w:sz w:val="24"/>
        </w:rPr>
        <w:t>EKO-MURVICA d.o.o. Crikvenica, OIB: 58401982639</w:t>
      </w:r>
    </w:p>
    <w:p w:rsidRDefault="00AE664D" w:rsidP="00AE664D" w:rsidR="00AE664D" w:rsidRPr="00AE664D">
      <w:pPr>
        <w:pStyle w:val="Odlomakpopisa"/>
        <w:ind w:left="1404"/>
        <w:jc w:val="both"/>
        <w:rPr>
          <w:sz w:val="24"/>
          <w:szCs w:val="24"/>
        </w:rPr>
      </w:pPr>
    </w:p>
    <w:p w:rsidRDefault="000C49BC" w:rsidP="007D2682" w:rsidR="000C49BC" w:rsidRPr="002C4216">
      <w:pPr>
        <w:jc w:val="both"/>
        <w:rPr>
          <w:sz w:val="24"/>
          <w:szCs w:val="24"/>
        </w:rPr>
      </w:pPr>
    </w:p>
    <w:p w:rsidRDefault="002C4216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II</w:t>
      </w:r>
      <w:r w:rsidR="002F56E3" w:rsidRPr="002C4216">
        <w:rPr>
          <w:sz w:val="24"/>
          <w:szCs w:val="24"/>
        </w:rPr>
        <w:t>.</w:t>
      </w:r>
      <w:r w:rsidR="000C49BC" w:rsidRPr="002C4216">
        <w:rPr>
          <w:sz w:val="24"/>
          <w:szCs w:val="24"/>
        </w:rPr>
        <w:t xml:space="preserve">      Način prodaje:</w:t>
      </w: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 xml:space="preserve">Prodaju nekretnine provodi Financijska agencija elektroničkom javnom dražbom </w:t>
      </w:r>
    </w:p>
    <w:p w:rsidRDefault="000C49BC" w:rsidP="000C49BC" w:rsidR="000C49BC" w:rsidRPr="002C4216">
      <w:pPr>
        <w:overflowPunct/>
        <w:autoSpaceDE/>
        <w:autoSpaceDN/>
        <w:adjustRightInd/>
        <w:ind w:left="1410"/>
        <w:jc w:val="both"/>
        <w:textAlignment w:val="auto"/>
        <w:rPr>
          <w:sz w:val="24"/>
          <w:szCs w:val="24"/>
        </w:rPr>
      </w:pPr>
    </w:p>
    <w:p w:rsidRDefault="00BA5004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III</w:t>
      </w:r>
      <w:r w:rsidR="002F56E3" w:rsidRPr="002C4216">
        <w:rPr>
          <w:sz w:val="24"/>
          <w:szCs w:val="24"/>
        </w:rPr>
        <w:t>.</w:t>
      </w:r>
      <w:r w:rsidR="000C49BC" w:rsidRPr="002C4216">
        <w:rPr>
          <w:sz w:val="24"/>
          <w:szCs w:val="24"/>
        </w:rPr>
        <w:t xml:space="preserve">      Cijena:</w:t>
      </w:r>
    </w:p>
    <w:p w:rsidRDefault="000C49BC" w:rsidP="0048523F" w:rsidR="00BA5004">
      <w:pPr>
        <w:pStyle w:val="Odlomakpopisa"/>
        <w:numPr>
          <w:ilvl w:val="0"/>
          <w:numId w:val="10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48523F">
        <w:rPr>
          <w:sz w:val="24"/>
          <w:szCs w:val="24"/>
        </w:rPr>
        <w:t>utvrđena vrijednost nek</w:t>
      </w:r>
      <w:r w:rsidR="007979D8">
        <w:rPr>
          <w:sz w:val="24"/>
          <w:szCs w:val="24"/>
        </w:rPr>
        <w:t>retnina</w:t>
      </w:r>
      <w:r w:rsidR="00BA5004">
        <w:rPr>
          <w:sz w:val="24"/>
          <w:szCs w:val="24"/>
        </w:rPr>
        <w:t xml:space="preserve">: </w:t>
      </w:r>
    </w:p>
    <w:p w:rsidRDefault="00BA5004" w:rsidP="00BA5004" w:rsidR="00BA5004" w:rsidRPr="00BA5004">
      <w:pPr>
        <w:pStyle w:val="Odlomakpopisa"/>
        <w:numPr>
          <w:ilvl w:val="0"/>
          <w:numId w:val="17"/>
        </w:numPr>
        <w:jc w:val="both"/>
        <w:rPr>
          <w:sz w:val="24"/>
          <w:szCs w:val="24"/>
        </w:rPr>
      </w:pPr>
      <w:r w:rsidRPr="00BA5004">
        <w:rPr>
          <w:sz w:val="24"/>
          <w:szCs w:val="24"/>
        </w:rPr>
        <w:t>Jednosoban stan na prvom katu, k.o. Crikvenica, zk.ul.6217, k.č.br.2501/2, oznake</w:t>
      </w:r>
    </w:p>
    <w:p w:rsidRDefault="00BA5004" w:rsidP="00BA5004" w:rsidR="0048523F">
      <w:pPr>
        <w:jc w:val="both"/>
        <w:rPr>
          <w:sz w:val="24"/>
          <w:szCs w:val="24"/>
        </w:rPr>
      </w:pPr>
      <w:r>
        <w:rPr>
          <w:sz w:val="24"/>
          <w:szCs w:val="24"/>
        </w:rPr>
        <w:t>A24, po</w:t>
      </w:r>
      <w:r w:rsidRPr="00FB5746">
        <w:rPr>
          <w:sz w:val="24"/>
          <w:szCs w:val="24"/>
        </w:rPr>
        <w:t>vršine 38,81 m2 i pripadka – loggie površine od 6,43 m2 i parkirališno mjest</w:t>
      </w:r>
      <w:r>
        <w:rPr>
          <w:sz w:val="24"/>
          <w:szCs w:val="24"/>
        </w:rPr>
        <w:t xml:space="preserve">o P3 korisne površine 12,50 m2 </w:t>
      </w:r>
      <w:r w:rsidRPr="00FB5746">
        <w:rPr>
          <w:sz w:val="24"/>
          <w:szCs w:val="24"/>
        </w:rPr>
        <w:t xml:space="preserve"> </w:t>
      </w:r>
      <w:r w:rsidR="007979D8" w:rsidRPr="00BA5004">
        <w:rPr>
          <w:sz w:val="24"/>
          <w:szCs w:val="24"/>
        </w:rPr>
        <w:t xml:space="preserve">iznosi </w:t>
      </w:r>
      <w:r>
        <w:rPr>
          <w:sz w:val="24"/>
          <w:szCs w:val="24"/>
        </w:rPr>
        <w:t>................................................................</w:t>
      </w:r>
      <w:r w:rsidR="00DA72CB">
        <w:rPr>
          <w:sz w:val="24"/>
          <w:szCs w:val="24"/>
        </w:rPr>
        <w:t>463.000,00</w:t>
      </w:r>
      <w:r w:rsidR="007979D8" w:rsidRPr="00BA5004">
        <w:rPr>
          <w:sz w:val="24"/>
          <w:szCs w:val="24"/>
        </w:rPr>
        <w:t xml:space="preserve"> kn</w:t>
      </w:r>
    </w:p>
    <w:p w:rsidRDefault="00DA72CB" w:rsidP="00DA72CB" w:rsidR="00DA72CB" w:rsidRPr="00DA72CB">
      <w:pPr>
        <w:pStyle w:val="Odlomakpopisa"/>
        <w:numPr>
          <w:ilvl w:val="0"/>
          <w:numId w:val="17"/>
        </w:numPr>
        <w:jc w:val="both"/>
        <w:rPr>
          <w:sz w:val="24"/>
          <w:szCs w:val="24"/>
        </w:rPr>
      </w:pPr>
      <w:r w:rsidRPr="00DA72CB">
        <w:rPr>
          <w:sz w:val="24"/>
          <w:szCs w:val="24"/>
        </w:rPr>
        <w:t>Dvosoban stan na drugom katu, k.o. Crikvenica, zk.ul.6217, k.č.br.2501/2, oznake</w:t>
      </w:r>
    </w:p>
    <w:p w:rsidRDefault="00DA72CB" w:rsidP="00DA72CB" w:rsidR="00DA72CB">
      <w:pPr>
        <w:jc w:val="both"/>
        <w:rPr>
          <w:sz w:val="24"/>
          <w:szCs w:val="24"/>
        </w:rPr>
      </w:pPr>
      <w:r w:rsidRPr="00FB5746">
        <w:rPr>
          <w:sz w:val="24"/>
          <w:szCs w:val="24"/>
        </w:rPr>
        <w:t>C25, površine 73,54 m2 i pripadka – balkona i loggie površine od 18,73 m2, parkirališno mjesto P4 korisne površine 12,50 m2  i parkirališno mjesto</w:t>
      </w:r>
      <w:r>
        <w:rPr>
          <w:sz w:val="24"/>
          <w:szCs w:val="24"/>
        </w:rPr>
        <w:t xml:space="preserve"> P6 korisne površine 12,50 m2  iznosi ..........................................................................................................835.000,00 kn</w:t>
      </w:r>
    </w:p>
    <w:p w:rsidRDefault="00FB5E3A" w:rsidP="00FB5E3A" w:rsidR="00FB5E3A">
      <w:pPr>
        <w:pStyle w:val="Odlomakpopisa"/>
        <w:numPr>
          <w:ilvl w:val="0"/>
          <w:numId w:val="17"/>
        </w:numPr>
        <w:jc w:val="both"/>
        <w:rPr>
          <w:sz w:val="24"/>
          <w:szCs w:val="24"/>
        </w:rPr>
      </w:pPr>
      <w:r w:rsidRPr="00FB5E3A">
        <w:rPr>
          <w:sz w:val="24"/>
          <w:szCs w:val="24"/>
        </w:rPr>
        <w:tab/>
        <w:t xml:space="preserve">Jednosoban stan u prizemlju, k.o. Crikvenica, zk.ul.6314, k.č.br.2501/4, oznake </w:t>
      </w:r>
    </w:p>
    <w:p w:rsidRDefault="00FB5E3A" w:rsidP="00BA5004" w:rsidR="00DA72CB" w:rsidRPr="00BA5004">
      <w:pPr>
        <w:jc w:val="both"/>
        <w:rPr>
          <w:sz w:val="24"/>
          <w:szCs w:val="24"/>
        </w:rPr>
      </w:pPr>
      <w:r w:rsidRPr="00FB5E3A">
        <w:rPr>
          <w:sz w:val="24"/>
          <w:szCs w:val="24"/>
        </w:rPr>
        <w:t xml:space="preserve">A41, </w:t>
      </w:r>
      <w:r w:rsidRPr="00FB5746">
        <w:rPr>
          <w:sz w:val="24"/>
          <w:szCs w:val="24"/>
        </w:rPr>
        <w:t xml:space="preserve">ukupne korisne  površine 43,82 m2, te pripadajućeg parkirnog mjesta </w:t>
      </w:r>
      <w:r>
        <w:rPr>
          <w:sz w:val="24"/>
          <w:szCs w:val="24"/>
        </w:rPr>
        <w:t>u okućnici P1 površine 14,00 m2 iznosi ...........................................................................441.000,00 kn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2.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minimalna cijena: (cijena ispod koje se nekretnina ne može prodati) 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prvoj dražbi ispod ¾ utvrđene vrijednosti,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drugoj dražbi ispod ½ utvrđene vrijednosti,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trećoj dražbi ispod ¼ utvrđene vrijednosti,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-na četvrtoj dražbi početna cijena iznosi 1,00 kn.</w:t>
      </w:r>
    </w:p>
    <w:p w:rsidRDefault="000C49BC" w:rsidP="002F56E3" w:rsidR="000C49BC" w:rsidRPr="002C4216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3. prvi razlučni vjerovnik u prednosnom redu može izjaviti da kupuje nekretninu i da stavlja u prijeboj svoju tražbinu s protutražbinom stečajnog dužnika po osnovi cijene u visini u</w:t>
      </w:r>
      <w:r w:rsidR="007B25D1" w:rsidRPr="002C4216">
        <w:rPr>
          <w:sz w:val="24"/>
          <w:szCs w:val="24"/>
        </w:rPr>
        <w:t>tvrđene vrijednosti nekretnine, sve do završetka elektroničke javne dražbe.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4.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jamčevina iznosi 10 % utvrđene vrijednosti 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5.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dražbeni korak iznosi </w:t>
      </w:r>
      <w:r w:rsidR="00FB5E3A">
        <w:rPr>
          <w:sz w:val="24"/>
          <w:szCs w:val="24"/>
        </w:rPr>
        <w:t>2.000,00</w:t>
      </w:r>
      <w:r w:rsidRPr="002C4216">
        <w:rPr>
          <w:sz w:val="24"/>
          <w:szCs w:val="24"/>
        </w:rPr>
        <w:t xml:space="preserve"> kn </w:t>
      </w:r>
    </w:p>
    <w:p w:rsidRDefault="000C49BC" w:rsidP="002F56E3" w:rsidR="000C49BC" w:rsidRPr="002C4216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6.</w:t>
      </w:r>
      <w:r w:rsidR="00352185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>rok u kojem je kupac dužan položiti kupovninu - razliku između jamčevine i postignute  cijene kupac je dužan položiti u  roku od 15 dana od pravomoćnosti rješenja o dosudi</w:t>
      </w:r>
    </w:p>
    <w:p w:rsidRDefault="000C49BC" w:rsidP="006A55F8" w:rsidR="00447773" w:rsidRPr="002C4216">
      <w:pPr>
        <w:overflowPunct/>
        <w:autoSpaceDE/>
        <w:autoSpaceDN/>
        <w:adjustRightInd/>
        <w:ind w:firstLine="28" w:left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C49BC" w:rsidP="00DA2964" w:rsidR="000C49BC" w:rsidRPr="002C4216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8.</w:t>
      </w:r>
      <w:r w:rsidR="00447773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nekretnina </w:t>
      </w:r>
      <w:r w:rsidR="00666025" w:rsidRPr="002C4216">
        <w:rPr>
          <w:sz w:val="24"/>
          <w:szCs w:val="24"/>
        </w:rPr>
        <w:t>je</w:t>
      </w:r>
      <w:r w:rsidRPr="002C4216">
        <w:rPr>
          <w:sz w:val="24"/>
          <w:szCs w:val="24"/>
        </w:rPr>
        <w:t xml:space="preserve"> slobodna od osoba i stvari</w:t>
      </w:r>
      <w:r w:rsidR="00666025" w:rsidRPr="002C4216">
        <w:rPr>
          <w:sz w:val="24"/>
          <w:szCs w:val="24"/>
        </w:rPr>
        <w:t xml:space="preserve"> .</w:t>
      </w:r>
    </w:p>
    <w:p w:rsidRDefault="000C49BC" w:rsidP="000C49BC" w:rsidR="000C49BC" w:rsidRPr="002C4216">
      <w:pPr>
        <w:overflowPunct/>
        <w:autoSpaceDE/>
        <w:autoSpaceDN/>
        <w:adjustRightInd/>
        <w:ind w:firstLine="708" w:left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 xml:space="preserve"> </w:t>
      </w: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V</w:t>
      </w:r>
      <w:r w:rsidR="002D5132" w:rsidRPr="002C4216">
        <w:rPr>
          <w:sz w:val="24"/>
          <w:szCs w:val="24"/>
        </w:rPr>
        <w:t>.</w:t>
      </w:r>
      <w:r w:rsidRPr="002C4216">
        <w:rPr>
          <w:sz w:val="24"/>
          <w:szCs w:val="24"/>
        </w:rPr>
        <w:tab/>
        <w:t>Ostali uvjeti prodaje</w:t>
      </w:r>
    </w:p>
    <w:p w:rsidRDefault="000C49BC" w:rsidP="000C49BC" w:rsidR="000C49BC" w:rsidRPr="002C421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1. kupac plaća sve poreze i pristojbe u vezi sa prodajom nekretnine</w:t>
      </w:r>
    </w:p>
    <w:p w:rsidRDefault="000C49BC" w:rsidP="00E77CAE" w:rsidR="000C49BC" w:rsidRPr="002C4216">
      <w:pPr>
        <w:ind w:firstLine="68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2.</w:t>
      </w:r>
      <w:r w:rsidR="00380067" w:rsidRPr="002C4216">
        <w:rPr>
          <w:sz w:val="24"/>
          <w:szCs w:val="24"/>
        </w:rPr>
        <w:t xml:space="preserve"> </w:t>
      </w:r>
      <w:r w:rsidRPr="002C4216">
        <w:rPr>
          <w:sz w:val="24"/>
          <w:szCs w:val="24"/>
        </w:rPr>
        <w:t xml:space="preserve">nekretninu stečajnog dužnika koja je predmet prodaje, te dokaze o vlasništvu nekretnine  mogu se razgledati svaki radni dan od 9,00 – 14,00 sati uz obavezan prethodni dogovor sa stečajnim upraviteljem stečajnog dužnika </w:t>
      </w:r>
      <w:r w:rsidR="00E77CAE">
        <w:rPr>
          <w:sz w:val="24"/>
          <w:szCs w:val="24"/>
        </w:rPr>
        <w:t>Branka Božić</w:t>
      </w:r>
      <w:r w:rsidR="00B779C9" w:rsidRPr="002C4216">
        <w:rPr>
          <w:sz w:val="24"/>
          <w:szCs w:val="24"/>
        </w:rPr>
        <w:t xml:space="preserve">, na broj tel. </w:t>
      </w:r>
      <w:r w:rsidR="00E77CAE" w:rsidRPr="00E77CAE">
        <w:rPr>
          <w:color w:val="000000"/>
          <w:sz w:val="24"/>
          <w:szCs w:val="24"/>
        </w:rPr>
        <w:t>099/5909</w:t>
      </w:r>
      <w:r w:rsidR="00E77CAE">
        <w:rPr>
          <w:color w:val="000000"/>
          <w:sz w:val="24"/>
          <w:szCs w:val="24"/>
        </w:rPr>
        <w:t>-</w:t>
      </w:r>
      <w:r w:rsidR="00E77CAE" w:rsidRPr="00E77CAE">
        <w:rPr>
          <w:color w:val="000000"/>
          <w:sz w:val="24"/>
          <w:szCs w:val="24"/>
        </w:rPr>
        <w:t>399</w:t>
      </w:r>
      <w:r w:rsidR="004F6F36" w:rsidRPr="002C4216">
        <w:rPr>
          <w:sz w:val="24"/>
          <w:szCs w:val="24"/>
        </w:rPr>
        <w:t>.</w:t>
      </w:r>
    </w:p>
    <w:p w:rsidRDefault="000C49BC" w:rsidP="008A7184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8A7184" w:rsidP="008A7184" w:rsidR="008A7184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8A7184" w:rsidP="008A7184" w:rsidR="008A7184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0C49BC" w:rsidP="000C49BC" w:rsidR="000C49BC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VI</w:t>
      </w:r>
      <w:r w:rsidR="00F80F81" w:rsidRPr="002C4216">
        <w:rPr>
          <w:sz w:val="24"/>
          <w:szCs w:val="24"/>
        </w:rPr>
        <w:t>I</w:t>
      </w:r>
      <w:r w:rsidR="002D5132" w:rsidRPr="002C4216">
        <w:rPr>
          <w:sz w:val="24"/>
          <w:szCs w:val="24"/>
        </w:rPr>
        <w:t>.</w:t>
      </w:r>
      <w:r w:rsidRPr="002C4216">
        <w:rPr>
          <w:sz w:val="24"/>
          <w:szCs w:val="24"/>
        </w:rPr>
        <w:t xml:space="preserve">  Ovaj zaključak o prodaji objavit će se na e-oglasnoj p</w:t>
      </w:r>
      <w:r w:rsidR="005C0A6E" w:rsidRPr="002C4216">
        <w:rPr>
          <w:sz w:val="24"/>
          <w:szCs w:val="24"/>
        </w:rPr>
        <w:t>loči Trgovačkog suda u Zagrebu te će se dostaviti i FINA-i koja provodi elektroničku javnu dražbu</w:t>
      </w:r>
      <w:r w:rsidR="00666025" w:rsidRPr="002C4216">
        <w:rPr>
          <w:sz w:val="24"/>
          <w:szCs w:val="24"/>
        </w:rPr>
        <w:t>.</w:t>
      </w:r>
    </w:p>
    <w:p w:rsidRDefault="002051FF" w:rsidP="000C49BC" w:rsidR="002051FF" w:rsidRPr="002C4216">
      <w:pPr>
        <w:rPr>
          <w:sz w:val="24"/>
          <w:szCs w:val="24"/>
        </w:rPr>
      </w:pPr>
    </w:p>
    <w:p w:rsidRDefault="00573F89" w:rsidR="00573F89" w:rsidRPr="002C4216">
      <w:pPr>
        <w:jc w:val="center"/>
        <w:rPr>
          <w:sz w:val="24"/>
          <w:szCs w:val="24"/>
        </w:rPr>
      </w:pPr>
      <w:r w:rsidRPr="002C4216">
        <w:rPr>
          <w:sz w:val="24"/>
          <w:szCs w:val="24"/>
        </w:rPr>
        <w:lastRenderedPageBreak/>
        <w:t>Obrazloženje</w:t>
      </w:r>
    </w:p>
    <w:p w:rsidRDefault="00F80F81" w:rsidP="00F80F81" w:rsidR="00F80F81" w:rsidRPr="002C4216">
      <w:pPr>
        <w:jc w:val="both"/>
        <w:rPr>
          <w:sz w:val="24"/>
          <w:szCs w:val="24"/>
        </w:rPr>
      </w:pP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Prema odredbi članka 247. stavak 1. Stečajnog zakona (N.N. br.71/15,</w:t>
      </w:r>
      <w:r w:rsidR="00666025" w:rsidRPr="002C4216">
        <w:rPr>
          <w:sz w:val="24"/>
          <w:szCs w:val="24"/>
        </w:rPr>
        <w:t xml:space="preserve"> 104/17</w:t>
      </w:r>
      <w:r w:rsidRPr="002C4216">
        <w:rPr>
          <w:sz w:val="24"/>
          <w:szCs w:val="24"/>
        </w:rPr>
        <w:t xml:space="preserve">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 xml:space="preserve">Temeljem naprijed citirane odredbe članka 247. stavak 1. SZ-a, te stavka 2. istog članka, pravomoćnim rješenjem ovog suda od </w:t>
      </w:r>
      <w:r w:rsidR="001C07A2">
        <w:rPr>
          <w:sz w:val="24"/>
          <w:szCs w:val="24"/>
        </w:rPr>
        <w:t>6. lipnja</w:t>
      </w:r>
      <w:r w:rsidR="00061B24" w:rsidRPr="002C4216">
        <w:rPr>
          <w:sz w:val="24"/>
          <w:szCs w:val="24"/>
        </w:rPr>
        <w:t xml:space="preserve"> 2019. g., </w:t>
      </w:r>
      <w:r w:rsidRPr="002C4216">
        <w:rPr>
          <w:sz w:val="24"/>
          <w:szCs w:val="24"/>
        </w:rPr>
        <w:t xml:space="preserve"> broj gornji, određena je prodaja u stečajnom postupku nekretnine u vlasništvu stečajnog dužnika bliže opisane toč.I ovog zaključka.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Odredbom članka 247. stavak 3. SZ-a propisano je kako  zaključkom o prodaji sud utvrđuje vrijednost nekretnine, način prodaje i uvjete prodaje.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9B69EE" w:rsidP="00F80F81" w:rsidR="00F80F81" w:rsidRPr="002C421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Vrijednost </w:t>
      </w:r>
      <w:r w:rsidR="00F80F81" w:rsidRPr="002C4216">
        <w:rPr>
          <w:sz w:val="24"/>
          <w:szCs w:val="24"/>
        </w:rPr>
        <w:t>nekretnine (to</w:t>
      </w:r>
      <w:r w:rsidR="00393B84" w:rsidRPr="002C4216">
        <w:rPr>
          <w:sz w:val="24"/>
          <w:szCs w:val="24"/>
        </w:rPr>
        <w:t>č.IV</w:t>
      </w:r>
      <w:r w:rsidR="00423EA1" w:rsidRPr="002C4216">
        <w:rPr>
          <w:sz w:val="24"/>
          <w:szCs w:val="24"/>
        </w:rPr>
        <w:t xml:space="preserve">.1. zaključka) </w:t>
      </w:r>
      <w:r w:rsidR="00393B84" w:rsidRPr="002C4216">
        <w:rPr>
          <w:sz w:val="24"/>
          <w:szCs w:val="24"/>
        </w:rPr>
        <w:t xml:space="preserve">utvrđena </w:t>
      </w:r>
      <w:r w:rsidR="00423EA1" w:rsidRPr="002C4216">
        <w:rPr>
          <w:sz w:val="24"/>
          <w:szCs w:val="24"/>
        </w:rPr>
        <w:t xml:space="preserve">je od strane </w:t>
      </w:r>
      <w:r>
        <w:rPr>
          <w:sz w:val="24"/>
          <w:szCs w:val="24"/>
        </w:rPr>
        <w:t>Erste&amp;Steiermärkische bank d.d. u iznosu od 1.010.000,00 kn</w:t>
      </w:r>
      <w:r w:rsidR="00C354B3">
        <w:rPr>
          <w:sz w:val="24"/>
          <w:szCs w:val="24"/>
        </w:rPr>
        <w:t>.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>.2. zaključka utemeljena je na odredbi članka 247. stavak 5. i 6. SZ-a.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>.3. zaključka utemeljena je na odredbi članka 247. stavak 7. SZ-a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>.5. zaključka utemeljena je na odredbi članka 20. stavak 2. Pravilnika.</w:t>
      </w:r>
    </w:p>
    <w:p w:rsidRDefault="00DA4FDE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 IV</w:t>
      </w:r>
      <w:r w:rsidR="00F80F81" w:rsidRPr="002C4216">
        <w:rPr>
          <w:sz w:val="24"/>
          <w:szCs w:val="24"/>
        </w:rPr>
        <w:t xml:space="preserve"> 7. zaključka utemeljena je na odredbi članka 98. stavak 3. OZ-a</w:t>
      </w:r>
    </w:p>
    <w:p w:rsidRDefault="00666025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 xml:space="preserve">Toč. </w:t>
      </w:r>
      <w:r w:rsidR="00F80F81" w:rsidRPr="002C4216">
        <w:rPr>
          <w:sz w:val="24"/>
          <w:szCs w:val="24"/>
        </w:rPr>
        <w:t>V. ovog zaključka temelji se na odredbi čl. 81. OZ-a, a u svezi s čl. 19. i 20. st. 2. Pravilnika o načinu i postupku provedbe prodaje nekretnina i pokretnina u ovršnom postupku (NN 156/14).</w:t>
      </w:r>
    </w:p>
    <w:p w:rsidRDefault="00F80F81" w:rsidP="00FB5E3A" w:rsidR="001F0B17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</w:t>
      </w:r>
    </w:p>
    <w:p w:rsidRDefault="00F80F81" w:rsidP="00F80F81" w:rsidR="00F80F81" w:rsidRPr="002C4216">
      <w:pPr>
        <w:ind w:firstLine="720"/>
        <w:jc w:val="both"/>
        <w:rPr>
          <w:sz w:val="24"/>
          <w:szCs w:val="24"/>
        </w:rPr>
      </w:pPr>
      <w:r w:rsidRPr="002C4216">
        <w:rPr>
          <w:sz w:val="24"/>
          <w:szCs w:val="24"/>
        </w:rPr>
        <w:t>Toč.VI zaključka utemeljena je na odredbi članka 12. SZ-a.</w:t>
      </w:r>
    </w:p>
    <w:p w:rsidRDefault="002D5132" w:rsidP="00F80F81" w:rsidR="002D5132" w:rsidRPr="002C4216">
      <w:pPr>
        <w:overflowPunct/>
        <w:autoSpaceDE/>
        <w:autoSpaceDN/>
        <w:adjustRightInd/>
        <w:ind w:firstLine="680"/>
        <w:jc w:val="both"/>
        <w:textAlignment w:val="auto"/>
        <w:rPr>
          <w:sz w:val="24"/>
          <w:szCs w:val="24"/>
        </w:rPr>
      </w:pPr>
    </w:p>
    <w:p w:rsidRDefault="00A47DBF" w:rsidR="00573F89" w:rsidRPr="002C4216">
      <w:pPr>
        <w:jc w:val="center"/>
        <w:rPr>
          <w:sz w:val="24"/>
          <w:szCs w:val="24"/>
        </w:rPr>
      </w:pPr>
      <w:r w:rsidRPr="002C4216">
        <w:rPr>
          <w:sz w:val="24"/>
          <w:szCs w:val="24"/>
        </w:rPr>
        <w:t xml:space="preserve">U </w:t>
      </w:r>
      <w:r w:rsidR="00514ADC" w:rsidRPr="002C4216">
        <w:rPr>
          <w:sz w:val="24"/>
          <w:szCs w:val="24"/>
        </w:rPr>
        <w:t>Zagreb</w:t>
      </w:r>
      <w:r w:rsidRPr="002C4216">
        <w:rPr>
          <w:sz w:val="24"/>
          <w:szCs w:val="24"/>
        </w:rPr>
        <w:t>u</w:t>
      </w:r>
      <w:r w:rsidR="00514ADC" w:rsidRPr="002C4216">
        <w:rPr>
          <w:sz w:val="24"/>
          <w:szCs w:val="24"/>
        </w:rPr>
        <w:t xml:space="preserve">, </w:t>
      </w:r>
      <w:r w:rsidR="005D3BDC">
        <w:rPr>
          <w:sz w:val="24"/>
          <w:szCs w:val="24"/>
        </w:rPr>
        <w:t>3. srpnja</w:t>
      </w:r>
      <w:r w:rsidR="008E3A78" w:rsidRPr="002C4216">
        <w:rPr>
          <w:sz w:val="24"/>
          <w:szCs w:val="24"/>
        </w:rPr>
        <w:t xml:space="preserve"> 2019. </w:t>
      </w:r>
    </w:p>
    <w:p w:rsidRDefault="00573F89" w:rsidR="00573F89" w:rsidRPr="002C4216">
      <w:pPr>
        <w:jc w:val="center"/>
        <w:rPr>
          <w:sz w:val="24"/>
          <w:szCs w:val="24"/>
        </w:rPr>
      </w:pPr>
    </w:p>
    <w:p w:rsidRDefault="00573F89" w:rsidR="00573F89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  <w:t xml:space="preserve">  </w:t>
      </w:r>
      <w:r w:rsidRPr="002C4216">
        <w:rPr>
          <w:sz w:val="24"/>
          <w:szCs w:val="24"/>
        </w:rPr>
        <w:tab/>
      </w:r>
      <w:r w:rsidR="00A47DBF" w:rsidRPr="002C4216">
        <w:rPr>
          <w:sz w:val="24"/>
          <w:szCs w:val="24"/>
        </w:rPr>
        <w:tab/>
      </w:r>
      <w:r w:rsidR="00A47DBF" w:rsidRPr="002C4216">
        <w:rPr>
          <w:sz w:val="24"/>
          <w:szCs w:val="24"/>
        </w:rPr>
        <w:tab/>
        <w:t>SUDAC:</w:t>
      </w:r>
      <w:r w:rsidR="00C47F26" w:rsidRPr="002C4216">
        <w:rPr>
          <w:sz w:val="24"/>
          <w:szCs w:val="24"/>
        </w:rPr>
        <w:t xml:space="preserve"> </w:t>
      </w:r>
    </w:p>
    <w:p w:rsidRDefault="008E3A78" w:rsidR="008E3A78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  <w:t>Vesna Sremac Šoštar</w:t>
      </w:r>
      <w:r w:rsidR="009B7FD7">
        <w:rPr>
          <w:sz w:val="24"/>
          <w:szCs w:val="24"/>
        </w:rPr>
        <w:t>,v.r.</w:t>
      </w:r>
    </w:p>
    <w:p w:rsidRDefault="008E3A78" w:rsidR="008E3A78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  <w:r w:rsidRPr="002C4216">
        <w:rPr>
          <w:sz w:val="24"/>
          <w:szCs w:val="24"/>
        </w:rPr>
        <w:tab/>
      </w:r>
    </w:p>
    <w:p w:rsidRDefault="00C47F26" w:rsidR="00573F89" w:rsidRPr="002C4216">
      <w:pPr>
        <w:jc w:val="both"/>
        <w:rPr>
          <w:sz w:val="24"/>
          <w:szCs w:val="24"/>
        </w:rPr>
      </w:pPr>
      <w:r w:rsidRPr="002C4216">
        <w:rPr>
          <w:sz w:val="24"/>
          <w:szCs w:val="24"/>
        </w:rPr>
        <w:t>Uputa o pravnom lijeku</w:t>
      </w:r>
      <w:r w:rsidR="00573F89" w:rsidRPr="002C4216">
        <w:rPr>
          <w:sz w:val="24"/>
          <w:szCs w:val="24"/>
        </w:rPr>
        <w:t>:</w:t>
      </w:r>
    </w:p>
    <w:p w:rsidRDefault="00934325" w:rsidP="00934325" w:rsidR="00934325" w:rsidRPr="002C4216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2C4216">
        <w:rPr>
          <w:sz w:val="24"/>
          <w:szCs w:val="24"/>
        </w:rPr>
        <w:t>Protiv ovog zaklj</w:t>
      </w:r>
      <w:r w:rsidR="002223DF" w:rsidRPr="002C4216">
        <w:rPr>
          <w:sz w:val="24"/>
          <w:szCs w:val="24"/>
        </w:rPr>
        <w:t>učka nije dopuštena žalba (čl.19.st.7</w:t>
      </w:r>
      <w:r w:rsidRPr="002C4216">
        <w:rPr>
          <w:sz w:val="24"/>
          <w:szCs w:val="24"/>
        </w:rPr>
        <w:t>. SZ).</w:t>
      </w:r>
    </w:p>
    <w:p w:rsidRDefault="002B1043" w:rsidP="00951547" w:rsidR="002B1043" w:rsidRPr="002C4216">
      <w:pPr>
        <w:ind w:left="720"/>
        <w:jc w:val="both"/>
        <w:rPr>
          <w:sz w:val="24"/>
          <w:szCs w:val="24"/>
        </w:rPr>
      </w:pPr>
    </w:p>
    <w:p w:rsidRDefault="009B7FD7" w:rsidR="009B7FD7" w:rsidRPr="009B7FD7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9B7FD7">
        <w:rPr>
          <w:sz w:val="24"/>
          <w:szCs w:val="24"/>
        </w:rPr>
        <w:t>Za točnost otpravka-ovl. službenik</w:t>
      </w:r>
    </w:p>
    <w:p w:rsidRDefault="009B7FD7" w:rsidR="009B7FD7" w:rsidRPr="009B7FD7">
      <w:pPr>
        <w:rPr>
          <w:sz w:val="24"/>
          <w:szCs w:val="24"/>
        </w:rPr>
      </w:pPr>
      <w:r w:rsidRPr="009B7FD7">
        <w:rPr>
          <w:sz w:val="24"/>
          <w:szCs w:val="24"/>
        </w:rPr>
        <w:tab/>
      </w:r>
      <w:r w:rsidRPr="009B7FD7">
        <w:rPr>
          <w:sz w:val="24"/>
          <w:szCs w:val="24"/>
        </w:rPr>
        <w:tab/>
      </w:r>
      <w:r w:rsidRPr="009B7FD7">
        <w:rPr>
          <w:sz w:val="24"/>
          <w:szCs w:val="24"/>
        </w:rPr>
        <w:tab/>
      </w:r>
      <w:r w:rsidRPr="009B7FD7">
        <w:rPr>
          <w:sz w:val="24"/>
          <w:szCs w:val="24"/>
        </w:rPr>
        <w:tab/>
      </w:r>
      <w:r w:rsidRPr="009B7FD7">
        <w:rPr>
          <w:sz w:val="24"/>
          <w:szCs w:val="24"/>
        </w:rPr>
        <w:tab/>
      </w:r>
      <w:r w:rsidRPr="009B7FD7">
        <w:rPr>
          <w:sz w:val="24"/>
          <w:szCs w:val="24"/>
        </w:rPr>
        <w:tab/>
      </w:r>
      <w:r w:rsidRPr="009B7FD7">
        <w:rPr>
          <w:sz w:val="24"/>
          <w:szCs w:val="24"/>
        </w:rPr>
        <w:tab/>
      </w:r>
      <w:r w:rsidRPr="009B7FD7">
        <w:rPr>
          <w:sz w:val="24"/>
          <w:szCs w:val="24"/>
        </w:rPr>
        <w:tab/>
      </w:r>
      <w:r w:rsidRPr="009B7FD7">
        <w:rPr>
          <w:sz w:val="24"/>
          <w:szCs w:val="24"/>
        </w:rPr>
        <w:tab/>
        <w:t>Vinka Mihalinčić</w:t>
      </w:r>
    </w:p>
    <w:p w:rsidRDefault="009D55B5" w:rsidP="00DA25F7" w:rsidR="009D55B5" w:rsidRPr="002C4216">
      <w:pPr>
        <w:jc w:val="both"/>
        <w:rPr>
          <w:sz w:val="24"/>
          <w:szCs w:val="24"/>
        </w:rPr>
      </w:pPr>
    </w:p>
    <w:sectPr w:rsidSect="00963C04" w:rsidR="009D55B5" w:rsidRPr="002C4216"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C60" w:rsidR="008E6C60">
      <w:r>
        <w:separator/>
      </w:r>
    </w:p>
  </w:endnote>
  <w:endnote w:id="0" w:type="continuationSeparator">
    <w:p w:rsidRDefault="008E6C60" w:rsidR="008E6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C60" w:rsidR="008E6C60">
      <w:r>
        <w:separator/>
      </w:r>
    </w:p>
  </w:footnote>
  <w:footnote w:id="0" w:type="continuationSeparator">
    <w:p w:rsidRDefault="008E6C60" w:rsidR="008E6C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9B7FD7">
      <w:rPr>
        <w:rStyle w:val="Brojstranice"/>
        <w:noProof/>
        <w:sz w:val="24"/>
        <w:szCs w:val="24"/>
      </w:rPr>
      <w:t>3</w:t>
    </w:r>
    <w:r w:rsidRPr="00FB2CE4">
      <w:rPr>
        <w:rStyle w:val="Brojstranice"/>
        <w:sz w:val="24"/>
        <w:szCs w:val="24"/>
      </w:rPr>
      <w:fldChar w:fldCharType="end"/>
    </w:r>
  </w:p>
  <w:p w:rsidRDefault="00D47EDE" w:rsidR="00D47EDE">
    <w:pPr>
      <w:jc w:val="right"/>
      <w:rPr>
        <w:sz w:val="24"/>
      </w:rPr>
    </w:pPr>
    <w:r>
      <w:rPr>
        <w:sz w:val="24"/>
      </w:rPr>
      <w:t>St-</w:t>
    </w:r>
    <w:r w:rsidR="007D2682">
      <w:rPr>
        <w:sz w:val="24"/>
      </w:rPr>
      <w:t>5983/16-</w:t>
    </w:r>
    <w:r w:rsidR="007979D8">
      <w:rPr>
        <w:sz w:val="24"/>
      </w:rPr>
      <w:t>3</w:t>
    </w:r>
    <w:r w:rsidR="00F1476B">
      <w:rPr>
        <w:sz w:val="24"/>
      </w:rPr>
      <w:t>5</w:t>
    </w:r>
  </w:p>
  <w:p w:rsidRDefault="00D47EDE" w:rsidR="00D47ED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833D51"/>
    <w:multiLevelType w:val="hybridMultilevel"/>
    <w:tmpl w:val="D25A7262"/>
    <w:lvl w:tplc="6DAE3A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26E2FDB"/>
    <w:multiLevelType w:val="hybridMultilevel"/>
    <w:tmpl w:val="388CC6C8"/>
    <w:lvl w:tplc="3514CCB8" w:ilvl="0">
      <w:start w:val="11"/>
      <w:numFmt w:val="bullet"/>
      <w:lvlText w:val="-"/>
      <w:lvlJc w:val="left"/>
      <w:pPr>
        <w:ind w:hanging="360" w:left="10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0"/>
      </w:pPr>
      <w:rPr>
        <w:rFonts w:hAnsi="Wingdings" w:ascii="Wingdings" w:hint="default"/>
      </w:rPr>
    </w:lvl>
  </w:abstractNum>
  <w:abstractNum w:abstractNumId="2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1DC425A5"/>
    <w:multiLevelType w:val="hybridMultilevel"/>
    <w:tmpl w:val="6CAEC9E8"/>
    <w:lvl w:tplc="227C30E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7A61C9"/>
    <w:multiLevelType w:val="hybridMultilevel"/>
    <w:tmpl w:val="D9BEF588"/>
    <w:lvl w:tplc="92568892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2F9353B7"/>
    <w:multiLevelType w:val="hybridMultilevel"/>
    <w:tmpl w:val="4B440508"/>
    <w:lvl w:tplc="19EE4960" w:ilvl="0">
      <w:start w:val="1"/>
      <w:numFmt w:val="bullet"/>
      <w:lvlText w:val="-"/>
      <w:lvlJc w:val="left"/>
      <w:pPr>
        <w:ind w:hanging="360" w:left="10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04"/>
      </w:pPr>
      <w:rPr>
        <w:rFonts w:hAnsi="Wingdings" w:ascii="Wingdings" w:hint="default"/>
      </w:rPr>
    </w:lvl>
  </w:abstractNum>
  <w:abstractNum w:abstractNumId="6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5ED1171"/>
    <w:multiLevelType w:val="hybridMultilevel"/>
    <w:tmpl w:val="6CAEC9E8"/>
    <w:lvl w:tplc="227C30E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6A225CB"/>
    <w:multiLevelType w:val="hybridMultilevel"/>
    <w:tmpl w:val="6D54B1D0"/>
    <w:lvl w:tplc="041A0017" w:ilvl="0">
      <w:start w:val="3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5E20F0"/>
    <w:multiLevelType w:val="hybridMultilevel"/>
    <w:tmpl w:val="AE7C6396"/>
    <w:lvl w:tplc="CFFA4830" w:ilvl="0">
      <w:start w:val="1"/>
      <w:numFmt w:val="upperLetter"/>
      <w:lvlText w:val="%1)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0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1">
    <w:nsid w:val="51C54BC8"/>
    <w:multiLevelType w:val="hybridMultilevel"/>
    <w:tmpl w:val="6CAEC9E8"/>
    <w:lvl w:tplc="227C30EE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9415E9"/>
    <w:multiLevelType w:val="hybridMultilevel"/>
    <w:tmpl w:val="1C22AF06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14">
    <w:nsid w:val="5EEE1B47"/>
    <w:multiLevelType w:val="hybridMultilevel"/>
    <w:tmpl w:val="E01A08C4"/>
    <w:lvl w:tplc="D5523CA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66E67ED"/>
    <w:multiLevelType w:val="hybridMultilevel"/>
    <w:tmpl w:val="61848A36"/>
    <w:lvl w:tplc="81541288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A4228A4"/>
    <w:multiLevelType w:val="hybridMultilevel"/>
    <w:tmpl w:val="96F246A6"/>
    <w:lvl w:tplc="D90A0C1A" w:ilvl="0">
      <w:start w:val="1"/>
      <w:numFmt w:val="bullet"/>
      <w:lvlText w:val="-"/>
      <w:lvlJc w:val="left"/>
      <w:pPr>
        <w:ind w:hanging="360" w:left="1404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212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4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6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8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0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2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4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64"/>
      </w:pPr>
      <w:rPr>
        <w:rFonts w:hAnsi="Wingdings" w:ascii="Wingdings" w:hint="default"/>
      </w:rPr>
    </w:lvl>
  </w:abstractNum>
  <w:abstractNum w:abstractNumId="17">
    <w:nsid w:val="6B5E42EA"/>
    <w:multiLevelType w:val="hybridMultilevel"/>
    <w:tmpl w:val="4588078E"/>
    <w:lvl w:tplc="61A0CE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EDA485F"/>
    <w:multiLevelType w:val="hybridMultilevel"/>
    <w:tmpl w:val="B74442C8"/>
    <w:lvl w:tplc="5BEE0CC8" w:ilvl="0">
      <w:start w:val="48"/>
      <w:numFmt w:val="bullet"/>
      <w:lvlText w:val="-"/>
      <w:lvlJc w:val="left"/>
      <w:pPr>
        <w:ind w:hanging="360" w:left="108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3"/>
  </w:num>
  <w:num w:numId="3">
    <w:abstractNumId w:val="18"/>
  </w:num>
  <w:num w:numId="4">
    <w:abstractNumId w:val="10"/>
  </w:num>
  <w:num w:numId="5">
    <w:abstractNumId w:val="1"/>
  </w:num>
  <w:num w:numId="6">
    <w:abstractNumId w:val="15"/>
  </w:num>
  <w:num w:numId="7">
    <w:abstractNumId w:val="19"/>
  </w:num>
  <w:num w:numId="8">
    <w:abstractNumId w:val="6"/>
  </w:num>
  <w:num w:numId="9">
    <w:abstractNumId w:val="14"/>
  </w:num>
  <w:num w:numId="10">
    <w:abstractNumId w:val="17"/>
  </w:num>
  <w:num w:numId="11">
    <w:abstractNumId w:val="5"/>
  </w:num>
  <w:num w:numId="12">
    <w:abstractNumId w:val="16"/>
  </w:num>
  <w:num w:numId="13">
    <w:abstractNumId w:val="0"/>
  </w:num>
  <w:num w:numId="14">
    <w:abstractNumId w:val="12"/>
  </w:num>
  <w:num w:numId="15">
    <w:abstractNumId w:val="4"/>
  </w:num>
  <w:num w:numId="16">
    <w:abstractNumId w:val="7"/>
  </w:num>
  <w:num w:numId="17">
    <w:abstractNumId w:val="9"/>
  </w:num>
  <w:num w:numId="18">
    <w:abstractNumId w:val="11"/>
  </w:num>
  <w:num w:numId="19">
    <w:abstractNumId w:val="3"/>
  </w:num>
  <w:num w:numId="2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067BE"/>
    <w:rsid w:val="0001248E"/>
    <w:rsid w:val="000254BE"/>
    <w:rsid w:val="00035142"/>
    <w:rsid w:val="00051A65"/>
    <w:rsid w:val="00061B24"/>
    <w:rsid w:val="00070E39"/>
    <w:rsid w:val="00086039"/>
    <w:rsid w:val="000870F5"/>
    <w:rsid w:val="00090436"/>
    <w:rsid w:val="000959E1"/>
    <w:rsid w:val="000C49BC"/>
    <w:rsid w:val="001017EC"/>
    <w:rsid w:val="001042FF"/>
    <w:rsid w:val="001150F8"/>
    <w:rsid w:val="001453AD"/>
    <w:rsid w:val="001711AC"/>
    <w:rsid w:val="0017501D"/>
    <w:rsid w:val="00191AB6"/>
    <w:rsid w:val="001C07A2"/>
    <w:rsid w:val="001D72AB"/>
    <w:rsid w:val="001D7B4C"/>
    <w:rsid w:val="001F0B17"/>
    <w:rsid w:val="00200347"/>
    <w:rsid w:val="002051FF"/>
    <w:rsid w:val="00213078"/>
    <w:rsid w:val="0021561C"/>
    <w:rsid w:val="002223DF"/>
    <w:rsid w:val="00226206"/>
    <w:rsid w:val="00236FBE"/>
    <w:rsid w:val="0024160B"/>
    <w:rsid w:val="00253954"/>
    <w:rsid w:val="0027172E"/>
    <w:rsid w:val="002800FA"/>
    <w:rsid w:val="002B1043"/>
    <w:rsid w:val="002C4216"/>
    <w:rsid w:val="002D380A"/>
    <w:rsid w:val="002D5132"/>
    <w:rsid w:val="002F4B21"/>
    <w:rsid w:val="002F56E3"/>
    <w:rsid w:val="00323E87"/>
    <w:rsid w:val="00352185"/>
    <w:rsid w:val="00361A48"/>
    <w:rsid w:val="00380067"/>
    <w:rsid w:val="003835D9"/>
    <w:rsid w:val="0038747F"/>
    <w:rsid w:val="00393B84"/>
    <w:rsid w:val="003C2088"/>
    <w:rsid w:val="00406479"/>
    <w:rsid w:val="0041069A"/>
    <w:rsid w:val="00423EA1"/>
    <w:rsid w:val="0042601A"/>
    <w:rsid w:val="00447773"/>
    <w:rsid w:val="00450FC9"/>
    <w:rsid w:val="004538C2"/>
    <w:rsid w:val="0045448C"/>
    <w:rsid w:val="004701AC"/>
    <w:rsid w:val="0048523F"/>
    <w:rsid w:val="004A461E"/>
    <w:rsid w:val="004A74E5"/>
    <w:rsid w:val="004B4857"/>
    <w:rsid w:val="004C1DEC"/>
    <w:rsid w:val="004F4FFF"/>
    <w:rsid w:val="004F6F36"/>
    <w:rsid w:val="005140BE"/>
    <w:rsid w:val="00514ADC"/>
    <w:rsid w:val="00514DEA"/>
    <w:rsid w:val="005433A2"/>
    <w:rsid w:val="00571A52"/>
    <w:rsid w:val="00571C40"/>
    <w:rsid w:val="00573F89"/>
    <w:rsid w:val="00583F63"/>
    <w:rsid w:val="00590DD8"/>
    <w:rsid w:val="0059448A"/>
    <w:rsid w:val="005B27F5"/>
    <w:rsid w:val="005C0A6E"/>
    <w:rsid w:val="005D3BDC"/>
    <w:rsid w:val="005E74BC"/>
    <w:rsid w:val="005F70B7"/>
    <w:rsid w:val="00603A63"/>
    <w:rsid w:val="00605D9C"/>
    <w:rsid w:val="00617ED7"/>
    <w:rsid w:val="006529A5"/>
    <w:rsid w:val="006533F0"/>
    <w:rsid w:val="00666025"/>
    <w:rsid w:val="00672596"/>
    <w:rsid w:val="00692015"/>
    <w:rsid w:val="006A55F8"/>
    <w:rsid w:val="006B0E7F"/>
    <w:rsid w:val="006B58E5"/>
    <w:rsid w:val="0070036C"/>
    <w:rsid w:val="007337DF"/>
    <w:rsid w:val="00747798"/>
    <w:rsid w:val="007550B2"/>
    <w:rsid w:val="00763516"/>
    <w:rsid w:val="00766D9D"/>
    <w:rsid w:val="00786B3C"/>
    <w:rsid w:val="007979D8"/>
    <w:rsid w:val="007B25D1"/>
    <w:rsid w:val="007C0E04"/>
    <w:rsid w:val="007C54FB"/>
    <w:rsid w:val="007D2682"/>
    <w:rsid w:val="007E0E62"/>
    <w:rsid w:val="007E2F47"/>
    <w:rsid w:val="007E5150"/>
    <w:rsid w:val="007F0ADF"/>
    <w:rsid w:val="007F2603"/>
    <w:rsid w:val="0082194B"/>
    <w:rsid w:val="0083159C"/>
    <w:rsid w:val="0083451A"/>
    <w:rsid w:val="00862433"/>
    <w:rsid w:val="00871C96"/>
    <w:rsid w:val="00873554"/>
    <w:rsid w:val="008747F2"/>
    <w:rsid w:val="00881CD9"/>
    <w:rsid w:val="00884917"/>
    <w:rsid w:val="008A2E30"/>
    <w:rsid w:val="008A7184"/>
    <w:rsid w:val="008A79BB"/>
    <w:rsid w:val="008E3A78"/>
    <w:rsid w:val="008E6C60"/>
    <w:rsid w:val="008F7177"/>
    <w:rsid w:val="009019C8"/>
    <w:rsid w:val="00905D66"/>
    <w:rsid w:val="00906D18"/>
    <w:rsid w:val="00917AD9"/>
    <w:rsid w:val="00930691"/>
    <w:rsid w:val="00934175"/>
    <w:rsid w:val="00934325"/>
    <w:rsid w:val="00936684"/>
    <w:rsid w:val="009501DA"/>
    <w:rsid w:val="00951547"/>
    <w:rsid w:val="009549C7"/>
    <w:rsid w:val="0096390C"/>
    <w:rsid w:val="00963C04"/>
    <w:rsid w:val="00965E1D"/>
    <w:rsid w:val="009A7414"/>
    <w:rsid w:val="009B38D1"/>
    <w:rsid w:val="009B69EE"/>
    <w:rsid w:val="009B7FD7"/>
    <w:rsid w:val="009D55B5"/>
    <w:rsid w:val="00A10516"/>
    <w:rsid w:val="00A129B3"/>
    <w:rsid w:val="00A47DBF"/>
    <w:rsid w:val="00A56DD1"/>
    <w:rsid w:val="00A67EA0"/>
    <w:rsid w:val="00A76038"/>
    <w:rsid w:val="00A94B57"/>
    <w:rsid w:val="00AA08A1"/>
    <w:rsid w:val="00AC5744"/>
    <w:rsid w:val="00AD216A"/>
    <w:rsid w:val="00AD4289"/>
    <w:rsid w:val="00AE664D"/>
    <w:rsid w:val="00B109C3"/>
    <w:rsid w:val="00B25BE0"/>
    <w:rsid w:val="00B26334"/>
    <w:rsid w:val="00B32EFD"/>
    <w:rsid w:val="00B42436"/>
    <w:rsid w:val="00B44DE4"/>
    <w:rsid w:val="00B46408"/>
    <w:rsid w:val="00B669B6"/>
    <w:rsid w:val="00B778A0"/>
    <w:rsid w:val="00B779C9"/>
    <w:rsid w:val="00B86764"/>
    <w:rsid w:val="00BA5004"/>
    <w:rsid w:val="00BB60E8"/>
    <w:rsid w:val="00BE57C1"/>
    <w:rsid w:val="00BE7E61"/>
    <w:rsid w:val="00C17D75"/>
    <w:rsid w:val="00C33203"/>
    <w:rsid w:val="00C354B3"/>
    <w:rsid w:val="00C44E71"/>
    <w:rsid w:val="00C47F26"/>
    <w:rsid w:val="00C5150F"/>
    <w:rsid w:val="00C6242C"/>
    <w:rsid w:val="00CB165E"/>
    <w:rsid w:val="00CD18A4"/>
    <w:rsid w:val="00CE1480"/>
    <w:rsid w:val="00D13308"/>
    <w:rsid w:val="00D149FD"/>
    <w:rsid w:val="00D41809"/>
    <w:rsid w:val="00D47EDE"/>
    <w:rsid w:val="00D5360E"/>
    <w:rsid w:val="00D54F12"/>
    <w:rsid w:val="00D61FB1"/>
    <w:rsid w:val="00D62674"/>
    <w:rsid w:val="00D76D56"/>
    <w:rsid w:val="00D8769D"/>
    <w:rsid w:val="00DA25F7"/>
    <w:rsid w:val="00DA2964"/>
    <w:rsid w:val="00DA4FDE"/>
    <w:rsid w:val="00DA72CB"/>
    <w:rsid w:val="00DC1D9E"/>
    <w:rsid w:val="00DC7B24"/>
    <w:rsid w:val="00DD4F4F"/>
    <w:rsid w:val="00E06D11"/>
    <w:rsid w:val="00E350E4"/>
    <w:rsid w:val="00E35A4D"/>
    <w:rsid w:val="00E36D44"/>
    <w:rsid w:val="00E66833"/>
    <w:rsid w:val="00E77CAE"/>
    <w:rsid w:val="00E85022"/>
    <w:rsid w:val="00E95EDE"/>
    <w:rsid w:val="00E969EC"/>
    <w:rsid w:val="00EB39A0"/>
    <w:rsid w:val="00ED0C00"/>
    <w:rsid w:val="00EE5426"/>
    <w:rsid w:val="00F1476B"/>
    <w:rsid w:val="00F301AE"/>
    <w:rsid w:val="00F34CC4"/>
    <w:rsid w:val="00F42190"/>
    <w:rsid w:val="00F47922"/>
    <w:rsid w:val="00F80F81"/>
    <w:rsid w:val="00F8692A"/>
    <w:rsid w:val="00FA03D2"/>
    <w:rsid w:val="00FA4D01"/>
    <w:rsid w:val="00FA5E70"/>
    <w:rsid w:val="00FB1840"/>
    <w:rsid w:val="00FB2CE4"/>
    <w:rsid w:val="00FB5746"/>
    <w:rsid w:val="00FB5E3A"/>
    <w:rsid w:val="00FC5867"/>
    <w:rsid w:val="00FD3BC0"/>
    <w:rsid w:val="00FD4686"/>
    <w:rsid w:val="00FF5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95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954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95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F301AE"/>
    <w:rPr>
      <w:rFonts w:cs="Arial" w:hAnsi="Arial" w:asci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eastAsiaTheme="minorEastAsia" w:hAnsiTheme="minorHAnsi" w:asciiTheme="minorHAnsi"/>
      <w:sz w:val="24"/>
      <w:szCs w:val="32"/>
    </w:rPr>
  </w:style>
  <w:style w:customStyle="true" w:styleId="fontstyle01" w:type="character">
    <w:name w:val="fontstyle01"/>
    <w:basedOn w:val="Zadanifontodlomka"/>
    <w:rsid w:val="00E77CAE"/>
    <w:rPr>
      <w:rFonts w:hAnsi="ArialMT" w:ascii="ArialMT" w:hint="default"/>
      <w:b w:val="false"/>
      <w:bCs w:val="false"/>
      <w:i w:val="false"/>
      <w:iCs w:val="false"/>
      <w:color w:val="000000"/>
      <w:sz w:val="14"/>
      <w:szCs w:val="1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017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39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9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954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9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F301AE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F301AE"/>
    <w:rPr>
      <w:rFonts w:ascii="Arial" w:cs="Arial" w:hAnsi="Arial"/>
      <w:sz w:val="22"/>
      <w:szCs w:val="24"/>
    </w:rPr>
  </w:style>
  <w:style w:styleId="Bezproreda" w:type="paragraph">
    <w:name w:val="No Spacing"/>
    <w:basedOn w:val="Normal"/>
    <w:uiPriority w:val="1"/>
    <w:qFormat/>
    <w:rsid w:val="009D55B5"/>
    <w:pPr>
      <w:overflowPunct/>
      <w:autoSpaceDE/>
      <w:autoSpaceDN/>
      <w:adjustRightInd/>
      <w:textAlignment w:val="auto"/>
    </w:pPr>
    <w:rPr>
      <w:rFonts w:asciiTheme="minorHAnsi" w:eastAsiaTheme="minorEastAsia" w:hAnsiTheme="minorHAnsi"/>
      <w:sz w:val="24"/>
      <w:szCs w:val="32"/>
    </w:rPr>
  </w:style>
  <w:style w:customStyle="1" w:styleId="fontstyle01" w:type="character">
    <w:name w:val="fontstyle01"/>
    <w:basedOn w:val="Zadanifontodlomka"/>
    <w:rsid w:val="00E77CAE"/>
    <w:rPr>
      <w:rFonts w:ascii="ArialMT" w:hAnsi="ArialMT" w:hint="default"/>
      <w:b w:val="0"/>
      <w:bCs w:val="0"/>
      <w:i w:val="0"/>
      <w:iCs w:val="0"/>
      <w:color w:val="000000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7563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5983</izvorni_sadrzaj>
    <derivirana_varijabla naziv="DomainObject.Predmet.Broj_1">5983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St-5983/2016</izvorni_sadrzaj>
    <derivirana_varijabla naziv="DomainObject.Predmet.OznakaBroj_1">St-5983/2016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RENTING d.o.o. zastupanog po punomoćniku Goran Bunčić</izvorni_sadrzaj>
    <derivirana_varijabla naziv="DomainObject.Predmet.ProtustrankaFormated_1">  RENTING d.o.o. zastupanog po punomoćniku Goran Bunčić</derivirana_varijabla>
  </DomainObject.Predmet.ProtustrankaFormated>
  <DomainObject.Predmet.ProtustrankaFormatedOIB>
    <izvorni_sadrzaj>  RENTING d.o.o., OIB 43268348731 zastupanog po punomoćniku Goran Bunčić</izvorni_sadrzaj>
    <derivirana_varijabla naziv="DomainObject.Predmet.ProtustrankaFormatedOIB_1">  RENTING d.o.o., OIB 43268348731 zastupanog po punomoćniku Goran Bunčić</derivirana_varijabla>
  </DomainObject.Predmet.ProtustrankaFormatedOIB>
  <DomainObject.Predmet.ProtustrankaFormatedWithAdress>
    <izvorni_sadrzaj> RENTING d.o.o., Ozaljska 33, 10000 Zagreb zastupanog po punomoćniku Goran Bunčić</izvorni_sadrzaj>
    <derivirana_varijabla naziv="DomainObject.Predmet.ProtustrankaFormatedWithAdress_1"> RENTING d.o.o., Ozaljska 33, 10000 Zagreb zastupanog po punomoćniku Goran Bunčić</derivirana_varijabla>
  </DomainObject.Predmet.ProtustrankaFormatedWithAdress>
  <DomainObject.Predmet.ProtustrankaFormatedWithAdressOIB>
    <izvorni_sadrzaj> RENTING d.o.o., OIB 43268348731, Ozaljska 33, 10000 Zagreb zastupanog po punomoćniku Goran Bunčić</izvorni_sadrzaj>
    <derivirana_varijabla naziv="DomainObject.Predmet.ProtustrankaFormatedWithAdressOIB_1"> RENTING d.o.o., OIB 43268348731, Ozaljska 33, 10000 Zagreb zastupanog po punomoćniku Goran Bunčić</derivirana_varijabla>
  </DomainObject.Predmet.ProtustrankaFormatedWithAdressOIB>
  <DomainObject.Predmet.ProtustrankaWithAdress>
    <izvorni_sadrzaj>RENTING d.o.o. Ozaljska 33, 10000 Zagreb</izvorni_sadrzaj>
    <derivirana_varijabla naziv="DomainObject.Predmet.ProtustrankaWithAdress_1">RENTING d.o.o. Ozaljska 33, 10000 Zagreb</derivirana_varijabla>
  </DomainObject.Predmet.ProtustrankaWithAdress>
  <DomainObject.Predmet.ProtustrankaWithAdressOIB>
    <izvorni_sadrzaj>RENTING d.o.o., OIB 43268348731, Ozaljska 33, 10000 Zagreb</izvorni_sadrzaj>
    <derivirana_varijabla naziv="DomainObject.Predmet.ProtustrankaWithAdressOIB_1">RENTING d.o.o., OIB 43268348731, Ozaljska 33, 10000 Zagreb</derivirana_varijabla>
  </DomainObject.Predmet.ProtustrankaWithAdressOIB>
  <DomainObject.Predmet.ProtustrankaNazivFormated>
    <izvorni_sadrzaj>RENTING d.o.o.</izvorni_sadrzaj>
    <derivirana_varijabla naziv="DomainObject.Predmet.ProtustrankaNazivFormated_1">RENTING d.o.o.</derivirana_varijabla>
  </DomainObject.Predmet.ProtustrankaNazivFormated>
  <DomainObject.Predmet.ProtustrankaNazivFormatedOIB>
    <izvorni_sadrzaj>RENTING d.o.o., OIB 43268348731</izvorni_sadrzaj>
    <derivirana_varijabla naziv="DomainObject.Predmet.ProtustrankaNazivFormatedOIB_1">RENTING d.o.o., OIB 43268348731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3/a, 51000 Rijeka</izvorni_sadrzaj>
    <derivirana_varijabla naziv="DomainObject.Predmet.StrankaFormatedWithAdress_1"> FINA Regionalni centar Zagreb, Trg svibanjskih žrtava 1995. 1, 10000 Zagreb; ERSTE&amp;STEIERMÄRKISCHE BANKA dioničko društvo, Jadranski Trg 3/a,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3/a,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3/a,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3/a,51000 Rijeka</izvorni_sadrzaj>
    <derivirana_varijabla naziv="DomainObject.Predmet.StrankaWithAdress_1">FINA Regionalni centar Zagreb Trg svibanjskih žrtava 1995. 1,10000 Zagreb,ERSTE&amp;STEIERMÄRKISCHE BANKA dioničko društvo Jadranski Trg 3/a,51000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3/a,51000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3/a,51000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3/a,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3/a,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RENTING d.o.o. zastupanog po punomoćniku Goran Bunčić</item>
    </izvorni_sadrzaj>
    <derivirana_varijabla naziv="DomainObject.Predmet.ProtuStrankaListFormated_1">
      <item>RENTING d.o.o. zastupanog po punomoćniku Goran Bunčić</item>
    </derivirana_varijabla>
  </DomainObject.Predmet.ProtuStrankaListFormated>
  <DomainObject.Predmet.ProtuStrankaListFormatedOIB>
    <izvorni_sadrzaj>
      <item>RENTING d.o.o., OIB 43268348731 zastupanog po punomoćniku Goran Bunčić</item>
    </izvorni_sadrzaj>
    <derivirana_varijabla naziv="DomainObject.Predmet.ProtuStrankaListFormatedOIB_1">
      <item>RENTING d.o.o., OIB 43268348731 zastupanog po punomoćniku Goran Bunčić</item>
    </derivirana_varijabla>
  </DomainObject.Predmet.ProtuStrankaListFormatedOIB>
  <DomainObject.Predmet.ProtuStrankaListFormatedWithAdress>
    <izvorni_sadrzaj>
      <item>RENTING d.o.o., Ozaljska 33, 10000 Zagreb zastupanog po punomoćniku Goran Bunčić</item>
    </izvorni_sadrzaj>
    <derivirana_varijabla naziv="DomainObject.Predmet.ProtuStrankaListFormatedWithAdress_1">
      <item>RENTING d.o.o., Ozaljska 33, 10000 Zagreb zastupanog po punomoćniku Goran Bunčić</item>
    </derivirana_varijabla>
  </DomainObject.Predmet.ProtuStrankaListFormatedWithAdress>
  <DomainObject.Predmet.ProtuStrankaListFormatedWithAdressOIB>
    <izvorni_sadrzaj>
      <item>RENTING d.o.o., OIB 43268348731, Ozaljska 33, 10000 Zagreb zastupanog po punomoćniku Goran Bunčić</item>
    </izvorni_sadrzaj>
    <derivirana_varijabla naziv="DomainObject.Predmet.ProtuStrankaListFormatedWithAdressOIB_1">
      <item>RENTING d.o.o., OIB 43268348731, Ozaljska 33, 10000 Zagreb zastupanog po punomoćniku Goran Bunčić</item>
    </derivirana_varijabla>
  </DomainObject.Predmet.ProtuStrankaListFormatedWithAdressOIB>
  <DomainObject.Predmet.ProtuStrankaListNazivFormated>
    <izvorni_sadrzaj>
      <item>RENTING d.o.o.</item>
    </izvorni_sadrzaj>
    <derivirana_varijabla naziv="DomainObject.Predmet.ProtuStrankaListNazivFormated_1">
      <item>RENTING d.o.o.</item>
    </derivirana_varijabla>
  </DomainObject.Predmet.ProtuStrankaListNazivFormated>
  <DomainObject.Predmet.ProtuStrankaListNazivFormatedOIB>
    <izvorni_sadrzaj>
      <item>RENTING d.o.o., OIB 43268348731</item>
    </izvorni_sadrzaj>
    <derivirana_varijabla naziv="DomainObject.Predmet.ProtuStrankaListNazivFormatedOIB_1">
      <item>RENTING d.o.o., OIB 43268348731</item>
    </derivirana_varijabla>
  </DomainObject.Predmet.ProtuStrankaListNazivFormatedOIB>
  <DomainObject.Predmet.OstaliListFormated>
    <izvorni_sadrzaj>
      <item>Goran Bunčić punomoćnik sudionika u postupku RENTING d.o.o.</item>
      <item>Gugić &amp; Kovačić - d.o.o.</item>
      <item>GRAD CRIKVENICA</item>
      <item>EKO - MURVICA komunalno trgovačko društvo s ograničenom odgovornošću</item>
    </izvorni_sadrzaj>
    <derivirana_varijabla naziv="DomainObject.Predmet.OstaliListFormated_1">
      <item>Goran Bunčić punomoćnik sudionika u postupku RENTING d.o.o.</item>
      <item>Gugić &amp; Kovačić - d.o.o.</item>
      <item>GRAD CRIKVENICA</item>
      <item>EKO - MURVICA komunalno trgovačko društvo s ograničenom odgovornošću</item>
    </derivirana_varijabla>
  </DomainObject.Predmet.OstaliListFormated>
  <DomainObject.Predmet.OstaliListFormatedOIB>
    <izvorni_sadrzaj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FormatedOIB_1">
      <item>Goran Bunčić, OIB 35720606458 punomoćnik sudionika u postupku RENTING d.o.o.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FormatedOIB>
  <DomainObject.Predmet.OstaliListFormatedWithAdress>
    <izvorni_sadrzaj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izvorni_sadrzaj>
    <derivirana_varijabla naziv="DomainObject.Predmet.OstaliListFormatedWithAdress_1">
      <item>Goran Bunčić, Vlaška 2, 10000 Zagreb punomoćnik sudionika u postupku RENTING d.o.o.</item>
      <item>Gugić &amp; Kovačić - d.o.o., Radnička cesta 52, 10000 Zagreb</item>
      <item>GRAD CRIKVENICA, Kralja Tomislava 85, 51260 Crikvenica</item>
      <item>EKO - MURVICA komunalno trgovačko društvo s ograničenom odgovornošću, Trg Stjepana Radića 1/II, 51260 Crikvenica</item>
    </derivirana_varijabla>
  </DomainObject.Predmet.OstaliListFormatedWithAdress>
  <DomainObject.Predmet.OstaliListFormatedWithAdressOIB>
    <izvorni_sadrzaj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izvorni_sadrzaj>
    <derivirana_varijabla naziv="DomainObject.Predmet.OstaliListFormatedWithAdressOIB_1">
      <item>Goran Bunčić, OIB 35720606458, Vlaška 2, 10000 Zagreb punomoćnik sudionika u postupku RENTING d.o.o.</item>
      <item>Gugić &amp; Kovačić - d.o.o., OIB 13484501240, Radnička cesta 52, 10000 Zagreb</item>
      <item>GRAD CRIKVENICA, OIB 81687755716, Kralja Tomislava 85, 51260 Crikvenica</item>
      <item>EKO - MURVICA komunalno trgovačko društvo s ograničenom odgovornošću, OIB 58401982639, Trg Stjepana Radića 1/II, 51260 Crikvenica</item>
    </derivirana_varijabla>
  </DomainObject.Predmet.OstaliListFormatedWithAdressOIB>
  <DomainObject.Predmet.OstaliListNazivFormated>
    <izvorni_sadrzaj>
      <item>Goran Bunčić</item>
      <item>Gugić &amp; Kovačić - d.o.o.</item>
      <item>GRAD CRIKVENICA</item>
      <item>EKO - MURVICA komunalno trgovačko društvo s ograničenom odgovornošću</item>
    </izvorni_sadrzaj>
    <derivirana_varijabla naziv="DomainObject.Predmet.OstaliListNazivFormated_1">
      <item>Goran Bunčić</item>
      <item>Gugić &amp; Kovačić - d.o.o.</item>
      <item>GRAD CRIKVENICA</item>
      <item>EKO - MURVICA komunalno trgovačko društvo s ograničenom odgovornošću</item>
    </derivirana_varijabla>
  </DomainObject.Predmet.OstaliListNazivFormated>
  <DomainObject.Predmet.OstaliListNazivFormatedOIB>
    <izvorni_sadrzaj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izvorni_sadrzaj>
    <derivirana_varijabla naziv="DomainObject.Predmet.OstaliListNazivFormatedOIB_1">
      <item>Goran Bunčić, OIB 35720606458</item>
      <item>Gugić &amp; Kovačić - d.o.o., OIB 13484501240</item>
      <item>GRAD CRIKVENICA, OIB 81687755716</item>
      <item>EKO - MURVICA komunalno trgovačko društvo s ograničenom odgovornošću, OIB 58401982639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RENTING d.o.o.</izvorni_sadrzaj>
    <derivirana_varijabla naziv="DomainObject.Predmet.ProtustrankaIDrugi_1">RENTING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RENTING d.o.o., OIB 43268348731, Ozaljska 33, 10000 Zagreb</izvorni_sadrzaj>
    <derivirana_varijabla naziv="DomainObject.Predmet.ProtustrankaIDrugiAdressOIB_1">RENTING d.o.o., OIB 43268348731, Ozaljska 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izvorni_sadrzaj>
    <derivirana_varijabla naziv="DomainObject.Predmet.SudioniciListNaziv_1">
      <item>RENTING d.o.o.</item>
      <item>FINA Regionalni centar Zagreb</item>
      <item>Goran Bunčić</item>
      <item>ERSTE&amp;STEIERMÄRKISCHE BANKA dioničko društvo</item>
      <item>Gugić &amp; Kovačić - d.o.o.</item>
      <item>GRAD CRIKVENICA</item>
      <item>EKO - MURVICA komunalno trgovačko društvo s ograničenom odgovornošću</item>
    </derivirana_varijabla>
  </DomainObject.Predmet.SudioniciListNaziv>
  <DomainObject.Predmet.SudioniciListAdressOIB>
    <izvorni_sadrzaj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izvorni_sadrzaj>
    <derivirana_varijabla naziv="DomainObject.Predmet.SudioniciListAdressOIB_1">
      <item>RENTING d.o.o., OIB 43268348731, Ozaljska 33,10000 Zagreb</item>
      <item>FINA Regionalni centar Zagreb, OIB 85821130368, Trg svibanjskih žrtava 1995. 1,10000 Zagreb</item>
      <item>Goran Bunčić, OIB 35720606458, Vlaška 2,10000 Zagreb</item>
      <item>ERSTE&amp;STEIERMÄRKISCHE BANKA dioničko društvo, OIB 23057039320, Jadranski Trg 3/a,51000 Rijeka</item>
      <item>Gugić &amp; Kovačić - d.o.o., OIB 13484501240, Radnička cesta 52,10000 Zagreb</item>
      <item>GRAD CRIKVENICA, OIB 81687755716, Kralja Tomislava 85,51260 Crikvenica</item>
      <item>EKO - MURVICA komunalno trgovačko društvo s ograničenom odgovornošću, OIB 58401982639, Trg Stjepana Radića 1/II,51260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43268348731</item>
      <item>, OIB 85821130368</item>
      <item>, OIB 35720606458</item>
      <item>, OIB 23057039320</item>
      <item>, OIB 13484501240</item>
      <item>, OIB 81687755716</item>
      <item>, OIB 58401982639</item>
    </izvorni_sadrzaj>
    <derivirana_varijabla naziv="DomainObject.Predmet.SudioniciListNazivOIB_1">
      <item>, OIB 43268348731</item>
      <item>, OIB 85821130368</item>
      <item>, OIB 35720606458</item>
      <item>, OIB 23057039320</item>
      <item>, OIB 13484501240</item>
      <item>, OIB 81687755716</item>
      <item>, OIB 58401982639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12A60-15F4-4216-95DD-6E3956FC6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1011</properties:Words>
  <properties:Characters>5937</properties:Characters>
  <properties:Lines>137</properties:Lines>
  <properties:Paragraphs>75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E P U B L I K A    H R V A T S K A</vt:lpstr>
      <vt:lpstr>R E P U B L I K A    H R V A T S K A</vt:lpstr>
    </vt:vector>
  </properties:TitlesOfParts>
  <properties:LinksUpToDate>false</properties:LinksUpToDate>
  <properties:CharactersWithSpaces>7022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2019-07-03T07:55:00Z</dcterms:created>
  <dc:creator>user</dc:creator>
  <cp:lastModifiedBy>Vinka Mihalinčić</cp:lastModifiedBy>
  <cp:lastPrinted>2019-07-03T12:19:00Z</cp:lastPrinted>
  <dcterms:modified xmlns:xsi="http://www.w3.org/2001/XMLSchema-instance" xsi:type="dcterms:W3CDTF">2019-07-03T12:19:00Z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(st-5983-16-ZAKLJUČAK O PRODAJI kod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