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61f73" w14:paraId="8461f73" w:rsidRDefault="00A9718B" w:rsidP="00A9718B" w:rsidR="00A9718B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A464BE">
        <w:t>331/17-41</w:t>
      </w:r>
    </w:p>
    <w:p w:rsidRDefault="00A9718B" w:rsidP="00A9718B" w:rsidR="00A9718B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718B" w:rsidP="00A9718B" w:rsidR="00A9718B" w:rsidRPr="00D21A2C"/>
    <w:p w:rsidRDefault="00A9718B" w:rsidP="00A9718B" w:rsidR="00A9718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9718B" w:rsidP="00A9718B" w:rsidR="00A9718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9718B" w:rsidP="00A9718B" w:rsidR="00A9718B">
      <w:pPr>
        <w:jc w:val="both"/>
      </w:pPr>
    </w:p>
    <w:p w:rsidRDefault="00A9718B" w:rsidP="00A9718B" w:rsidR="00A9718B">
      <w:pPr>
        <w:jc w:val="both"/>
      </w:pPr>
    </w:p>
    <w:p w:rsidRDefault="00A9718B" w:rsidP="00A9718B" w:rsidR="00A9718B">
      <w:pPr>
        <w:jc w:val="center"/>
      </w:pPr>
      <w:r>
        <w:t>R E P U B L I K A  H R V A T S KA</w:t>
      </w:r>
    </w:p>
    <w:p w:rsidRDefault="00A9718B" w:rsidP="00A9718B" w:rsidR="00A9718B" w:rsidRPr="007F3265">
      <w:pPr>
        <w:jc w:val="center"/>
      </w:pPr>
    </w:p>
    <w:p w:rsidRDefault="00A9718B" w:rsidP="00A9718B" w:rsidR="00A9718B" w:rsidRPr="007F3265">
      <w:pPr>
        <w:jc w:val="center"/>
      </w:pPr>
      <w:r w:rsidRPr="007F3265">
        <w:t>R J E Š E N J E</w:t>
      </w:r>
    </w:p>
    <w:p w:rsidRDefault="00A9718B" w:rsidP="00A9718B" w:rsidR="00A9718B">
      <w:pPr>
        <w:rPr>
          <w:b/>
        </w:rPr>
      </w:pPr>
    </w:p>
    <w:p w:rsidRDefault="00A9718B" w:rsidP="00A9718B" w:rsidR="00A9718B">
      <w:pPr>
        <w:jc w:val="center"/>
        <w:rPr>
          <w:b/>
        </w:rPr>
      </w:pPr>
    </w:p>
    <w:p w:rsidRDefault="00A9718B" w:rsidP="00A9718B" w:rsidR="00A9718B">
      <w:pPr>
        <w:jc w:val="both"/>
      </w:pPr>
      <w:r>
        <w:tab/>
      </w:r>
      <w:r w:rsidRPr="00454B5F">
        <w:t xml:space="preserve">Trgovački sud u Osijeku, po </w:t>
      </w:r>
      <w:r>
        <w:t xml:space="preserve">stečajnoj sutkinji </w:t>
      </w:r>
      <w:r w:rsidRPr="00454B5F">
        <w:t xml:space="preserve">Nadi Roso, u stečajnom predmetu </w:t>
      </w:r>
      <w:r>
        <w:t xml:space="preserve">stečajnog dužnika: </w:t>
      </w:r>
      <w:r w:rsidR="00A464BE">
        <w:rPr>
          <w:b/>
        </w:rPr>
        <w:t>TEŽIŠTE d.o.o. za građevinske radove, trgovinu i usluge</w:t>
      </w:r>
      <w:r w:rsidR="00BD325E">
        <w:rPr>
          <w:b/>
        </w:rPr>
        <w:t xml:space="preserve"> „u stečaju“</w:t>
      </w:r>
      <w:r w:rsidR="00A464BE">
        <w:rPr>
          <w:b/>
        </w:rPr>
        <w:t>, Osijek, Gajev trg 3, OIB: 37503342573, MBS: 030058544</w:t>
      </w:r>
      <w:r w:rsidRPr="00717882">
        <w:rPr>
          <w:b/>
        </w:rPr>
        <w:t xml:space="preserve">, </w:t>
      </w:r>
      <w:r w:rsidRPr="00454B5F">
        <w:t xml:space="preserve">dana </w:t>
      </w:r>
      <w:r w:rsidR="00A464BE">
        <w:t>10. siječnja 2018. g.</w:t>
      </w:r>
      <w:r>
        <w:t>,</w:t>
      </w:r>
    </w:p>
    <w:p w:rsidRDefault="0042758A" w:rsidP="0042758A" w:rsidR="0042758A"/>
    <w:p w:rsidRDefault="0042758A" w:rsidP="0042758A" w:rsidR="0042758A"/>
    <w:p w:rsidRDefault="0042758A" w:rsidP="0042758A" w:rsidR="0042758A">
      <w:pPr>
        <w:jc w:val="center"/>
      </w:pPr>
      <w:r>
        <w:t>r i j e š i o  j e</w:t>
      </w:r>
    </w:p>
    <w:p w:rsidRDefault="0042758A" w:rsidP="0042758A" w:rsidR="0042758A"/>
    <w:p w:rsidRDefault="004C74FA" w:rsidP="0042758A" w:rsidR="004C74FA"/>
    <w:p w:rsidRDefault="00A9718B" w:rsidP="004C74FA" w:rsidR="00A9718B">
      <w:pPr>
        <w:pStyle w:val="Odlomakpopisa"/>
        <w:numPr>
          <w:ilvl w:val="0"/>
          <w:numId w:val="2"/>
        </w:numPr>
        <w:ind w:firstLine="709" w:left="0"/>
        <w:jc w:val="both"/>
      </w:pPr>
      <w:r>
        <w:t xml:space="preserve">POTVRĐUJE SE imenovanje drugog stečajnog upravitelja u osobi </w:t>
      </w:r>
      <w:r w:rsidR="00A464BE" w:rsidRPr="004C74FA">
        <w:rPr>
          <w:b/>
        </w:rPr>
        <w:t xml:space="preserve">Bojan </w:t>
      </w:r>
      <w:proofErr w:type="spellStart"/>
      <w:r w:rsidR="00A464BE" w:rsidRPr="004C74FA">
        <w:rPr>
          <w:b/>
        </w:rPr>
        <w:t>Sudarević</w:t>
      </w:r>
      <w:proofErr w:type="spellEnd"/>
      <w:r w:rsidR="00A464BE" w:rsidRPr="004C74FA">
        <w:rPr>
          <w:b/>
        </w:rPr>
        <w:t xml:space="preserve">, Osijek, Trg. b. Jelačića 27, OIB: 97806800829 </w:t>
      </w:r>
      <w:r>
        <w:t>umjesto stečajn</w:t>
      </w:r>
      <w:r w:rsidR="00A464BE">
        <w:t>og</w:t>
      </w:r>
      <w:r>
        <w:t xml:space="preserve"> upravitelj</w:t>
      </w:r>
      <w:r w:rsidR="00A464BE">
        <w:t>a</w:t>
      </w:r>
      <w:r>
        <w:t xml:space="preserve"> </w:t>
      </w:r>
      <w:r w:rsidR="00A464BE" w:rsidRPr="004C74FA">
        <w:rPr>
          <w:b/>
        </w:rPr>
        <w:t xml:space="preserve">Ivan Mikić, Nova Gradiška, </w:t>
      </w:r>
      <w:proofErr w:type="spellStart"/>
      <w:r w:rsidR="00A464BE" w:rsidRPr="004C74FA">
        <w:rPr>
          <w:b/>
        </w:rPr>
        <w:t>Gundulićeva</w:t>
      </w:r>
      <w:proofErr w:type="spellEnd"/>
      <w:r w:rsidR="00A464BE" w:rsidRPr="004C74FA">
        <w:rPr>
          <w:b/>
        </w:rPr>
        <w:t xml:space="preserve"> </w:t>
      </w:r>
      <w:proofErr w:type="spellStart"/>
      <w:r w:rsidR="00A464BE" w:rsidRPr="004C74FA">
        <w:rPr>
          <w:b/>
        </w:rPr>
        <w:t>bb</w:t>
      </w:r>
      <w:proofErr w:type="spellEnd"/>
      <w:r w:rsidR="00A464BE" w:rsidRPr="004C74FA">
        <w:rPr>
          <w:b/>
        </w:rPr>
        <w:t xml:space="preserve">, OIB: 72220905423 </w:t>
      </w:r>
      <w:r>
        <w:t xml:space="preserve">u stečajnom predmetu stečajnog dužnika </w:t>
      </w:r>
      <w:r w:rsidR="00A464BE" w:rsidRPr="004C74FA">
        <w:rPr>
          <w:b/>
        </w:rPr>
        <w:t>TEŽIŠTE d.o.o. za građevinske radove, trgovinu i usluge</w:t>
      </w:r>
      <w:r w:rsidR="00BD325E" w:rsidRPr="004C74FA">
        <w:rPr>
          <w:b/>
        </w:rPr>
        <w:t xml:space="preserve"> „u stečaju“</w:t>
      </w:r>
      <w:r w:rsidR="00A464BE" w:rsidRPr="004C74FA">
        <w:rPr>
          <w:b/>
        </w:rPr>
        <w:t>, Osijek, Gajev trg 3, OIB: 37503342573, MBS: 030058544</w:t>
      </w:r>
      <w:r>
        <w:t>.</w:t>
      </w:r>
    </w:p>
    <w:p w:rsidRDefault="004C74FA" w:rsidP="004C74FA" w:rsidR="004C74FA" w:rsidRPr="004C74FA">
      <w:pPr>
        <w:pStyle w:val="Odlomakpopisa"/>
        <w:numPr>
          <w:ilvl w:val="0"/>
          <w:numId w:val="2"/>
        </w:numPr>
        <w:ind w:firstLine="720" w:left="0"/>
        <w:jc w:val="both"/>
      </w:pPr>
      <w:r>
        <w:t xml:space="preserve">Prijašnji stečajni upravitelj </w:t>
      </w:r>
      <w:r w:rsidRPr="004C74FA">
        <w:t xml:space="preserve">Ivan Mikić, Nova Gradiška, </w:t>
      </w:r>
      <w:proofErr w:type="spellStart"/>
      <w:r w:rsidRPr="004C74FA">
        <w:t>Gundulićeva</w:t>
      </w:r>
      <w:proofErr w:type="spellEnd"/>
      <w:r w:rsidRPr="004C74FA">
        <w:t xml:space="preserve"> </w:t>
      </w:r>
      <w:proofErr w:type="spellStart"/>
      <w:r w:rsidRPr="004C74FA">
        <w:t>bb</w:t>
      </w:r>
      <w:proofErr w:type="spellEnd"/>
      <w:r>
        <w:t xml:space="preserve"> dužan je predati svoje dužnosti novom stečajnom upravitelju Bojanu </w:t>
      </w:r>
      <w:proofErr w:type="spellStart"/>
      <w:r>
        <w:t>Sudarević</w:t>
      </w:r>
      <w:proofErr w:type="spellEnd"/>
      <w:r>
        <w:t xml:space="preserve"> iz Osijeka u roku od 3 dana od objave ovog Rješenja na e-oglasnoj ploči ovoga suda.</w:t>
      </w:r>
    </w:p>
    <w:p w:rsidRDefault="0042758A" w:rsidP="00A9718B" w:rsidR="0042758A" w:rsidRPr="004C74FA">
      <w:pPr>
        <w:jc w:val="both"/>
      </w:pPr>
    </w:p>
    <w:p w:rsidRDefault="00F06F7C" w:rsidP="00A9718B" w:rsidR="00F06F7C">
      <w:pPr>
        <w:jc w:val="both"/>
      </w:pPr>
    </w:p>
    <w:p w:rsidRDefault="0042758A" w:rsidP="0042758A" w:rsidR="0042758A">
      <w:pPr>
        <w:jc w:val="center"/>
      </w:pPr>
      <w:r>
        <w:t>Obrazloženje</w:t>
      </w:r>
    </w:p>
    <w:p w:rsidRDefault="0042758A" w:rsidP="0042758A" w:rsidR="0042758A">
      <w:pPr>
        <w:jc w:val="center"/>
      </w:pPr>
    </w:p>
    <w:p w:rsidRDefault="0042758A" w:rsidP="0042758A" w:rsidR="0042758A">
      <w:pPr>
        <w:jc w:val="both"/>
      </w:pPr>
    </w:p>
    <w:p w:rsidRDefault="00A9718B" w:rsidP="0042758A" w:rsidR="0042758A">
      <w:pPr>
        <w:ind w:firstLine="708"/>
        <w:jc w:val="both"/>
      </w:pPr>
      <w:r>
        <w:t>Pravomoćnim Rješenjem TS Osijek broj St-</w:t>
      </w:r>
      <w:r w:rsidR="00A464BE">
        <w:t>331/17</w:t>
      </w:r>
      <w:r>
        <w:t xml:space="preserve"> od </w:t>
      </w:r>
      <w:r w:rsidR="00A464BE">
        <w:t>7. rujna 2017. g.</w:t>
      </w:r>
      <w:r>
        <w:t xml:space="preserve"> otvoren je stečajni postupak nad dužnikom </w:t>
      </w:r>
      <w:r w:rsidR="00A464BE">
        <w:rPr>
          <w:b/>
        </w:rPr>
        <w:t>TEŽIŠTE d.o.o. za građevinske radove, trgovinu i usluge</w:t>
      </w:r>
      <w:r w:rsidR="00BD325E">
        <w:rPr>
          <w:b/>
        </w:rPr>
        <w:t xml:space="preserve"> „u stečaju“</w:t>
      </w:r>
      <w:r w:rsidR="00A464BE">
        <w:rPr>
          <w:b/>
        </w:rPr>
        <w:t xml:space="preserve">, Osijek, Gajev trg 3, OIB: 37503342573, MBS: 030058544 </w:t>
      </w:r>
      <w:r>
        <w:t>te je istim rješenjem, automatskim odabirom, za stečajn</w:t>
      </w:r>
      <w:r w:rsidR="00A464BE">
        <w:t>og</w:t>
      </w:r>
      <w:r>
        <w:t xml:space="preserve"> upravitelj</w:t>
      </w:r>
      <w:r w:rsidR="00A464BE">
        <w:t>a imenovan</w:t>
      </w:r>
      <w:r>
        <w:t xml:space="preserve"> </w:t>
      </w:r>
      <w:r w:rsidR="00A464BE">
        <w:t>Ivan Mikić iz Nove Gradiške</w:t>
      </w:r>
      <w:r>
        <w:t xml:space="preserve"> a ispitno i izvještajno ročište zakazano je za </w:t>
      </w:r>
      <w:r w:rsidR="00BD325E">
        <w:t>9. siječanj 2018. g.</w:t>
      </w:r>
    </w:p>
    <w:p w:rsidRDefault="00F06F7C" w:rsidP="0042758A" w:rsidR="00F06F7C">
      <w:pPr>
        <w:ind w:firstLine="708"/>
        <w:jc w:val="both"/>
      </w:pPr>
    </w:p>
    <w:p w:rsidRDefault="00A9718B" w:rsidP="0042758A" w:rsidR="00F06F7C">
      <w:pPr>
        <w:ind w:firstLine="708"/>
        <w:jc w:val="both"/>
      </w:pPr>
      <w:r>
        <w:t xml:space="preserve">Na održanom prvom izvještajnom ročištu dana </w:t>
      </w:r>
      <w:r w:rsidR="00A464BE">
        <w:t>9. siječnja 2018. g.</w:t>
      </w:r>
      <w:r w:rsidR="00BD325E">
        <w:t xml:space="preserve"> – Skupština vjerovnika,</w:t>
      </w:r>
      <w:r>
        <w:t xml:space="preserve"> stečajni vjerovni</w:t>
      </w:r>
      <w:r w:rsidR="00BD325E">
        <w:t>ci Josip Milas iz Višnjevca i Težište-projekt d.o.o. iz Osijeka oba zastupani po punomoćnici – odvjetnici a</w:t>
      </w:r>
      <w:r>
        <w:t xml:space="preserve"> koj</w:t>
      </w:r>
      <w:r w:rsidR="00BD325E">
        <w:t>i</w:t>
      </w:r>
      <w:r>
        <w:t xml:space="preserve"> ima</w:t>
      </w:r>
      <w:r w:rsidR="00BD325E">
        <w:t>ju većinu glasova</w:t>
      </w:r>
      <w:r>
        <w:t xml:space="preserve"> </w:t>
      </w:r>
      <w:r w:rsidR="00BD325E">
        <w:t>sukladno čl. 105 Stečajnog zakona (NN br. 71/15 i 104/17 u daljnjem tekstu SZ)</w:t>
      </w:r>
      <w:r w:rsidR="004C74FA">
        <w:t xml:space="preserve"> i čl. 106 SZ</w:t>
      </w:r>
      <w:r w:rsidR="00BD325E">
        <w:t xml:space="preserve"> </w:t>
      </w:r>
      <w:r>
        <w:t>predložil</w:t>
      </w:r>
      <w:r w:rsidR="00BD325E">
        <w:t>i su</w:t>
      </w:r>
      <w:r>
        <w:t xml:space="preserve"> imenovanje drugog stečajnog upravitelja u osobi </w:t>
      </w:r>
      <w:r w:rsidR="00A464BE">
        <w:t xml:space="preserve">Bojan </w:t>
      </w:r>
      <w:proofErr w:type="spellStart"/>
      <w:r w:rsidR="00A464BE">
        <w:t>Sudarević</w:t>
      </w:r>
      <w:proofErr w:type="spellEnd"/>
      <w:r w:rsidR="00A464BE">
        <w:t xml:space="preserve"> iz Osijeka</w:t>
      </w:r>
      <w:r>
        <w:t xml:space="preserve"> umjesto stečajn</w:t>
      </w:r>
      <w:r w:rsidR="00A464BE">
        <w:t>og</w:t>
      </w:r>
      <w:r>
        <w:t xml:space="preserve"> upravitelj</w:t>
      </w:r>
      <w:r w:rsidR="00A464BE">
        <w:t>a</w:t>
      </w:r>
      <w:r>
        <w:t xml:space="preserve"> </w:t>
      </w:r>
      <w:r w:rsidR="00A464BE">
        <w:t>Ivan</w:t>
      </w:r>
      <w:r w:rsidR="00BD325E">
        <w:t>a</w:t>
      </w:r>
      <w:r w:rsidR="00A464BE">
        <w:t xml:space="preserve"> Mikić iz Nove Gradiške</w:t>
      </w:r>
      <w:r>
        <w:t>.</w:t>
      </w:r>
    </w:p>
    <w:p w:rsidRDefault="00A464BE" w:rsidP="0042758A" w:rsidR="00A464BE">
      <w:pPr>
        <w:ind w:firstLine="708"/>
        <w:jc w:val="both"/>
      </w:pPr>
    </w:p>
    <w:p w:rsidRDefault="004C74FA" w:rsidP="0042758A" w:rsidR="004C74FA">
      <w:pPr>
        <w:ind w:firstLine="708"/>
        <w:jc w:val="both"/>
      </w:pPr>
    </w:p>
    <w:p w:rsidRDefault="004C74FA" w:rsidP="0042758A" w:rsidR="004C74FA">
      <w:pPr>
        <w:ind w:firstLine="708"/>
        <w:jc w:val="both"/>
      </w:pPr>
    </w:p>
    <w:p w:rsidRDefault="004C74FA" w:rsidP="004C74FA" w:rsidR="004C74FA" w:rsidRPr="00847790">
      <w:pPr>
        <w:jc w:val="right"/>
        <w:rPr>
          <w:rStyle w:val="Naglaeno"/>
          <w:b w:val="false"/>
          <w:bCs w:val="false"/>
        </w:rPr>
      </w:pPr>
      <w:r w:rsidRPr="00847790">
        <w:t>6 St-</w:t>
      </w:r>
      <w:r>
        <w:t>331/17-41</w:t>
      </w:r>
    </w:p>
    <w:p w:rsidRDefault="004C74FA" w:rsidP="0042758A" w:rsidR="004C74FA">
      <w:pPr>
        <w:ind w:firstLine="708"/>
        <w:jc w:val="both"/>
      </w:pPr>
    </w:p>
    <w:p w:rsidRDefault="004C74FA" w:rsidP="0042758A" w:rsidR="004C74FA">
      <w:pPr>
        <w:ind w:firstLine="708"/>
        <w:jc w:val="both"/>
      </w:pPr>
    </w:p>
    <w:p w:rsidRDefault="004C74FA" w:rsidP="0042758A" w:rsidR="004C74FA">
      <w:pPr>
        <w:ind w:firstLine="708"/>
        <w:jc w:val="both"/>
      </w:pPr>
    </w:p>
    <w:p w:rsidRDefault="004C74FA" w:rsidP="0042758A" w:rsidR="004C74FA">
      <w:pPr>
        <w:ind w:firstLine="708"/>
        <w:jc w:val="both"/>
      </w:pPr>
    </w:p>
    <w:p w:rsidRDefault="00A9718B" w:rsidP="004C74FA" w:rsidR="004C74FA">
      <w:pPr>
        <w:ind w:firstLine="708"/>
        <w:jc w:val="both"/>
      </w:pPr>
      <w:r>
        <w:t>Sukladno čl. 87 st. 2 SZ smatra se da je na Skupštini vjerovnika odluka iz čl. 87 st. 1 SZ donesena ako je za izbor drugog stečajnog upravitelja glasovala većina iz čl. 105 st. 2 SZ</w:t>
      </w:r>
      <w:r w:rsidR="00F06F7C">
        <w:t xml:space="preserve">, u konkretnom slučaju </w:t>
      </w:r>
      <w:r w:rsidR="00BD325E">
        <w:t xml:space="preserve">stečajni vjerovnici Josip Milas iz Višnjevca (utvrđena tražbina u iznosu od 980.071,77 kn) i Težište-projekt d.o.o. Osijek (utvrđena tražbina u iznosu od 983.919,70 kn) imaju većinu glasova budući da zbroj njihovih tražbina iznosi 1.963.991,47 kn a ukupan zbroj priznatih tražbina iznosi </w:t>
      </w:r>
      <w:r w:rsidR="004C74FA">
        <w:t>2.531.611,75 kn te nije niti bilo stečajnih vjerovnika koji su glasovali protiv te odluke.</w:t>
      </w:r>
    </w:p>
    <w:p w:rsidRDefault="004C74FA" w:rsidP="004C74FA" w:rsidR="00A9718B" w:rsidRPr="00A9718B">
      <w:pPr>
        <w:ind w:firstLine="708"/>
        <w:jc w:val="both"/>
      </w:pPr>
      <w:r>
        <w:t xml:space="preserve">Slijedom navedenog </w:t>
      </w:r>
      <w:r w:rsidR="00F06F7C">
        <w:t>valjalo je sukladno čl. 87 st. 3 SZ odlučiti kao u izreci.</w:t>
      </w:r>
      <w:r w:rsidR="00A9718B">
        <w:t xml:space="preserve">  </w:t>
      </w:r>
    </w:p>
    <w:p w:rsidRDefault="0042758A" w:rsidP="0042758A" w:rsidR="0042758A">
      <w:pPr>
        <w:jc w:val="both"/>
      </w:pPr>
      <w:r>
        <w:t xml:space="preserve">          </w:t>
      </w:r>
    </w:p>
    <w:p w:rsidRDefault="00F06F7C" w:rsidP="0042758A" w:rsidR="00F06F7C">
      <w:pPr>
        <w:jc w:val="both"/>
      </w:pPr>
    </w:p>
    <w:p w:rsidRDefault="00F06F7C" w:rsidP="0042758A" w:rsidR="00F06F7C">
      <w:pPr>
        <w:jc w:val="both"/>
      </w:pPr>
    </w:p>
    <w:p w:rsidRDefault="00F06F7C" w:rsidP="0042758A" w:rsidR="00F06F7C">
      <w:pPr>
        <w:jc w:val="both"/>
      </w:pPr>
    </w:p>
    <w:p w:rsidRDefault="0042758A" w:rsidP="0042758A" w:rsidR="0042758A">
      <w:pPr>
        <w:jc w:val="center"/>
      </w:pPr>
      <w:r>
        <w:t xml:space="preserve">U Osijeku </w:t>
      </w:r>
      <w:r w:rsidR="00BD325E">
        <w:t>10. siječnja 2018. g.</w:t>
      </w:r>
    </w:p>
    <w:p w:rsidRDefault="00F06F7C" w:rsidP="0042758A" w:rsidR="00F06F7C">
      <w:pPr>
        <w:jc w:val="center"/>
      </w:pPr>
    </w:p>
    <w:p w:rsidRDefault="00F06F7C" w:rsidP="0042758A" w:rsidR="00F06F7C">
      <w:pPr>
        <w:jc w:val="center"/>
      </w:pPr>
    </w:p>
    <w:p w:rsidRDefault="00F06F7C" w:rsidP="0042758A" w:rsidR="00F06F7C">
      <w:pPr>
        <w:jc w:val="center"/>
      </w:pPr>
    </w:p>
    <w:p w:rsidRDefault="00F06F7C" w:rsidP="00F06F7C" w:rsidR="0042758A">
      <w:r>
        <w:t>Zapisničar: Danijela Sekulić</w:t>
      </w:r>
      <w:r w:rsidR="0042758A">
        <w:t xml:space="preserve">                                                 </w:t>
      </w:r>
      <w:r>
        <w:t xml:space="preserve">              </w:t>
      </w:r>
      <w:r w:rsidR="0042758A">
        <w:t xml:space="preserve"> STEČAJNA SUTKINJA</w:t>
      </w:r>
    </w:p>
    <w:p w:rsidRDefault="0042758A" w:rsidP="0042758A" w:rsidR="0042758A">
      <w:pPr>
        <w:ind w:firstLine="708" w:left="708"/>
      </w:pPr>
      <w:r>
        <w:t xml:space="preserve">                                                                                                    Nada Roso</w:t>
      </w:r>
    </w:p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>
      <w:r>
        <w:t xml:space="preserve">DNA: </w:t>
      </w:r>
    </w:p>
    <w:p w:rsidRDefault="00F06F7C" w:rsidP="00F06F7C" w:rsidR="00F06F7C">
      <w:pPr>
        <w:pStyle w:val="Odlomakpopisa"/>
        <w:numPr>
          <w:ilvl w:val="0"/>
          <w:numId w:val="1"/>
        </w:numPr>
      </w:pPr>
      <w:r>
        <w:t xml:space="preserve">e-oglasna ploča </w:t>
      </w:r>
    </w:p>
    <w:p w:rsidRDefault="00071FBB" w:rsidP="00F06F7C" w:rsidR="0042758A">
      <w:pPr>
        <w:pStyle w:val="Odlomakpopisa"/>
        <w:numPr>
          <w:ilvl w:val="0"/>
          <w:numId w:val="1"/>
        </w:numPr>
      </w:pPr>
      <w:proofErr w:type="spellStart"/>
      <w:r>
        <w:t>ref</w:t>
      </w:r>
      <w:proofErr w:type="spellEnd"/>
      <w:r>
        <w:t>.</w:t>
      </w:r>
    </w:p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42758A" w:rsidP="0042758A" w:rsidR="0042758A"/>
    <w:p w:rsidRDefault="0042758A" w:rsidP="0042758A" w:rsidR="0042758A"/>
    <w:p w:rsidRDefault="0042758A" w:rsidP="0042758A" w:rsidR="0042758A">
      <w:bookmarkStart w:name="_GoBack" w:id="0"/>
      <w:bookmarkEnd w:id="0"/>
    </w:p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>
      <w:pPr>
        <w:rPr>
          <w:rFonts w:cs="Tahoma" w:hAnsi="Tahoma" w:ascii="Tahoma"/>
        </w:rPr>
      </w:pPr>
    </w:p>
    <w:p w:rsidRDefault="00656B70" w:rsidR="00656B70"/>
    <w:sectPr w:rsidR="00656B7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29AA" w:rsidP="00F06F7C" w:rsidR="007929AA">
      <w:r>
        <w:separator/>
      </w:r>
    </w:p>
  </w:endnote>
  <w:endnote w:id="0" w:type="continuationSeparator">
    <w:p w:rsidRDefault="007929AA" w:rsidP="00F06F7C" w:rsidR="00792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29AA" w:rsidP="00F06F7C" w:rsidR="007929AA">
      <w:r>
        <w:separator/>
      </w:r>
    </w:p>
  </w:footnote>
  <w:footnote w:id="0" w:type="continuationSeparator">
    <w:p w:rsidRDefault="007929AA" w:rsidP="00F06F7C" w:rsidR="00792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5142790"/>
      <w:docPartObj>
        <w:docPartGallery w:val="Page Numbers (Top of Page)"/>
        <w:docPartUnique/>
      </w:docPartObj>
    </w:sdtPr>
    <w:sdtEndPr/>
    <w:sdtContent>
      <w:p w:rsidRDefault="00F06F7C" w:rsidR="00F06F7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3FD6">
          <w:rPr>
            <w:noProof/>
          </w:rPr>
          <w:t>1</w:t>
        </w:r>
        <w:r>
          <w:fldChar w:fldCharType="end"/>
        </w:r>
      </w:p>
    </w:sdtContent>
  </w:sdt>
  <w:p w:rsidRDefault="00F06F7C" w:rsidR="00F06F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0E7622"/>
    <w:multiLevelType w:val="hybridMultilevel"/>
    <w:tmpl w:val="58E22A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8B3185"/>
    <w:multiLevelType w:val="hybridMultilevel"/>
    <w:tmpl w:val="B84CCBDA"/>
    <w:lvl w:tplc="00F8759C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758A"/>
    <w:rsid w:val="00071FBB"/>
    <w:rsid w:val="002878BD"/>
    <w:rsid w:val="0042758A"/>
    <w:rsid w:val="004C74FA"/>
    <w:rsid w:val="005D159F"/>
    <w:rsid w:val="00656B70"/>
    <w:rsid w:val="007929AA"/>
    <w:rsid w:val="007A4D1D"/>
    <w:rsid w:val="009B45E7"/>
    <w:rsid w:val="00A464BE"/>
    <w:rsid w:val="00A9718B"/>
    <w:rsid w:val="00BA3FD6"/>
    <w:rsid w:val="00BD325E"/>
    <w:rsid w:val="00F0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758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2758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2758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basedOn w:val="Zadanifontodlomka"/>
    <w:qFormat/>
    <w:rsid w:val="0042758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75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758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06F7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6F7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6F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6F7C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06F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3F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3F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F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F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F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758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2758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2758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basedOn w:val="Zadanifontodlomka"/>
    <w:qFormat/>
    <w:rsid w:val="0042758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75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758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06F7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6F7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6F7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6F7C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06F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3F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3F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F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F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F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278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233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TEŽIŠTE d.o.o. za građevinske radove, trgovinu i usluge</izvorni_sadrzaj>
    <derivirana_varijabla naziv="DomainObject.Predmet.ProtustrankaFormated_1">  TEŽIŠTE d.o.o. za građevinske radove, trgovinu i usluge</derivirana_varijabla>
  </DomainObject.Predmet.ProtustrankaFormated>
  <DomainObject.Predmet.ProtustrankaFormatedOIB>
    <izvorni_sadrzaj>  TEŽIŠTE d.o.o. za građevinske radove, trgovinu i usluge, OIB 37503342573</izvorni_sadrzaj>
    <derivirana_varijabla naziv="DomainObject.Predmet.ProtustrankaFormatedOIB_1">  TEŽIŠTE d.o.o. za građevinske radove, trgovinu i usluge, OIB 37503342573</derivirana_varijabla>
  </DomainObject.Predmet.ProtustrankaFormatedOIB>
  <DomainObject.Predmet.ProtustrankaFormatedWithAdress>
    <izvorni_sadrzaj> TEŽIŠTE d.o.o. za građevinske radove, trgovinu i usluge, Gajev trg 3, 31000 Osijek</izvorni_sadrzaj>
    <derivirana_varijabla naziv="DomainObject.Predmet.ProtustrankaFormatedWithAdress_1"> TEŽIŠTE d.o.o. za građevinske radove, trgovinu i usluge, Gajev trg 3, 31000 Osijek</derivirana_varijabla>
  </DomainObject.Predmet.ProtustrankaFormatedWithAdress>
  <DomainObject.Predmet.ProtustrankaFormatedWithAdressOIB>
    <izvorni_sadrzaj> TEŽIŠTE d.o.o. za građevinske radove, trgovinu i usluge, OIB 37503342573, Gajev trg 3, 31000 Osijek</izvorni_sadrzaj>
    <derivirana_varijabla naziv="DomainObject.Predmet.ProtustrankaFormatedWithAdressOIB_1"> TEŽIŠTE d.o.o. za građevinske radove, trgovinu i usluge, OIB 37503342573, Gajev trg 3, 31000 Osijek</derivirana_varijabla>
  </DomainObject.Predmet.ProtustrankaFormatedWithAdressOIB>
  <DomainObject.Predmet.ProtustrankaWithAdress>
    <izvorni_sadrzaj>TEŽIŠTE d.o.o. za građevinske radove, trgovinu i usluge Gajev trg 3, 31000 Osijek</izvorni_sadrzaj>
    <derivirana_varijabla naziv="DomainObject.Predmet.ProtustrankaWithAdress_1">TEŽIŠTE d.o.o. za građevinske radove, trgovinu i usluge Gajev trg 3, 31000 Osijek</derivirana_varijabla>
  </DomainObject.Predmet.ProtustrankaWithAdress>
  <DomainObject.Predmet.ProtustrankaWithAdressOIB>
    <izvorni_sadrzaj>TEŽIŠTE d.o.o. za građevinske radove, trgovinu i usluge, OIB 37503342573, Gajev trg 3, 31000 Osijek</izvorni_sadrzaj>
    <derivirana_varijabla naziv="DomainObject.Predmet.ProtustrankaWithAdressOIB_1">TEŽIŠTE d.o.o. za građevinske radove, trgovinu i usluge, OIB 37503342573, Gajev trg 3, 31000 Osijek</derivirana_varijabla>
  </DomainObject.Predmet.ProtustrankaWithAdressOIB>
  <DomainObject.Predmet.ProtustrankaNazivFormated>
    <izvorni_sadrzaj>TEŽIŠTE d.o.o. za građevinske radove, trgovinu i usluge</izvorni_sadrzaj>
    <derivirana_varijabla naziv="DomainObject.Predmet.ProtustrankaNazivFormated_1">TEŽIŠTE d.o.o. za građevinske radove, trgovinu i usluge</derivirana_varijabla>
  </DomainObject.Predmet.ProtustrankaNazivFormated>
  <DomainObject.Predmet.ProtustrankaNazivFormatedOIB>
    <izvorni_sadrzaj>TEŽIŠTE d.o.o. za građevinske radove, trgovinu i usluge, OIB 37503342573</izvorni_sadrzaj>
    <derivirana_varijabla naziv="DomainObject.Predmet.ProtustrankaNazivFormatedOIB_1">TEŽIŠTE d.o.o. za građevinske radove, trgovinu i usluge, OIB 37503342573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</izvorni_sadrzaj>
    <derivirana_varijabla naziv="DomainObject.Predmet.StrankaFormatedWithAdress_1"> FINA RC ZAGREB</derivirana_varijabla>
  </DomainObject.Predmet.StrankaFormatedWithAdress>
  <DomainObject.Predmet.StrankaFormatedWithAdressOIB>
    <izvorni_sadrzaj> FINA RC ZAGREB, OIB 85821130368</izvorni_sadrzaj>
    <derivirana_varijabla naziv="DomainObject.Predmet.StrankaFormatedWithAdressOIB_1"> FINA RC ZAGREB, OIB 85821130368</derivirana_varijabla>
  </DomainObject.Predmet.StrankaFormatedWithAdressOIB>
  <DomainObject.Predmet.StrankaWithAdress>
    <izvorni_sadrzaj>FINA RC ZAGREB </izvorni_sadrzaj>
    <derivirana_varijabla naziv="DomainObject.Predmet.StrankaWithAdress_1">FINA RC ZAGREB </derivirana_varijabla>
  </DomainObject.Predmet.StrankaWithAdress>
  <DomainObject.Predmet.StrankaWithAdressOIB>
    <izvorni_sadrzaj>FINA RC ZAGREB, OIB 85821130368</izvorni_sadrzaj>
    <derivirana_varijabla naziv="DomainObject.Predmet.StrankaWithAdressOIB_1">FINA RC ZAGREB, OIB 85821130368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</item>
    </izvorni_sadrzaj>
    <derivirana_varijabla naziv="DomainObject.Predmet.StrankaListFormatedWithAdress_1">
      <item>FINA RC ZAGREB</item>
    </derivirana_varijabla>
  </DomainObject.Predmet.StrankaListFormatedWithAdress>
  <DomainObject.Predmet.StrankaListFormatedWithAdressOIB>
    <izvorni_sadrzaj>
      <item>FINA RC ZAGREB, OIB 85821130368</item>
    </izvorni_sadrzaj>
    <derivirana_varijabla naziv="DomainObject.Predmet.StrankaListFormatedWithAdressOIB_1">
      <item>FINA RC ZAGREB, OIB 85821130368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TEŽIŠTE d.o.o. za građevinske radove, trgovinu i usluge</item>
    </izvorni_sadrzaj>
    <derivirana_varijabla naziv="DomainObject.Predmet.ProtuStrankaListFormated_1">
      <item>TEŽIŠTE d.o.o. za građevinske radove, trgovinu i usluge</item>
    </derivirana_varijabla>
  </DomainObject.Predmet.ProtuStrankaListFormated>
  <DomainObject.Predmet.ProtuStrankaListFormatedOIB>
    <izvorni_sadrzaj>
      <item>TEŽIŠTE d.o.o. za građevinske radove, trgovinu i usluge, OIB 37503342573</item>
    </izvorni_sadrzaj>
    <derivirana_varijabla naziv="DomainObject.Predmet.ProtuStrankaListFormatedOIB_1">
      <item>TEŽIŠTE d.o.o. za građevinske radove, trgovinu i usluge, OIB 37503342573</item>
    </derivirana_varijabla>
  </DomainObject.Predmet.ProtuStrankaListFormatedOIB>
  <DomainObject.Predmet.ProtuStrankaListFormatedWithAdress>
    <izvorni_sadrzaj>
      <item>TEŽIŠTE d.o.o. za građevinske radove, trgovinu i usluge, Gajev trg 3, 31000 Osijek</item>
    </izvorni_sadrzaj>
    <derivirana_varijabla naziv="DomainObject.Predmet.ProtuStrankaListFormatedWithAdress_1">
      <item>TEŽIŠTE d.o.o. za građevinske radove, trgovinu i usluge, Gajev trg 3, 31000 Osijek</item>
    </derivirana_varijabla>
  </DomainObject.Predmet.ProtuStrankaListFormatedWithAdress>
  <DomainObject.Predmet.ProtuStrankaListFormatedWithAdressOIB>
    <izvorni_sadrzaj>
      <item>TEŽIŠTE d.o.o. za građevinske radove, trgovinu i usluge, OIB 37503342573, Gajev trg 3, 31000 Osijek</item>
    </izvorni_sadrzaj>
    <derivirana_varijabla naziv="DomainObject.Predmet.ProtuStrankaListFormatedWithAdressOIB_1">
      <item>TEŽIŠTE d.o.o. za građevinske radove, trgovinu i usluge, OIB 37503342573, Gajev trg 3, 31000 Osijek</item>
    </derivirana_varijabla>
  </DomainObject.Predmet.ProtuStrankaListFormatedWithAdressOIB>
  <DomainObject.Predmet.ProtuStrankaListNazivFormated>
    <izvorni_sadrzaj>
      <item>TEŽIŠTE d.o.o. za građevinske radove, trgovinu i usluge</item>
    </izvorni_sadrzaj>
    <derivirana_varijabla naziv="DomainObject.Predmet.ProtuStrankaListNazivFormated_1">
      <item>TEŽIŠTE d.o.o. za građevinske radove, trgovinu i usluge</item>
    </derivirana_varijabla>
  </DomainObject.Predmet.ProtuStrankaListNazivFormated>
  <DomainObject.Predmet.ProtuStrankaListNazivFormatedOIB>
    <izvorni_sadrzaj>
      <item>TEŽIŠTE d.o.o. za građevinske radove, trgovinu i usluge, OIB 37503342573</item>
    </izvorni_sadrzaj>
    <derivirana_varijabla naziv="DomainObject.Predmet.ProtuStrankaListNazivFormatedOIB_1">
      <item>TEŽIŠTE d.o.o. za građevinske radove, trgovinu i usluge, OIB 37503342573</item>
    </derivirana_varijabla>
  </DomainObject.Predmet.ProtuStrankaListNazivFormatedOIB>
  <DomainObject.Predmet.OstaliListFormated>
    <izvorni_sadrzaj>
      <item>Marko Milas</item>
    </izvorni_sadrzaj>
    <derivirana_varijabla naziv="DomainObject.Predmet.OstaliListFormated_1">
      <item>Marko Milas</item>
    </derivirana_varijabla>
  </DomainObject.Predmet.OstaliListFormated>
  <DomainObject.Predmet.OstaliListFormatedOIB>
    <izvorni_sadrzaj>
      <item>Marko Milas, OIB 30075796449</item>
    </izvorni_sadrzaj>
    <derivirana_varijabla naziv="DomainObject.Predmet.OstaliListFormatedOIB_1">
      <item>Marko Milas, OIB 30075796449</item>
    </derivirana_varijabla>
  </DomainObject.Predmet.OstaliListFormatedOIB>
  <DomainObject.Predmet.OstaliListFormatedWithAdress>
    <izvorni_sadrzaj>
      <item>Marko Milas, Duga Ulica 53, 31216 Ivanovac</item>
    </izvorni_sadrzaj>
    <derivirana_varijabla naziv="DomainObject.Predmet.OstaliListFormatedWithAdress_1">
      <item>Marko Milas, Duga Ulica 53, 31216 Ivanovac</item>
    </derivirana_varijabla>
  </DomainObject.Predmet.OstaliListFormatedWithAdress>
  <DomainObject.Predmet.OstaliListFormatedWithAdressOIB>
    <izvorni_sadrzaj>
      <item>Marko Milas, OIB 30075796449, Duga Ulica 53, 31216 Ivanovac</item>
    </izvorni_sadrzaj>
    <derivirana_varijabla naziv="DomainObject.Predmet.OstaliListFormatedWithAdressOIB_1">
      <item>Marko Milas, OIB 30075796449, Duga Ulica 53, 31216 Ivanovac</item>
    </derivirana_varijabla>
  </DomainObject.Predmet.OstaliListFormatedWithAdressOIB>
  <DomainObject.Predmet.OstaliListNazivFormated>
    <izvorni_sadrzaj>
      <item>Marko Milas</item>
    </izvorni_sadrzaj>
    <derivirana_varijabla naziv="DomainObject.Predmet.OstaliListNazivFormated_1">
      <item>Marko Milas</item>
    </derivirana_varijabla>
  </DomainObject.Predmet.OstaliListNazivFormated>
  <DomainObject.Predmet.OstaliListNazivFormatedOIB>
    <izvorni_sadrzaj>
      <item>Marko Milas, OIB 30075796449</item>
    </izvorni_sadrzaj>
    <derivirana_varijabla naziv="DomainObject.Predmet.OstaliListNazivFormatedOIB_1">
      <item>Marko Milas, OIB 30075796449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TEŽIŠTE d.o.o. za građevinske radove, trgovinu i usluge</izvorni_sadrzaj>
    <derivirana_varijabla naziv="DomainObject.Predmet.ProtustrankaIDrugi_1">TEŽIŠTE d.o.o. za građevinske radove, trgovinu i usluge</derivirana_varijabla>
  </DomainObject.Predmet.ProtustrankaIDrugi>
  <DomainObject.Predmet.StrankaIDrugiAdressOIB>
    <izvorni_sadrzaj>FINA RC ZAGREB, OIB 85821130368</izvorni_sadrzaj>
    <derivirana_varijabla naziv="DomainObject.Predmet.StrankaIDrugiAdressOIB_1">FINA RC ZAGREB, OIB 85821130368</derivirana_varijabla>
  </DomainObject.Predmet.StrankaIDrugiAdressOIB>
  <DomainObject.Predmet.ProtustrankaIDrugiAdressOIB>
    <izvorni_sadrzaj>TEŽIŠTE d.o.o. za građevinske radove, trgovinu i usluge, OIB 37503342573, Gajev trg 3, 31000 Osijek</izvorni_sadrzaj>
    <derivirana_varijabla naziv="DomainObject.Predmet.ProtustrankaIDrugiAdressOIB_1">TEŽIŠTE d.o.o. za građevinske radove, trgovinu i usluge, OIB 37503342573, Gajev trg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TEŽIŠTE d.o.o. za građevinske radove, trgovinu i usluge</item>
      <item>Marko Milas</item>
    </izvorni_sadrzaj>
    <derivirana_varijabla naziv="DomainObject.Predmet.SudioniciListNaziv_1">
      <item>FINA RC ZAGREB</item>
      <item>TEŽIŠTE d.o.o. za građevinske radove, trgovinu i usluge</item>
      <item>Marko Milas</item>
    </derivirana_varijabla>
  </DomainObject.Predmet.SudioniciListNaziv>
  <DomainObject.Predmet.SudioniciListAdressOIB>
    <izvorni_sadrzaj>
      <item>FINA RC ZAGREB, OIB 85821130368</item>
      <item>TEŽIŠTE d.o.o. za građevinske radove, trgovinu i usluge, OIB 37503342573, Gajev trg 3,31000 Osijek</item>
      <item>Marko Milas, OIB 30075796449, Duga Ulica 53,31216 Ivanovac</item>
    </izvorni_sadrzaj>
    <derivirana_varijabla naziv="DomainObject.Predmet.SudioniciListAdressOIB_1">
      <item>FINA RC ZAGREB, OIB 85821130368</item>
      <item>TEŽIŠTE d.o.o. za građevinske radove, trgovinu i usluge, OIB 37503342573, Gajev trg 3,31000 Osijek</item>
      <item>Marko Milas, OIB 30075796449, Duga Ulica 53,31216 Ivanovac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37503342573</item>
      <item>, OIB 30075796449</item>
    </izvorni_sadrzaj>
    <derivirana_varijabla naziv="DomainObject.Predmet.SudioniciListNazivOIB_1">
      <item>, OIB 85821130368</item>
      <item>, OIB 37503342573</item>
      <item>, OIB 30075796449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429</properties:Words>
  <properties:Characters>2259</properties:Characters>
  <properties:Lines>116</properties:Lines>
  <properties:Paragraphs>21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2018-01-10T11:08:00Z</dcterms:created>
  <dc:creator>Danijela Sekulić</dc:creator>
  <cp:lastModifiedBy>Danijela Sekulić</cp:lastModifiedBy>
  <cp:lastPrinted>2018-01-10T12:02:00Z</cp:lastPrinted>
  <dcterms:modified xmlns:xsi="http://www.w3.org/2001/XMLSchema-instance" xsi:type="dcterms:W3CDTF">2018-01-10T12:05:00Z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