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2749" w14:paraId="1d72749" w:rsidRDefault="00BD5EBC" w:rsidP="00C907C8" w:rsidR="007F268F" w:rsidRPr="00066F3B">
      <w:pPr>
        <w15:collapsed w:val="false"/>
      </w:pPr>
      <w:bookmarkStart w:name="_GoBack" w:id="0"/>
      <w:bookmarkEnd w:id="0"/>
      <w:r w:rsidRPr="00066F3B">
        <w:t xml:space="preserve">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262518">
        <w:rPr>
          <w:lang w:val="pl-PL"/>
        </w:rPr>
        <w:t xml:space="preserve">  </w:t>
      </w:r>
      <w:r w:rsidR="003C3442">
        <w:rPr>
          <w:lang w:val="pl-PL"/>
        </w:rPr>
        <w:t xml:space="preserve"> </w:t>
      </w:r>
      <w:r w:rsidR="00C549D0" w:rsidRPr="003C3442">
        <w:rPr>
          <w:lang w:val="pl-PL"/>
        </w:rPr>
        <w:t>89</w:t>
      </w:r>
      <w:r w:rsidR="00C549D0" w:rsidRPr="00FF5A01">
        <w:rPr>
          <w:lang w:val="pl-PL"/>
        </w:rPr>
        <w:t>. St-</w:t>
      </w:r>
      <w:r w:rsidR="00BF0833">
        <w:rPr>
          <w:lang w:val="pl-PL"/>
        </w:rPr>
        <w:t>5486</w:t>
      </w:r>
      <w:r w:rsidR="00FF5A01" w:rsidRPr="00FF5A01">
        <w:rPr>
          <w:lang w:val="pl-PL"/>
        </w:rPr>
        <w:t>/16</w:t>
      </w:r>
      <w:r w:rsidR="00C549D0" w:rsidRPr="00FF5A01">
        <w:rPr>
          <w:lang w:val="pl-PL"/>
        </w:rPr>
        <w:t>-</w:t>
      </w:r>
      <w:r w:rsidR="00ED1826">
        <w:rPr>
          <w:lang w:val="pl-PL"/>
        </w:rPr>
        <w:t>2</w:t>
      </w:r>
      <w:r w:rsidRPr="00FF5A01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BF0833" w:rsidP="00BF0833" w:rsidR="00BF0833" w:rsidRPr="00095172">
      <w:pPr>
        <w:jc w:val="both"/>
        <w:rPr>
          <w:rFonts w:eastAsia="Calibri"/>
        </w:rPr>
      </w:pPr>
      <w:r>
        <w:tab/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zahtjeva FINANCIJSKE AGENCIJE, Zagreb, Trg svibanjskih žrtava 1995. 1, za provedbu skraćenog stečajnog postupka nad dužnikom </w:t>
      </w:r>
      <w:r w:rsidRPr="00746E32">
        <w:rPr>
          <w:lang w:val="pt-BR"/>
        </w:rPr>
        <w:t xml:space="preserve">IVANIĆANKA d.o.o., Deanovec, Ivana Horčičke 9, OIB: </w:t>
      </w:r>
      <w:r w:rsidRPr="0052679C">
        <w:rPr>
          <w:lang w:val="pt-BR"/>
        </w:rPr>
        <w:t>48633628874</w:t>
      </w:r>
      <w:r>
        <w:rPr>
          <w:rFonts w:eastAsia="Calibri"/>
        </w:rPr>
        <w:t>,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>20. veljače 2019</w:t>
      </w:r>
      <w:r w:rsidRPr="00095172">
        <w:rPr>
          <w:rFonts w:eastAsia="Calibri"/>
        </w:rPr>
        <w:t>.</w:t>
      </w:r>
      <w:r>
        <w:rPr>
          <w:rFonts w:eastAsia="Calibri"/>
        </w:rPr>
        <w:t>,</w:t>
      </w:r>
    </w:p>
    <w:p w:rsidRDefault="00BF0833" w:rsidP="00BF0833" w:rsidR="00BF0833" w:rsidRPr="00095172">
      <w:pPr>
        <w:jc w:val="both"/>
        <w:rPr>
          <w:rFonts w:eastAsia="Calibri"/>
        </w:rPr>
      </w:pPr>
    </w:p>
    <w:p w:rsidRDefault="00E437C6" w:rsidP="003D6BE2" w:rsidR="00E437C6" w:rsidRPr="00262518">
      <w:pPr>
        <w:ind w:firstLine="720"/>
        <w:jc w:val="both"/>
        <w:rPr>
          <w:lang w:val="pt-BR"/>
        </w:rPr>
      </w:pPr>
    </w:p>
    <w:p w:rsidRDefault="00E437C6" w:rsidP="00B07CA3" w:rsidR="00E437C6" w:rsidRPr="00262518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</w:t>
      </w:r>
      <w:r w:rsidR="00BF0833">
        <w:t>acuje se kao nedopušten zahtjev za</w:t>
      </w:r>
      <w:r w:rsidRPr="00066F3B">
        <w:t xml:space="preserve"> </w:t>
      </w:r>
      <w:r w:rsidR="00BF0833" w:rsidRPr="00095172">
        <w:rPr>
          <w:rFonts w:eastAsia="Calibri"/>
        </w:rPr>
        <w:t xml:space="preserve">provedbu skraćenog stečajnog postupka </w:t>
      </w:r>
      <w:r w:rsidRPr="00066F3B">
        <w:t xml:space="preserve">nad dužnikom </w:t>
      </w:r>
      <w:r w:rsidR="00BF0833" w:rsidRPr="00746E32">
        <w:rPr>
          <w:lang w:val="pt-BR"/>
        </w:rPr>
        <w:t xml:space="preserve">IVANIĆANKA d.o.o., Deanovec, Ivana Horčičke 9, OIB: </w:t>
      </w:r>
      <w:r w:rsidR="00BF0833" w:rsidRPr="0052679C">
        <w:rPr>
          <w:lang w:val="pt-BR"/>
        </w:rPr>
        <w:t>48633628874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BF0833" w:rsidP="00BF0833" w:rsidR="00BF0833" w:rsidRPr="00BD59B5">
      <w:pPr>
        <w:jc w:val="both"/>
        <w:rPr>
          <w:rFonts w:eastAsia="Calibri"/>
        </w:rPr>
      </w:pPr>
      <w:r>
        <w:tab/>
      </w:r>
      <w:r w:rsidR="00FF5A01" w:rsidRPr="00066F3B">
        <w:t>Financijska</w:t>
      </w:r>
      <w:r w:rsidR="00FF5A01">
        <w:t xml:space="preserve"> agencija podnijela je</w:t>
      </w:r>
      <w:r w:rsidR="00CB3ABF" w:rsidRPr="00066F3B">
        <w:t xml:space="preserve"> </w:t>
      </w:r>
      <w:r w:rsidRPr="00BF2039">
        <w:rPr>
          <w:rFonts w:eastAsia="Calibri"/>
        </w:rPr>
        <w:t>zahtjev za provedbu skraćenog stečajnog postupka</w:t>
      </w:r>
      <w:r>
        <w:rPr>
          <w:rFonts w:eastAsia="Calibri"/>
        </w:rPr>
        <w:t xml:space="preserve"> n</w:t>
      </w:r>
      <w:r w:rsidR="00CB3ABF" w:rsidRPr="00066F3B">
        <w:t xml:space="preserve">ad dužnikom </w:t>
      </w:r>
      <w:r w:rsidRPr="00746E32">
        <w:rPr>
          <w:lang w:val="pt-BR"/>
        </w:rPr>
        <w:t xml:space="preserve">IVANIĆANKA d.o.o., Deanovec, Ivana Horčičke 9, OIB: </w:t>
      </w:r>
      <w:r w:rsidRPr="0052679C">
        <w:rPr>
          <w:lang w:val="pt-BR"/>
        </w:rPr>
        <w:t>48633628874</w:t>
      </w:r>
      <w:r w:rsidR="00CB3ABF" w:rsidRPr="003C3442">
        <w:rPr>
          <w:lang w:val="pt-BR"/>
        </w:rPr>
        <w:t xml:space="preserve">, </w:t>
      </w:r>
      <w:r w:rsidRPr="00BF2039">
        <w:rPr>
          <w:rFonts w:eastAsia="Calibri"/>
        </w:rPr>
        <w:t xml:space="preserve">sukladno </w:t>
      </w:r>
      <w:r w:rsidRPr="00F6717F">
        <w:rPr>
          <w:rFonts w:eastAsia="Calibri"/>
        </w:rPr>
        <w:t>odredbi čl. 429. st. 1</w:t>
      </w:r>
      <w:r w:rsidRPr="00BF2039">
        <w:rPr>
          <w:rFonts w:eastAsia="Calibri"/>
        </w:rPr>
        <w:t xml:space="preserve">. Stečajnog zakona (Narodne novine, </w:t>
      </w:r>
      <w:r w:rsidR="003A1147">
        <w:rPr>
          <w:rFonts w:eastAsia="Calibri"/>
        </w:rPr>
        <w:t>broj: 71/</w:t>
      </w:r>
      <w:r w:rsidRPr="00223ADC">
        <w:rPr>
          <w:rFonts w:eastAsia="Calibri"/>
        </w:rPr>
        <w:t>15., dalje u tekstu</w:t>
      </w:r>
      <w:r w:rsidRPr="00BD59B5">
        <w:rPr>
          <w:rFonts w:eastAsia="Calibri"/>
        </w:rPr>
        <w:t>: SZ) u vezi čl. 428. SZ-a.</w:t>
      </w:r>
    </w:p>
    <w:p w:rsidRDefault="00CB3ABF" w:rsidP="007F268F" w:rsidR="00CB3ABF" w:rsidRPr="00BF0833">
      <w:pPr>
        <w:ind w:firstLine="708"/>
        <w:jc w:val="both"/>
        <w:rPr>
          <w:color w:val="FF0000"/>
        </w:rPr>
      </w:pPr>
    </w:p>
    <w:p w:rsidRDefault="00E437C6" w:rsidP="007F268F" w:rsidR="00CD1F20" w:rsidRPr="006609B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FF5A01">
        <w:t xml:space="preserve">stečajni spis </w:t>
      </w:r>
      <w:r w:rsidR="00BF0833">
        <w:t>St-4206</w:t>
      </w:r>
      <w:r w:rsidR="00CB3ABF" w:rsidRPr="00FF5A01">
        <w:t>/1</w:t>
      </w:r>
      <w:r w:rsidR="00FF5A01" w:rsidRPr="00FF5A01">
        <w:t>6</w:t>
      </w:r>
      <w:r w:rsidR="00A92BD7" w:rsidRPr="00FF5A01">
        <w:t xml:space="preserve">  i provjerom u sudskom registru,</w:t>
      </w:r>
      <w:r w:rsidRPr="00FF5A01">
        <w:t xml:space="preserve"> sud </w:t>
      </w:r>
      <w:r w:rsidR="00350AD0" w:rsidRPr="00FF5A01">
        <w:t xml:space="preserve">je utvrdio da je rješenjem od </w:t>
      </w:r>
      <w:r w:rsidR="00BF0833">
        <w:t>31</w:t>
      </w:r>
      <w:r w:rsidR="00CB3ABF" w:rsidRPr="00FF5A01">
        <w:t>.</w:t>
      </w:r>
      <w:r w:rsidR="00BF0833">
        <w:t xml:space="preserve"> siječnja</w:t>
      </w:r>
      <w:r w:rsidR="008F0096" w:rsidRPr="00FF5A01">
        <w:t xml:space="preserve"> 201</w:t>
      </w:r>
      <w:r w:rsidR="00BF0833">
        <w:t>9</w:t>
      </w:r>
      <w:r w:rsidR="00BD59B5">
        <w:t xml:space="preserve">. istovremeno </w:t>
      </w:r>
      <w:r w:rsidRPr="00FF5A01">
        <w:t>otvoren</w:t>
      </w:r>
      <w:r w:rsidR="00BD59B5">
        <w:t xml:space="preserve"> i zaključen </w:t>
      </w:r>
      <w:r w:rsidRPr="00EE67BB">
        <w:t>stečaj</w:t>
      </w:r>
      <w:r w:rsidR="003A1147">
        <w:t>ni postupak</w:t>
      </w:r>
      <w:r w:rsidRPr="00066F3B">
        <w:t xml:space="preserve"> nad dužnikom </w:t>
      </w:r>
      <w:r w:rsidR="00BF0833" w:rsidRPr="00746E32">
        <w:rPr>
          <w:lang w:val="pt-BR"/>
        </w:rPr>
        <w:t xml:space="preserve">IVANIĆANKA d.o.o., Deanovec, Ivana Horčičke 9, OIB: </w:t>
      </w:r>
      <w:r w:rsidR="00BF0833" w:rsidRPr="0052679C">
        <w:rPr>
          <w:lang w:val="pt-BR"/>
        </w:rPr>
        <w:t>48633628874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</w:p>
    <w:p w:rsidRDefault="00E437C6" w:rsidP="007F268F" w:rsidR="00E437C6" w:rsidRPr="00066F3B">
      <w:pPr>
        <w:ind w:firstLine="708"/>
        <w:jc w:val="both"/>
      </w:pPr>
    </w:p>
    <w:p w:rsidRDefault="00E437C6" w:rsidP="003A1147" w:rsidR="003A1147">
      <w:pPr>
        <w:tabs>
          <w:tab w:pos="720" w:val="left"/>
        </w:tabs>
        <w:jc w:val="both"/>
      </w:pPr>
      <w:r w:rsidRPr="00066F3B">
        <w:tab/>
      </w:r>
      <w:r w:rsidR="003A1147" w:rsidRPr="00FE6FEA">
        <w:t>Stečajni postupak je izvanparnični postupak te se taj postupak vodi po odredbama sadržanim u SZ-u. U stečajnom postupku na odgovarajući se način primjenjuju pravila parničnoga postupka u postupku pred trgovačkim sudovima (članak 10. SZ-a).</w:t>
      </w:r>
    </w:p>
    <w:p w:rsidRDefault="003A1147" w:rsidP="003A1147" w:rsidR="003A1147" w:rsidRPr="00FE6FEA">
      <w:pPr>
        <w:tabs>
          <w:tab w:pos="720" w:val="left"/>
        </w:tabs>
        <w:jc w:val="both"/>
      </w:pPr>
    </w:p>
    <w:p w:rsidRDefault="003A1147" w:rsidP="003A1147" w:rsidR="003A1147">
      <w:pPr>
        <w:tabs>
          <w:tab w:pos="720" w:val="left"/>
        </w:tabs>
        <w:jc w:val="both"/>
      </w:pPr>
      <w:r w:rsidRPr="00FE6FEA">
        <w:tab/>
        <w:t xml:space="preserve">Imajući u vidu navedeno, nakon što je sud donio rješenje o otvaranju stečajnog postupka, nema nikakve pravne osnove ponovno ocjenjivati novi </w:t>
      </w:r>
      <w:r w:rsidR="009167C7">
        <w:t xml:space="preserve">zahtjev </w:t>
      </w:r>
      <w:r w:rsidRPr="00FE6FEA">
        <w:t xml:space="preserve">za otvaranje </w:t>
      </w:r>
      <w:r w:rsidR="009167C7">
        <w:t xml:space="preserve">skraćenog </w:t>
      </w:r>
      <w:r w:rsidRPr="00FE6FEA">
        <w:t>stečajnoga postupka nad istim dužnikom. Naime, nad istim dužnikom moguće je pokrenuti i otvoriti samo jedan stečajni postupak u kojemu svi vjerovnici mogu ostvarivati svoje tražbine po pravilima koja propisuje SZ.</w:t>
      </w:r>
    </w:p>
    <w:p w:rsidRDefault="003A1147" w:rsidP="003A1147" w:rsidR="003A1147" w:rsidRPr="00FE6FEA">
      <w:pPr>
        <w:tabs>
          <w:tab w:pos="720" w:val="left"/>
        </w:tabs>
        <w:jc w:val="both"/>
      </w:pPr>
    </w:p>
    <w:p w:rsidRDefault="003A1147" w:rsidP="003A1147" w:rsidR="003A1147" w:rsidRPr="00FE6FEA">
      <w:pPr>
        <w:ind w:firstLine="708"/>
        <w:jc w:val="both"/>
      </w:pPr>
      <w:r w:rsidRPr="00FE6FEA">
        <w:t xml:space="preserve">Budući da je nad navedenim dužnikom otvoren stečajni postupak, to je, uzevši u obzir navedeno, na temelju odredbe članka </w:t>
      </w:r>
      <w:smartTag w:element="metricconverter" w:uri="urn:schemas-microsoft-com:office:smarttags">
        <w:smartTagPr>
          <w:attr w:val="288. st" w:name="ProductID"/>
        </w:smartTagPr>
        <w:r w:rsidRPr="00FE6FEA">
          <w:t>288. stavka</w:t>
        </w:r>
      </w:smartTag>
      <w:r w:rsidRPr="00FE6FEA">
        <w:t xml:space="preserve"> 2. Zakona o parničnom postupku („Narodne </w:t>
      </w:r>
      <w:r w:rsidRPr="00FE6FEA">
        <w:lastRenderedPageBreak/>
        <w:t>novine“ broj 53/91, 91/92, 112/99, 88/01, 117/03, 88/05, 2/07, 84/08, 123/08, 57/11, 25/13 i 89/14), u vezi s odredbom članka 10. SZ-a, odlučeno kao u izreci rješenja.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262518">
      <w:pPr>
        <w:jc w:val="center"/>
      </w:pPr>
      <w:r w:rsidRPr="00066F3B">
        <w:t xml:space="preserve">U </w:t>
      </w:r>
      <w:r w:rsidR="00C907C8" w:rsidRPr="00262518">
        <w:t>Zagreb</w:t>
      </w:r>
      <w:r w:rsidR="00F6362F" w:rsidRPr="00262518">
        <w:t xml:space="preserve">u </w:t>
      </w:r>
      <w:r w:rsidR="00BF0833">
        <w:t>20</w:t>
      </w:r>
      <w:r w:rsidR="00066F3B" w:rsidRPr="00262518">
        <w:t xml:space="preserve">. </w:t>
      </w:r>
      <w:r w:rsidR="00BF0833">
        <w:t>veljače</w:t>
      </w:r>
      <w:r w:rsidR="00B93F63" w:rsidRPr="00262518">
        <w:t xml:space="preserve"> 201</w:t>
      </w:r>
      <w:r w:rsidR="00BF0833">
        <w:t>9</w:t>
      </w:r>
      <w:r w:rsidR="00C907C8" w:rsidRPr="00262518">
        <w:t>.</w:t>
      </w:r>
    </w:p>
    <w:p w:rsidRDefault="00867960" w:rsidP="00867960" w:rsidR="00867960" w:rsidRPr="00262518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 </w:t>
      </w:r>
      <w:r w:rsidR="00330471">
        <w:rPr>
          <w:lang w:val="pl-PL"/>
        </w:rPr>
        <w:t xml:space="preserve">                        </w:t>
      </w:r>
      <w:r w:rsidRPr="006609B1">
        <w:rPr>
          <w:lang w:val="pl-PL"/>
        </w:rPr>
        <w:t>Nikolina Dorić Hadžisejdić</w:t>
      </w:r>
      <w:r w:rsidR="00330471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867960" w:rsidP="00867960" w:rsidR="00867960">
      <w:pPr>
        <w:jc w:val="center"/>
      </w:pPr>
    </w:p>
    <w:p w:rsidRDefault="00330471" w:rsidP="007B64C7" w:rsidR="00330471">
      <w:pPr>
        <w:ind w:firstLine="708" w:left="3540"/>
        <w:jc w:val="right"/>
      </w:pPr>
    </w:p>
    <w:p w:rsidRDefault="00330471" w:rsidP="007B64C7" w:rsidR="0033047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30471" w:rsidP="007B64C7" w:rsidR="00330471">
      <w:pPr>
        <w:ind w:firstLine="708" w:left="3540"/>
        <w:jc w:val="right"/>
      </w:pPr>
      <w:r>
        <w:t xml:space="preserve">                                       Valentina Gabud</w:t>
      </w:r>
    </w:p>
    <w:p w:rsidRDefault="00330471" w:rsidP="00867960" w:rsidR="00330471" w:rsidRPr="00066F3B">
      <w:pPr>
        <w:jc w:val="center"/>
      </w:pPr>
    </w:p>
    <w:sectPr w:rsidSect="00C549D0" w:rsidR="00330471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BF0833">
      <w:rPr>
        <w:lang w:val="pl-PL"/>
      </w:rPr>
      <w:t>9. St-5486</w:t>
    </w:r>
    <w:r w:rsidR="00FF5A01">
      <w:rPr>
        <w:lang w:val="pl-PL"/>
      </w:rPr>
      <w:t>/16</w:t>
    </w:r>
    <w:r w:rsidRPr="00EE67BB">
      <w:rPr>
        <w:lang w:val="pl-PL"/>
      </w:rPr>
      <w:t>-</w:t>
    </w:r>
    <w:r w:rsidR="00ED1826">
      <w:rPr>
        <w:lang w:val="pl-PL"/>
      </w:rPr>
      <w:t>2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6F3B"/>
    <w:rsid w:val="00262518"/>
    <w:rsid w:val="00330471"/>
    <w:rsid w:val="00350AD0"/>
    <w:rsid w:val="003A1147"/>
    <w:rsid w:val="003A3D58"/>
    <w:rsid w:val="003A5C4C"/>
    <w:rsid w:val="003C3442"/>
    <w:rsid w:val="003D6BE2"/>
    <w:rsid w:val="00401592"/>
    <w:rsid w:val="0043400F"/>
    <w:rsid w:val="00454A8D"/>
    <w:rsid w:val="0048725F"/>
    <w:rsid w:val="005F536B"/>
    <w:rsid w:val="00623C9C"/>
    <w:rsid w:val="006609B1"/>
    <w:rsid w:val="007E3EED"/>
    <w:rsid w:val="007F268F"/>
    <w:rsid w:val="00867960"/>
    <w:rsid w:val="008F0096"/>
    <w:rsid w:val="009167C7"/>
    <w:rsid w:val="00973968"/>
    <w:rsid w:val="00A878A0"/>
    <w:rsid w:val="00A92BD7"/>
    <w:rsid w:val="00B07CA3"/>
    <w:rsid w:val="00B93F63"/>
    <w:rsid w:val="00BD59B5"/>
    <w:rsid w:val="00BD5EBC"/>
    <w:rsid w:val="00BF0833"/>
    <w:rsid w:val="00BF29E7"/>
    <w:rsid w:val="00C549D0"/>
    <w:rsid w:val="00C907C8"/>
    <w:rsid w:val="00CB3ABF"/>
    <w:rsid w:val="00CD1F20"/>
    <w:rsid w:val="00E437C6"/>
    <w:rsid w:val="00E755C5"/>
    <w:rsid w:val="00ED1826"/>
    <w:rsid w:val="00EE67BB"/>
    <w:rsid w:val="00F6362F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0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5486</izvorni_sadrzaj>
    <derivirana_varijabla naziv="DomainObject.Predmet.Broj_1">5486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St-5486/2016</izvorni_sadrzaj>
    <derivirana_varijabla naziv="DomainObject.Predmet.OznakaBroj_1">St-5486/2016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IVANIĆANKA d.o.o.</izvorni_sadrzaj>
    <derivirana_varijabla naziv="DomainObject.Predmet.ProtustrankaFormated_1">  IVANIĆANKA d.o.o.</derivirana_varijabla>
  </DomainObject.Predmet.ProtustrankaFormated>
  <DomainObject.Predmet.ProtustrankaFormatedOIB>
    <izvorni_sadrzaj>  IVANIĆANKA d.o.o., OIB 48633628874</izvorni_sadrzaj>
    <derivirana_varijabla naziv="DomainObject.Predmet.ProtustrankaFormatedOIB_1">  IVANIĆANKA d.o.o., OIB 48633628874</derivirana_varijabla>
  </DomainObject.Predmet.ProtustrankaFormatedOIB>
  <DomainObject.Predmet.ProtustrankaFormatedWithAdress>
    <izvorni_sadrzaj> IVANIĆANKA d.o.o., Ivana Horčičke 9, 10310 Deanovec</izvorni_sadrzaj>
    <derivirana_varijabla naziv="DomainObject.Predmet.ProtustrankaFormatedWithAdress_1"> IVANIĆANKA d.o.o., Ivana Horčičke 9, 10310 Deanovec</derivirana_varijabla>
  </DomainObject.Predmet.ProtustrankaFormatedWithAdress>
  <DomainObject.Predmet.ProtustrankaFormatedWithAdressOIB>
    <izvorni_sadrzaj> IVANIĆANKA d.o.o., OIB 48633628874, Ivana Horčičke 9, 10310 Deanovec</izvorni_sadrzaj>
    <derivirana_varijabla naziv="DomainObject.Predmet.ProtustrankaFormatedWithAdressOIB_1"> IVANIĆANKA d.o.o., OIB 48633628874, Ivana Horčičke 9, 10310 Deanovec</derivirana_varijabla>
  </DomainObject.Predmet.ProtustrankaFormatedWithAdressOIB>
  <DomainObject.Predmet.ProtustrankaWithAdress>
    <izvorni_sadrzaj>IVANIĆANKA d.o.o. Ivana Horčičke 9, 10310 Deanovec</izvorni_sadrzaj>
    <derivirana_varijabla naziv="DomainObject.Predmet.ProtustrankaWithAdress_1">IVANIĆANKA d.o.o. Ivana Horčičke 9, 10310 Deanovec</derivirana_varijabla>
  </DomainObject.Predmet.ProtustrankaWithAdress>
  <DomainObject.Predmet.ProtustrankaWithAdressOIB>
    <izvorni_sadrzaj>IVANIĆANKA d.o.o., OIB 48633628874, Ivana Horčičke 9, 10310 Deanovec</izvorni_sadrzaj>
    <derivirana_varijabla naziv="DomainObject.Predmet.ProtustrankaWithAdressOIB_1">IVANIĆANKA d.o.o., OIB 48633628874, Ivana Horčičke 9, 10310 Deanovec</derivirana_varijabla>
  </DomainObject.Predmet.ProtustrankaWithAdressOIB>
  <DomainObject.Predmet.ProtustrankaNazivFormated>
    <izvorni_sadrzaj>IVANIĆANKA d.o.o.</izvorni_sadrzaj>
    <derivirana_varijabla naziv="DomainObject.Predmet.ProtustrankaNazivFormated_1">IVANIĆANKA d.o.o.</derivirana_varijabla>
  </DomainObject.Predmet.ProtustrankaNazivFormated>
  <DomainObject.Predmet.ProtustrankaNazivFormatedOIB>
    <izvorni_sadrzaj>IVANIĆANKA d.o.o., OIB 48633628874</izvorni_sadrzaj>
    <derivirana_varijabla naziv="DomainObject.Predmet.ProtustrankaNazivFormatedOIB_1">IVANIĆANKA d.o.o., OIB 48633628874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IVANIĆANKA d.o.o.</item>
    </izvorni_sadrzaj>
    <derivirana_varijabla naziv="DomainObject.Predmet.ProtuStrankaListFormated_1">
      <item>IVANIĆANKA d.o.o.</item>
    </derivirana_varijabla>
  </DomainObject.Predmet.ProtuStrankaListFormated>
  <DomainObject.Predmet.ProtuStrankaListFormatedOIB>
    <izvorni_sadrzaj>
      <item>IVANIĆANKA d.o.o., OIB 48633628874</item>
    </izvorni_sadrzaj>
    <derivirana_varijabla naziv="DomainObject.Predmet.ProtuStrankaListFormatedOIB_1">
      <item>IVANIĆANKA d.o.o., OIB 48633628874</item>
    </derivirana_varijabla>
  </DomainObject.Predmet.ProtuStrankaListFormatedOIB>
  <DomainObject.Predmet.ProtuStrankaListFormatedWithAdress>
    <izvorni_sadrzaj>
      <item>IVANIĆANKA d.o.o., Ivana Horčičke 9, 10310 Deanovec</item>
    </izvorni_sadrzaj>
    <derivirana_varijabla naziv="DomainObject.Predmet.ProtuStrankaListFormatedWithAdress_1">
      <item>IVANIĆANKA d.o.o., Ivana Horčičke 9, 10310 Deanovec</item>
    </derivirana_varijabla>
  </DomainObject.Predmet.ProtuStrankaListFormatedWithAdress>
  <DomainObject.Predmet.ProtuStrankaListFormatedWithAdressOIB>
    <izvorni_sadrzaj>
      <item>IVANIĆANKA d.o.o., OIB 48633628874, Ivana Horčičke 9, 10310 Deanovec</item>
    </izvorni_sadrzaj>
    <derivirana_varijabla naziv="DomainObject.Predmet.ProtuStrankaListFormatedWithAdressOIB_1">
      <item>IVANIĆANKA d.o.o., OIB 48633628874, Ivana Horčičke 9, 10310 Deanovec</item>
    </derivirana_varijabla>
  </DomainObject.Predmet.ProtuStrankaListFormatedWithAdressOIB>
  <DomainObject.Predmet.ProtuStrankaListNazivFormated>
    <izvorni_sadrzaj>
      <item>IVANIĆANKA d.o.o.</item>
    </izvorni_sadrzaj>
    <derivirana_varijabla naziv="DomainObject.Predmet.ProtuStrankaListNazivFormated_1">
      <item>IVANIĆANKA d.o.o.</item>
    </derivirana_varijabla>
  </DomainObject.Predmet.ProtuStrankaListNazivFormated>
  <DomainObject.Predmet.ProtuStrankaListNazivFormatedOIB>
    <izvorni_sadrzaj>
      <item>IVANIĆANKA d.o.o., OIB 48633628874</item>
    </izvorni_sadrzaj>
    <derivirana_varijabla naziv="DomainObject.Predmet.ProtuStrankaListNazivFormatedOIB_1">
      <item>IVANIĆANKA d.o.o., OIB 48633628874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IVANIĆANKA d.o.o.</izvorni_sadrzaj>
    <derivirana_varijabla naziv="DomainObject.Predmet.ProtustrankaIDrugi_1">IVANIĆANKA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IVANIĆANKA d.o.o., OIB 48633628874, Ivana Horčičke 9, 10310 Deanovec</izvorni_sadrzaj>
    <derivirana_varijabla naziv="DomainObject.Predmet.ProtustrankaIDrugiAdressOIB_1">IVANIĆANKA d.o.o., OIB 48633628874, Ivana Horčičke 9, 10310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IVANIĆANKA d.o.o.</item>
    </izvorni_sadrzaj>
    <derivirana_varijabla naziv="DomainObject.Predmet.SudioniciListNaziv_1">
      <item>FINA Regionalni centar Zagreb</item>
      <item>IVANIĆANKA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IVANIĆANKA d.o.o., OIB 48633628874, Ivana Horčičke 9,10310 Deanovec</item>
    </izvorni_sadrzaj>
    <derivirana_varijabla naziv="DomainObject.Predmet.SudioniciListAdressOIB_1">
      <item>FINA Regionalni centar Zagreb, OIB 85821130368, Trg svibanjskih žrtava 1995. br.1,10000 Zagreb</item>
      <item>IVANIĆANKA d.o.o., OIB 48633628874, Ivana Horčičke 9,10310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48633628874</item>
    </izvorni_sadrzaj>
    <derivirana_varijabla naziv="DomainObject.Predmet.SudioniciListNazivOIB_1">
      <item>, OIB 85821130368</item>
      <item>, OIB 48633628874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2081</properties:Characters>
  <properties:Lines>64</properties:Lines>
  <properties:Paragraphs>21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2019-02-20T13:26:00Z</cp:lastPrinted>
  <dcterms:modified xmlns:xsi="http://www.w3.org/2001/XMLSchema-instance" xsi:type="dcterms:W3CDTF">2019-02-20T13:26:00Z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