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4249" w14:paraId="17e4249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255A96" w:rsidRPr="00485E63">
        <w:rPr>
          <w:rFonts w:hAnsi="Times New Roman" w:ascii="Times New Roman"/>
          <w:szCs w:val="24"/>
          <w:lang w:val="hr-HR"/>
        </w:rPr>
        <w:t>Besedić d.o.o. posredovanje u prometu nekretninama, Zagreb (Grad Zagreb) Čikoševa 2/IV, OIB: 43511662040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255A96">
        <w:rPr>
          <w:rFonts w:hAnsi="Times New Roman" w:ascii="Times New Roman"/>
          <w:szCs w:val="24"/>
          <w:lang w:val="hr-HR"/>
        </w:rPr>
        <w:t>27</w:t>
      </w:r>
      <w:r w:rsidR="00EC0E18" w:rsidRPr="002D5DAA">
        <w:rPr>
          <w:rFonts w:hAnsi="Times New Roman" w:ascii="Times New Roman"/>
          <w:szCs w:val="24"/>
          <w:lang w:val="hr-HR"/>
        </w:rPr>
        <w:t xml:space="preserve">. </w:t>
      </w:r>
      <w:r w:rsidR="00255A96">
        <w:rPr>
          <w:rFonts w:hAnsi="Times New Roman" w:ascii="Times New Roman"/>
          <w:szCs w:val="24"/>
          <w:lang w:val="hr-HR"/>
        </w:rPr>
        <w:t>travnja</w:t>
      </w:r>
      <w:r w:rsidR="00EC0E18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 w:rsidRPr="002D5DAA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255A96" w:rsidRPr="00485E63">
        <w:rPr>
          <w:rFonts w:hAnsi="Times New Roman" w:ascii="Times New Roman"/>
          <w:szCs w:val="24"/>
          <w:lang w:val="hr-HR"/>
        </w:rPr>
        <w:t>Besedić d.o.o. posredovanje u prometu nekretninama, Zagreb (Grad Zagreb) Čikoševa 2/IV, OIB: 43511662040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2D5DAA">
        <w:rPr>
          <w:rFonts w:hAnsi="Times New Roman" w:ascii="Times New Roman"/>
          <w:szCs w:val="24"/>
          <w:lang w:val="hr-HR"/>
        </w:rPr>
        <w:t xml:space="preserve">od isteka 8.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od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2D5DAA" w:rsidRPr="002D5DAA">
        <w:rPr>
          <w:rFonts w:hAnsi="Times New Roman" w:ascii="Times New Roman"/>
          <w:szCs w:val="24"/>
          <w:u w:val="single"/>
          <w:lang w:val="hr-HR"/>
        </w:rPr>
        <w:t>25</w:t>
      </w:r>
      <w:r w:rsidR="002A7AD5" w:rsidRPr="002D5DAA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2D5DAA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2D5DAA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2D5DAA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2D5DAA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2D5DAA">
        <w:rPr>
          <w:rFonts w:hAnsi="Times New Roman" w:ascii="Times New Roman"/>
          <w:szCs w:val="24"/>
          <w:lang w:val="hr-HR"/>
        </w:rPr>
        <w:t xml:space="preserve"> za pokriće troškova</w:t>
      </w:r>
      <w:r w:rsidRPr="002D5DAA">
        <w:rPr>
          <w:rFonts w:hAnsi="Times New Roman" w:ascii="Times New Roman"/>
          <w:szCs w:val="24"/>
          <w:lang w:val="hr-HR"/>
        </w:rPr>
        <w:t xml:space="preserve">, kako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prethodnog </w:t>
      </w:r>
      <w:r w:rsidRPr="002D5DAA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2D5DAA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pozivom na broj: </w:t>
      </w:r>
      <w:r w:rsidR="00255A96">
        <w:rPr>
          <w:rFonts w:hAnsi="Times New Roman" w:ascii="Times New Roman"/>
          <w:b/>
          <w:i/>
          <w:szCs w:val="24"/>
          <w:lang w:val="hr-HR"/>
        </w:rPr>
        <w:t>225716</w:t>
      </w:r>
      <w:r w:rsidR="00F80734" w:rsidRPr="002D5DAA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2D5DAA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>
        <w:rPr>
          <w:rFonts w:hAnsi="Times New Roman" w:ascii="Times New Roman"/>
          <w:szCs w:val="24"/>
          <w:lang w:val="hr-HR"/>
        </w:rPr>
        <w:t xml:space="preserve">, nesposobnost za plaćanje i prezaduženost,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rješenja se smatra obavljenom istekom 8.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255A96">
        <w:rPr>
          <w:rFonts w:hAnsi="Times New Roman" w:ascii="Times New Roman"/>
          <w:szCs w:val="24"/>
          <w:lang w:val="hr-HR"/>
        </w:rPr>
        <w:t>27</w:t>
      </w:r>
      <w:r w:rsidR="002C7492" w:rsidRPr="002D5DAA">
        <w:rPr>
          <w:rFonts w:hAnsi="Times New Roman" w:ascii="Times New Roman"/>
          <w:szCs w:val="24"/>
          <w:lang w:val="hr-HR"/>
        </w:rPr>
        <w:t xml:space="preserve">. </w:t>
      </w:r>
      <w:r w:rsidR="00255A96">
        <w:rPr>
          <w:rFonts w:hAnsi="Times New Roman" w:ascii="Times New Roman"/>
          <w:szCs w:val="24"/>
          <w:lang w:val="hr-HR"/>
        </w:rPr>
        <w:t>travnja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DN</w:t>
      </w:r>
      <w:r w:rsidR="00EC0E18" w:rsidRPr="002D5DAA">
        <w:rPr>
          <w:rFonts w:hAnsi="Times New Roman" w:ascii="Times New Roman"/>
          <w:szCs w:val="24"/>
          <w:lang w:val="hr-HR"/>
        </w:rPr>
        <w:t>a:</w:t>
      </w:r>
    </w:p>
    <w:p w:rsidRDefault="005122CA" w:rsidP="00C7758F" w:rsidR="00EC0E18" w:rsidRPr="002D5DAA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B85323" w:rsidRPr="002D5DAA">
        <w:rPr>
          <w:rFonts w:hAnsi="Times New Roman" w:ascii="Times New Roman"/>
          <w:szCs w:val="24"/>
          <w:lang w:val="hr-HR"/>
        </w:rPr>
        <w:t xml:space="preserve">e- </w:t>
      </w:r>
      <w:r w:rsidR="00EC0E18" w:rsidRPr="002D5DAA">
        <w:rPr>
          <w:rFonts w:hAnsi="Times New Roman" w:ascii="Times New Roman"/>
          <w:szCs w:val="24"/>
          <w:lang w:val="hr-HR"/>
        </w:rPr>
        <w:t>Oglasna ploča ovog suda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D5197B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255A96">
      <w:rPr>
        <w:rFonts w:hAnsi="Times New Roman" w:ascii="Times New Roman"/>
        <w:szCs w:val="24"/>
        <w:lang w:val="hr-HR"/>
      </w:rPr>
      <w:t>2257</w:t>
    </w:r>
    <w:r w:rsidR="002D5DAA" w:rsidRPr="00C7758F">
      <w:rPr>
        <w:rFonts w:hAnsi="Times New Roman" w:ascii="Times New Roman"/>
        <w:szCs w:val="24"/>
        <w:lang w:val="hr-HR"/>
      </w:rPr>
      <w:t>/</w:t>
    </w:r>
    <w:r w:rsidR="00255A96">
      <w:rPr>
        <w:rFonts w:hAnsi="Times New Roman" w:ascii="Times New Roman"/>
        <w:szCs w:val="24"/>
        <w:lang w:val="hr-HR"/>
      </w:rPr>
      <w:t>16</w:t>
    </w:r>
    <w:r w:rsidR="002D5DAA" w:rsidRPr="00C7758F">
      <w:rPr>
        <w:rFonts w:hAnsi="Times New Roman" w:ascii="Times New Roman"/>
        <w:szCs w:val="24"/>
        <w:lang w:val="hr-HR"/>
      </w:rPr>
      <w:t>-</w:t>
    </w:r>
    <w:r w:rsidR="002D5DAA">
      <w:rPr>
        <w:rFonts w:hAnsi="Times New Roman" w:ascii="Times New Roman"/>
        <w:sz w:val="20"/>
        <w:lang w:val="hr-HR"/>
      </w:rPr>
      <w:t>12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255A96">
      <w:rPr>
        <w:rFonts w:hAnsi="Times New Roman" w:ascii="Times New Roman"/>
        <w:szCs w:val="24"/>
        <w:lang w:val="hr-HR"/>
      </w:rPr>
      <w:t>2257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255A96">
      <w:rPr>
        <w:rFonts w:hAnsi="Times New Roman" w:ascii="Times New Roman"/>
        <w:szCs w:val="24"/>
        <w:lang w:val="hr-HR"/>
      </w:rPr>
      <w:t>16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2D5DAA">
      <w:rPr>
        <w:rFonts w:hAnsi="Times New Roman" w:ascii="Times New Roman"/>
        <w:sz w:val="20"/>
        <w:lang w:val="hr-HR"/>
      </w:rPr>
      <w:t>12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07CA2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197B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7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C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C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C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C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7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C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C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C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C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SZ-a</izvorni_sadrzaj>
    <derivirana_varijabla naziv="DomainObject.Primjedba_1">Poziv po čl. 132. SZ-a</derivirana_varijabla>
  </DomainObject.Primjedba>
  <DomainObject.Oznaka>
    <izvorni_sadrzaj>St-2257/2016-12</izvorni_sadrzaj>
    <derivirana_varijabla naziv="DomainObject.Oznaka_1">St-2257/2016-12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2257</izvorni_sadrzaj>
    <derivirana_varijabla naziv="DomainObject.Predmet.Broj_1">2257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St-2257/2016</izvorni_sadrzaj>
    <derivirana_varijabla naziv="DomainObject.Predmet.OznakaBroj_1">St-2257/2016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Besedić d.o.o. posredovanje u prometu nekretninama zastupanog po punomoćniku Tatjana Besedić</izvorni_sadrzaj>
    <derivirana_varijabla naziv="DomainObject.Predmet.ProtustrankaFormated_1">  Besedić d.o.o. posredovanje u prometu nekretninama zastupanog po punomoćniku Tatjana Besedić</derivirana_varijabla>
  </DomainObject.Predmet.ProtustrankaFormated>
  <DomainObject.Predmet.ProtustrankaFormatedOIB>
    <izvorni_sadrzaj>  Besedić d.o.o. posredovanje u prometu nekretninama, OIB 43511662040 zastupanog po punomoćniku Tatjana Besedić</izvorni_sadrzaj>
    <derivirana_varijabla naziv="DomainObject.Predmet.ProtustrankaFormatedOIB_1">  Besedić d.o.o. posredovanje u prometu nekretninama, OIB 43511662040 zastupanog po punomoćniku Tatjana Besedić</derivirana_varijabla>
  </DomainObject.Predmet.ProtustrankaFormatedOIB>
  <DomainObject.Predmet.ProtustrankaFormatedWithAdress>
    <izvorni_sadrzaj> Besedić d.o.o. posredovanje u prometu nekretninama, Čikoševa 2/IV, 10000 Zagreb zastupanog po punomoćniku Tatjana Besedić</izvorni_sadrzaj>
    <derivirana_varijabla naziv="DomainObject.Predmet.ProtustrankaFormatedWithAdress_1"> Besedić d.o.o. posredovanje u prometu nekretninama, Čikoševa 2/IV, 10000 Zagreb zastupanog po punomoćniku Tatjana Besedić</derivirana_varijabla>
  </DomainObject.Predmet.ProtustrankaFormatedWithAdress>
  <DomainObject.Predmet.ProtustrankaFormatedWithAdressOIB>
    <izvorni_sadrzaj> Besedić d.o.o. posredovanje u prometu nekretninama, OIB 43511662040, Čikoševa 2/IV, 10000 Zagreb zastupanog po punomoćniku Tatjana Besedić</izvorni_sadrzaj>
    <derivirana_varijabla naziv="DomainObject.Predmet.ProtustrankaFormatedWithAdressOIB_1"> Besedić d.o.o. posredovanje u prometu nekretninama, OIB 43511662040, Čikoševa 2/IV, 10000 Zagreb zastupanog po punomoćniku Tatjana Besedić</derivirana_varijabla>
  </DomainObject.Predmet.ProtustrankaFormatedWithAdressOIB>
  <DomainObject.Predmet.ProtustrankaWithAdress>
    <izvorni_sadrzaj>Besedić d.o.o. posredovanje u prometu nekretninama Čikoševa 2/IV, 10000 Zagreb</izvorni_sadrzaj>
    <derivirana_varijabla naziv="DomainObject.Predmet.ProtustrankaWithAdress_1">Besedić d.o.o. posredovanje u prometu nekretninama Čikoševa 2/IV, 10000 Zagreb</derivirana_varijabla>
  </DomainObject.Predmet.ProtustrankaWithAdress>
  <DomainObject.Predmet.ProtustrankaWithAdressOIB>
    <izvorni_sadrzaj>Besedić d.o.o. posredovanje u prometu nekretninama, OIB 43511662040, Čikoševa 2/IV, 10000 Zagreb</izvorni_sadrzaj>
    <derivirana_varijabla naziv="DomainObject.Predmet.ProtustrankaWithAdressOIB_1">Besedić d.o.o. posredovanje u prometu nekretninama, OIB 43511662040, Čikoševa 2/IV, 10000 Zagreb</derivirana_varijabla>
  </DomainObject.Predmet.ProtustrankaWithAdressOIB>
  <DomainObject.Predmet.ProtustrankaNazivFormated>
    <izvorni_sadrzaj>Besedić d.o.o. posredovanje u prometu nekretninama</izvorni_sadrzaj>
    <derivirana_varijabla naziv="DomainObject.Predmet.ProtustrankaNazivFormated_1">Besedić d.o.o. posredovanje u prometu nekretninama</derivirana_varijabla>
  </DomainObject.Predmet.ProtustrankaNazivFormated>
  <DomainObject.Predmet.ProtustrankaNazivFormatedOIB>
    <izvorni_sadrzaj>Besedić d.o.o. posredovanje u prometu nekretninama, OIB 43511662040</izvorni_sadrzaj>
    <derivirana_varijabla naziv="DomainObject.Predmet.ProtustrankaNazivFormatedOIB_1">Besedić d.o.o. posredovanje u prometu nekretninama, OIB 43511662040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Besedić d.o.o. posredovanje u prometu nekretninama</izvorni_sadrzaj>
    <derivirana_varijabla naziv="DomainObject.Predmet.StrankaFormated_1">  Besedić d.o.o. posredovanje u prometu nekretninama</derivirana_varijabla>
  </DomainObject.Predmet.StrankaFormated>
  <DomainObject.Predmet.StrankaFormatedOIB>
    <izvorni_sadrzaj>  Besedić d.o.o. posredovanje u prometu nekretninama, OIB 43511662040</izvorni_sadrzaj>
    <derivirana_varijabla naziv="DomainObject.Predmet.StrankaFormatedOIB_1">  Besedić d.o.o. posredovanje u prometu nekretninama, OIB 43511662040</derivirana_varijabla>
  </DomainObject.Predmet.StrankaFormatedOIB>
  <DomainObject.Predmet.StrankaFormatedWithAdress>
    <izvorni_sadrzaj> Besedić d.o.o. posredovanje u prometu nekretninama, Čikoševa 2/IV, 10000 Zagreb</izvorni_sadrzaj>
    <derivirana_varijabla naziv="DomainObject.Predmet.StrankaFormatedWithAdress_1"> Besedić d.o.o. posredovanje u prometu nekretninama, Čikoševa 2/IV, 10000 Zagreb</derivirana_varijabla>
  </DomainObject.Predmet.StrankaFormatedWithAdress>
  <DomainObject.Predmet.StrankaFormatedWithAdressOIB>
    <izvorni_sadrzaj> Besedić d.o.o. posredovanje u prometu nekretninama, OIB 43511662040, Čikoševa 2/IV, 10000 Zagreb</izvorni_sadrzaj>
    <derivirana_varijabla naziv="DomainObject.Predmet.StrankaFormatedWithAdressOIB_1"> Besedić d.o.o. posredovanje u prometu nekretninama, OIB 43511662040, Čikoševa 2/IV, 10000 Zagreb</derivirana_varijabla>
  </DomainObject.Predmet.StrankaFormatedWithAdressOIB>
  <DomainObject.Predmet.StrankaWithAdress>
    <izvorni_sadrzaj>Besedić d.o.o. posredovanje u prometu nekretninama Čikoševa 2/IV,10000 Zagreb</izvorni_sadrzaj>
    <derivirana_varijabla naziv="DomainObject.Predmet.StrankaWithAdress_1">Besedić d.o.o. posredovanje u prometu nekretninama Čikoševa 2/IV,10000 Zagreb</derivirana_varijabla>
  </DomainObject.Predmet.StrankaWithAdress>
  <DomainObject.Predmet.StrankaWithAdressOIB>
    <izvorni_sadrzaj>Besedić d.o.o. posredovanje u prometu nekretninama, OIB 43511662040, Čikoševa 2/IV,10000 Zagreb</izvorni_sadrzaj>
    <derivirana_varijabla naziv="DomainObject.Predmet.StrankaWithAdressOIB_1">Besedić d.o.o. posredovanje u prometu nekretninama, OIB 43511662040, Čikoševa 2/IV,10000 Zagreb</derivirana_varijabla>
  </DomainObject.Predmet.StrankaWithAdressOIB>
  <DomainObject.Predmet.StrankaNazivFormated>
    <izvorni_sadrzaj>Besedić d.o.o. posredovanje u prometu nekretninama</izvorni_sadrzaj>
    <derivirana_varijabla naziv="DomainObject.Predmet.StrankaNazivFormated_1">Besedić d.o.o. posredovanje u prometu nekretninama</derivirana_varijabla>
  </DomainObject.Predmet.StrankaNazivFormated>
  <DomainObject.Predmet.StrankaNazivFormatedOIB>
    <izvorni_sadrzaj>Besedić d.o.o. posredovanje u prometu nekretninama, OIB 43511662040</izvorni_sadrzaj>
    <derivirana_varijabla naziv="DomainObject.Predmet.StrankaNazivFormatedOIB_1">Besedić d.o.o. posredovanje u prometu nekretninama, OIB 43511662040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Besedić d.o.o. posredovanje u prometu nekretninama</item>
    </izvorni_sadrzaj>
    <derivirana_varijabla naziv="DomainObject.Predmet.StrankaListFormated_1">
      <item>Besedić d.o.o. posredovanje u prometu nekretninama</item>
    </derivirana_varijabla>
  </DomainObject.Predmet.StrankaListFormated>
  <DomainObject.Predmet.StrankaListFormatedOIB>
    <izvorni_sadrzaj>
      <item>Besedić d.o.o. posredovanje u prometu nekretninama, OIB 43511662040</item>
    </izvorni_sadrzaj>
    <derivirana_varijabla naziv="DomainObject.Predmet.StrankaListFormatedOIB_1">
      <item>Besedić d.o.o. posredovanje u prometu nekretninama, OIB 43511662040</item>
    </derivirana_varijabla>
  </DomainObject.Predmet.StrankaListFormatedOIB>
  <DomainObject.Predmet.StrankaListFormatedWithAdress>
    <izvorni_sadrzaj>
      <item>Besedić d.o.o. posredovanje u prometu nekretninama, Čikoševa 2/IV, 10000 Zagreb</item>
    </izvorni_sadrzaj>
    <derivirana_varijabla naziv="DomainObject.Predmet.StrankaListFormatedWithAdress_1">
      <item>Besedić d.o.o. posredovanje u prometu nekretninama, Čikoševa 2/IV, 10000 Zagreb</item>
    </derivirana_varijabla>
  </DomainObject.Predmet.StrankaListFormatedWithAdress>
  <DomainObject.Predmet.StrankaListFormatedWithAdressOIB>
    <izvorni_sadrzaj>
      <item>Besedić d.o.o. posredovanje u prometu nekretninama, OIB 43511662040, Čikoševa 2/IV, 10000 Zagreb</item>
    </izvorni_sadrzaj>
    <derivirana_varijabla naziv="DomainObject.Predmet.StrankaListFormatedWithAdressOIB_1">
      <item>Besedić d.o.o. posredovanje u prometu nekretninama, OIB 43511662040, Čikoševa 2/IV, 10000 Zagreb</item>
    </derivirana_varijabla>
  </DomainObject.Predmet.StrankaListFormatedWithAdressOIB>
  <DomainObject.Predmet.StrankaListNazivFormated>
    <izvorni_sadrzaj>
      <item>Besedić d.o.o. posredovanje u prometu nekretninama</item>
    </izvorni_sadrzaj>
    <derivirana_varijabla naziv="DomainObject.Predmet.StrankaListNazivFormated_1">
      <item>Besedić d.o.o. posredovanje u prometu nekretninama</item>
    </derivirana_varijabla>
  </DomainObject.Predmet.StrankaListNazivFormated>
  <DomainObject.Predmet.StrankaListNazivFormatedOIB>
    <izvorni_sadrzaj>
      <item>Besedić d.o.o. posredovanje u prometu nekretninama, OIB 43511662040</item>
    </izvorni_sadrzaj>
    <derivirana_varijabla naziv="DomainObject.Predmet.StrankaListNazivFormatedOIB_1">
      <item>Besedić d.o.o. posredovanje u prometu nekretninama, OIB 43511662040</item>
    </derivirana_varijabla>
  </DomainObject.Predmet.StrankaListNazivFormatedOIB>
  <DomainObject.Predmet.ProtuStrankaListFormated>
    <izvorni_sadrzaj>
      <item>Besedić d.o.o. posredovanje u prometu nekretninama zastupanog po punomoćniku Tatjana Besedić</item>
    </izvorni_sadrzaj>
    <derivirana_varijabla naziv="DomainObject.Predmet.ProtuStrankaListFormated_1">
      <item>Besedić d.o.o. posredovanje u prometu nekretninama zastupanog po punomoćniku Tatjana Besedić</item>
    </derivirana_varijabla>
  </DomainObject.Predmet.ProtuStrankaListFormated>
  <DomainObject.Predmet.ProtuStrankaListFormatedOIB>
    <izvorni_sadrzaj>
      <item>Besedić d.o.o. posredovanje u prometu nekretninama, OIB 43511662040 zastupanog po punomoćniku Tatjana Besedić</item>
    </izvorni_sadrzaj>
    <derivirana_varijabla naziv="DomainObject.Predmet.ProtuStrankaListFormatedOIB_1">
      <item>Besedić d.o.o. posredovanje u prometu nekretninama, OIB 43511662040 zastupanog po punomoćniku Tatjana Besedić</item>
    </derivirana_varijabla>
  </DomainObject.Predmet.ProtuStrankaListFormatedOIB>
  <DomainObject.Predmet.ProtuStrankaListFormatedWithAdress>
    <izvorni_sadrzaj>
      <item>Besedić d.o.o. posredovanje u prometu nekretninama, Čikoševa 2/IV, 10000 Zagreb zastupanog po punomoćniku Tatjana Besedić</item>
    </izvorni_sadrzaj>
    <derivirana_varijabla naziv="DomainObject.Predmet.ProtuStrankaListFormatedWithAdress_1">
      <item>Besedić d.o.o. posredovanje u prometu nekretninama, Čikoševa 2/IV, 10000 Zagreb zastupanog po punomoćniku Tatjana Besedić</item>
    </derivirana_varijabla>
  </DomainObject.Predmet.ProtuStrankaListFormatedWithAdress>
  <DomainObject.Predmet.ProtuStrankaListFormatedWithAdressOIB>
    <izvorni_sadrzaj>
      <item>Besedić d.o.o. posredovanje u prometu nekretninama, OIB 43511662040, Čikoševa 2/IV, 10000 Zagreb zastupanog po punomoćniku Tatjana Besedić</item>
    </izvorni_sadrzaj>
    <derivirana_varijabla naziv="DomainObject.Predmet.ProtuStrankaListFormatedWithAdressOIB_1">
      <item>Besedić d.o.o. posredovanje u prometu nekretninama, OIB 43511662040, Čikoševa 2/IV, 10000 Zagreb zastupanog po punomoćniku Tatjana Besedić</item>
    </derivirana_varijabla>
  </DomainObject.Predmet.ProtuStrankaListFormatedWithAdressOIB>
  <DomainObject.Predmet.ProtuStrankaListNazivFormated>
    <izvorni_sadrzaj>
      <item>Besedić d.o.o. posredovanje u prometu nekretninama</item>
    </izvorni_sadrzaj>
    <derivirana_varijabla naziv="DomainObject.Predmet.ProtuStrankaListNazivFormated_1">
      <item>Besedić d.o.o. posredovanje u prometu nekretninama</item>
    </derivirana_varijabla>
  </DomainObject.Predmet.ProtuStrankaListNazivFormated>
  <DomainObject.Predmet.ProtuStrankaListNazivFormatedOIB>
    <izvorni_sadrzaj>
      <item>Besedić d.o.o. posredovanje u prometu nekretninama, OIB 43511662040</item>
    </izvorni_sadrzaj>
    <derivirana_varijabla naziv="DomainObject.Predmet.ProtuStrankaListNazivFormatedOIB_1">
      <item>Besedić d.o.o. posredovanje u prometu nekretninama, OIB 43511662040</item>
    </derivirana_varijabla>
  </DomainObject.Predmet.ProtuStrankaListNazivFormatedOIB>
  <DomainObject.Predmet.OstaliListFormated>
    <izvorni_sadrzaj>
      <item>Tatjana Besedić punomoćnik sudionika u postupku Besedić d.o.o. posredovanje u prometu nekretninama</item>
    </izvorni_sadrzaj>
    <derivirana_varijabla naziv="DomainObject.Predmet.OstaliListFormated_1">
      <item>Tatjana Besedić punomoćnik sudionika u postupku Besedić d.o.o. posredovanje u prometu nekretninama</item>
    </derivirana_varijabla>
  </DomainObject.Predmet.OstaliListFormated>
  <DomainObject.Predmet.OstaliListFormatedOIB>
    <izvorni_sadrzaj>
      <item>Tatjana Besedić, OIB 15865178216 punomoćnik sudionika u postupku Besedić d.o.o. posredovanje u prometu nekretninama</item>
    </izvorni_sadrzaj>
    <derivirana_varijabla naziv="DomainObject.Predmet.OstaliListFormatedOIB_1">
      <item>Tatjana Besedić, OIB 15865178216 punomoćnik sudionika u postupku Besedić d.o.o. posredovanje u prometu nekretninama</item>
    </derivirana_varijabla>
  </DomainObject.Predmet.OstaliListFormatedOIB>
  <DomainObject.Predmet.OstaliListFormatedWithAdress>
    <izvorni_sadrzaj>
      <item>Tatjana Besedić, Koranski Brijeg 71a, 47242 Koranski Brijeg punomoćnik sudionika u postupku Besedić d.o.o. posredovanje u prometu nekretninama</item>
    </izvorni_sadrzaj>
    <derivirana_varijabla naziv="DomainObject.Predmet.OstaliListFormatedWithAdress_1">
      <item>Tatjana Besedić, Koranski Brijeg 71a, 47242 Koranski Brijeg punomoćnik sudionika u postupku Besedić d.o.o. posredovanje u prometu nekretninama</item>
    </derivirana_varijabla>
  </DomainObject.Predmet.OstaliListFormatedWithAdress>
  <DomainObject.Predmet.OstaliListFormatedWithAdressOIB>
    <izvorni_sadrzaj>
      <item>Tatjana Besedić, OIB 15865178216, Koranski Brijeg 71a, 47242 Koranski Brijeg punomoćnik sudionika u postupku Besedić d.o.o. posredovanje u prometu nekretninama</item>
    </izvorni_sadrzaj>
    <derivirana_varijabla naziv="DomainObject.Predmet.OstaliListFormatedWithAdressOIB_1">
      <item>Tatjana Besedić, OIB 15865178216, Koranski Brijeg 71a, 47242 Koranski Brijeg punomoćnik sudionika u postupku Besedić d.o.o. posredovanje u prometu nekretninama</item>
    </derivirana_varijabla>
  </DomainObject.Predmet.OstaliListFormatedWithAdressOIB>
  <DomainObject.Predmet.OstaliListNazivFormated>
    <izvorni_sadrzaj>
      <item>Tatjana Besedić</item>
    </izvorni_sadrzaj>
    <derivirana_varijabla naziv="DomainObject.Predmet.OstaliListNazivFormated_1">
      <item>Tatjana Besedić</item>
    </derivirana_varijabla>
  </DomainObject.Predmet.OstaliListNazivFormated>
  <DomainObject.Predmet.OstaliListNazivFormatedOIB>
    <izvorni_sadrzaj>
      <item>Tatjana Besedić, OIB 15865178216</item>
    </izvorni_sadrzaj>
    <derivirana_varijabla naziv="DomainObject.Predmet.OstaliListNazivFormatedOIB_1">
      <item>Tatjana Besedić, OIB 15865178216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St-2257/2016-12</izvorni_sadrzaj>
    <derivirana_varijabla naziv="DomainObject.PoslovniBrojDokumenta_1">St-2257/2016-12</derivirana_varijabla>
  </DomainObject.PoslovniBrojDokumenta>
  <DomainObject.Predmet.StrankaIDrugi>
    <izvorni_sadrzaj>Besedić d.o.o. posredovanje u prometu nekretninama</izvorni_sadrzaj>
    <derivirana_varijabla naziv="DomainObject.Predmet.StrankaIDrugi_1">Besedić d.o.o. posredovanje u prometu nekretninama</derivirana_varijabla>
  </DomainObject.Predmet.StrankaIDrugi>
  <DomainObject.Predmet.ProtustrankaIDrugi>
    <izvorni_sadrzaj>Besedić d.o.o. posredovanje u prometu nekretninama</izvorni_sadrzaj>
    <derivirana_varijabla naziv="DomainObject.Predmet.ProtustrankaIDrugi_1">Besedić d.o.o. posredovanje u prometu nekretninama</derivirana_varijabla>
  </DomainObject.Predmet.ProtustrankaIDrugi>
  <DomainObject.Predmet.StrankaIDrugiAdressOIB>
    <izvorni_sadrzaj>Besedić d.o.o. posredovanje u prometu nekretninama, OIB 43511662040, Čikoševa 2/IV, 10000 Zagreb</izvorni_sadrzaj>
    <derivirana_varijabla naziv="DomainObject.Predmet.StrankaIDrugiAdressOIB_1">Besedić d.o.o. posredovanje u prometu nekretninama, OIB 43511662040, Čikoševa 2/IV, 10000 Zagreb</derivirana_varijabla>
  </DomainObject.Predmet.StrankaIDrugiAdressOIB>
  <DomainObject.Predmet.ProtustrankaIDrugiAdressOIB>
    <izvorni_sadrzaj>Besedić d.o.o. posredovanje u prometu nekretninama, OIB 43511662040, Čikoševa 2/IV, 10000 Zagreb</izvorni_sadrzaj>
    <derivirana_varijabla naziv="DomainObject.Predmet.ProtustrankaIDrugiAdressOIB_1">Besedić d.o.o. posredovanje u prometu nekretninama, OIB 43511662040, Čikoševa 2/IV,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Besedić d.o.o. posredovanje u prometu nekretninama</item>
      <item>Besedić d.o.o. posredovanje u prometu nekretninama</item>
      <item>Tatjana Besedić</item>
    </izvorni_sadrzaj>
    <derivirana_varijabla naziv="DomainObject.Predmet.SudioniciListNaziv_1">
      <item>Besedić d.o.o. posredovanje u prometu nekretninama</item>
      <item>Besedić d.o.o. posredovanje u prometu nekretninama</item>
      <item>Tatjana Besedić</item>
    </derivirana_varijabla>
  </DomainObject.Predmet.SudioniciListNaziv>
  <DomainObject.Predmet.SudioniciListAdressOIB>
    <izvorni_sadrzaj>
      <item>Besedić d.o.o. posredovanje u prometu nekretninama, OIB 43511662040, Čikoševa 2/IV,10000 Zagreb</item>
      <item>Besedić d.o.o. posredovanje u prometu nekretninama, OIB 43511662040, Čikoševa 2/IV,10000 Zagreb</item>
      <item>Tatjana Besedić, OIB 15865178216, Koranski Brijeg 71a,47242 Koranski Brijeg</item>
    </izvorni_sadrzaj>
    <derivirana_varijabla naziv="DomainObject.Predmet.SudioniciListAdressOIB_1">
      <item>Besedić d.o.o. posredovanje u prometu nekretninama, OIB 43511662040, Čikoševa 2/IV,10000 Zagreb</item>
      <item>Besedić d.o.o. posredovanje u prometu nekretninama, OIB 43511662040, Čikoševa 2/IV,10000 Zagreb</item>
      <item>Tatjana Besedić, OIB 15865178216, Koranski Brijeg 71a,47242 Koranski Brijeg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43511662040</item>
      <item>, OIB 43511662040</item>
      <item>, OIB 15865178216</item>
    </izvorni_sadrzaj>
    <derivirana_varijabla naziv="DomainObject.Predmet.SudioniciListNazivOIB_1">
      <item>, OIB 43511662040</item>
      <item>, OIB 43511662040</item>
      <item>, OIB 15865178216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2907</properties:Characters>
  <properties:Lines>77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2016-03-17T09:53:00Z</dcterms:created>
  <dc:creator>rsticn</dc:creator>
  <cp:lastModifiedBy>Ana Brlek</cp:lastModifiedBy>
  <cp:lastPrinted>2016-04-27T11:07:00Z</cp:lastPrinted>
  <dcterms:modified xmlns:xsi="http://www.w3.org/2001/XMLSchema-instance" xsi:type="dcterms:W3CDTF">2016-04-27T11:07:00Z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St-2257/2016-12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