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64f6b" w14:paraId="d664f6b" w:rsidRDefault="0099237A" w:rsidP="0099237A" w:rsidR="0099237A" w:rsidRPr="002B0CE1">
      <w:pPr>
        <w:ind w:firstLine="426"/>
        <w15:collapsed w:val="false"/>
        <w:rPr>
          <w:sz w:val="24"/>
          <w:szCs w:val="24"/>
        </w:rPr>
      </w:pPr>
      <w:bookmarkStart w:name="_GoBack" w:id="0"/>
      <w:bookmarkEnd w:id="0"/>
      <w:r w:rsidRPr="002B0CE1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5521" w:rsidP="005A5521" w:rsidR="005A5521" w:rsidRPr="002B0CE1">
      <w:pPr>
        <w:rPr>
          <w:sz w:val="24"/>
          <w:szCs w:val="24"/>
        </w:rPr>
      </w:pPr>
      <w:r w:rsidRPr="002B0CE1">
        <w:rPr>
          <w:sz w:val="24"/>
          <w:szCs w:val="24"/>
        </w:rPr>
        <w:t xml:space="preserve">   Republika Hrvatska</w:t>
      </w:r>
    </w:p>
    <w:p w:rsidRDefault="005A5521" w:rsidP="005A5521" w:rsidR="005A5521" w:rsidRPr="002B0CE1">
      <w:pPr>
        <w:rPr>
          <w:sz w:val="24"/>
          <w:szCs w:val="24"/>
        </w:rPr>
      </w:pPr>
      <w:r w:rsidRPr="002B0CE1">
        <w:rPr>
          <w:sz w:val="24"/>
          <w:szCs w:val="24"/>
        </w:rPr>
        <w:t>Trgovački sud u Zagrebu</w:t>
      </w:r>
    </w:p>
    <w:p w:rsidRDefault="005A5521" w:rsidP="005A5521" w:rsidR="006C278A" w:rsidRPr="002B0CE1">
      <w:pPr>
        <w:rPr>
          <w:sz w:val="24"/>
          <w:szCs w:val="24"/>
        </w:rPr>
      </w:pPr>
      <w:r w:rsidRPr="002B0CE1">
        <w:rPr>
          <w:sz w:val="24"/>
          <w:szCs w:val="24"/>
        </w:rPr>
        <w:t xml:space="preserve">   Zagreb, Amruševa 2/II                                                                             </w:t>
      </w:r>
      <w:r w:rsidR="00B44346" w:rsidRPr="002B0CE1">
        <w:rPr>
          <w:sz w:val="24"/>
          <w:szCs w:val="24"/>
        </w:rPr>
        <w:tab/>
      </w:r>
      <w:r w:rsidRPr="002B0CE1">
        <w:rPr>
          <w:sz w:val="24"/>
          <w:szCs w:val="24"/>
        </w:rPr>
        <w:t xml:space="preserve"> </w:t>
      </w:r>
      <w:r w:rsidR="00040FDB" w:rsidRPr="002B0CE1">
        <w:rPr>
          <w:sz w:val="24"/>
          <w:szCs w:val="24"/>
        </w:rPr>
        <w:t xml:space="preserve">       </w:t>
      </w:r>
      <w:r w:rsidRPr="002B0CE1">
        <w:rPr>
          <w:sz w:val="24"/>
          <w:szCs w:val="24"/>
        </w:rPr>
        <w:t xml:space="preserve">  </w:t>
      </w:r>
      <w:r w:rsidR="0099237A" w:rsidRPr="002B0CE1">
        <w:rPr>
          <w:sz w:val="24"/>
          <w:szCs w:val="24"/>
        </w:rPr>
        <w:t>66</w:t>
      </w:r>
      <w:r w:rsidRPr="002B0CE1">
        <w:rPr>
          <w:sz w:val="24"/>
          <w:szCs w:val="24"/>
        </w:rPr>
        <w:t xml:space="preserve"> St-</w:t>
      </w:r>
      <w:r w:rsidR="006720A5" w:rsidRPr="002B0CE1">
        <w:rPr>
          <w:sz w:val="24"/>
          <w:szCs w:val="24"/>
        </w:rPr>
        <w:t>651</w:t>
      </w:r>
      <w:r w:rsidR="00F83DEA" w:rsidRPr="002B0CE1">
        <w:rPr>
          <w:sz w:val="24"/>
          <w:szCs w:val="24"/>
        </w:rPr>
        <w:t>/16</w:t>
      </w:r>
      <w:r w:rsidRPr="002B0CE1">
        <w:rPr>
          <w:sz w:val="24"/>
          <w:szCs w:val="24"/>
        </w:rPr>
        <w:t xml:space="preserve">   </w:t>
      </w:r>
    </w:p>
    <w:p w:rsidRDefault="005A5521" w:rsidP="005A5521" w:rsidR="005A5521" w:rsidRPr="002B0CE1">
      <w:pPr>
        <w:rPr>
          <w:sz w:val="24"/>
          <w:szCs w:val="24"/>
        </w:rPr>
      </w:pPr>
      <w:r w:rsidRPr="002B0CE1">
        <w:rPr>
          <w:sz w:val="24"/>
          <w:szCs w:val="24"/>
        </w:rPr>
        <w:t xml:space="preserve">                                                          </w:t>
      </w:r>
    </w:p>
    <w:p w:rsidRDefault="0099237A" w:rsidP="005A5521" w:rsidR="005A5521" w:rsidRPr="002B0CE1">
      <w:pPr>
        <w:jc w:val="center"/>
        <w:rPr>
          <w:sz w:val="24"/>
          <w:szCs w:val="24"/>
        </w:rPr>
      </w:pPr>
      <w:r w:rsidRPr="002B0CE1">
        <w:rPr>
          <w:sz w:val="24"/>
          <w:szCs w:val="24"/>
        </w:rPr>
        <w:t>R E P U B L I K A   H R V A T S K A</w:t>
      </w:r>
    </w:p>
    <w:p w:rsidRDefault="006C278A" w:rsidP="005A5521" w:rsidR="006C278A" w:rsidRPr="002B0CE1">
      <w:pPr>
        <w:jc w:val="center"/>
        <w:rPr>
          <w:sz w:val="24"/>
          <w:szCs w:val="24"/>
        </w:rPr>
      </w:pPr>
    </w:p>
    <w:p w:rsidRDefault="005A5521" w:rsidP="005A5521" w:rsidR="005A5521" w:rsidRPr="002B0CE1">
      <w:pPr>
        <w:jc w:val="center"/>
        <w:rPr>
          <w:sz w:val="24"/>
          <w:szCs w:val="24"/>
        </w:rPr>
      </w:pPr>
      <w:r w:rsidRPr="002B0CE1">
        <w:rPr>
          <w:sz w:val="24"/>
          <w:szCs w:val="24"/>
        </w:rPr>
        <w:t>R J E Š E N J E</w:t>
      </w:r>
    </w:p>
    <w:p w:rsidRDefault="005A5521" w:rsidP="005A5521" w:rsidR="005A5521" w:rsidRPr="002B0CE1">
      <w:pPr>
        <w:jc w:val="both"/>
        <w:rPr>
          <w:sz w:val="24"/>
          <w:szCs w:val="24"/>
        </w:rPr>
      </w:pPr>
    </w:p>
    <w:p w:rsidRDefault="006C278A" w:rsidP="005A5521" w:rsidR="006C278A" w:rsidRPr="002B0CE1">
      <w:pPr>
        <w:jc w:val="both"/>
        <w:rPr>
          <w:sz w:val="24"/>
          <w:szCs w:val="24"/>
        </w:rPr>
      </w:pPr>
    </w:p>
    <w:p w:rsidRDefault="00E32513" w:rsidP="00006D75" w:rsidR="006C278A" w:rsidRPr="002B0CE1">
      <w:pPr>
        <w:ind w:firstLine="720"/>
        <w:jc w:val="both"/>
        <w:rPr>
          <w:sz w:val="24"/>
          <w:szCs w:val="24"/>
        </w:rPr>
      </w:pPr>
      <w:r w:rsidRPr="002B0CE1">
        <w:rPr>
          <w:sz w:val="24"/>
          <w:szCs w:val="24"/>
        </w:rPr>
        <w:t>Trgovački sud u Zagrebu po  sucu tog suda Mislavu Kolakušiću</w:t>
      </w:r>
      <w:r w:rsidR="00DB27C6" w:rsidRPr="002B0CE1">
        <w:rPr>
          <w:sz w:val="24"/>
          <w:szCs w:val="24"/>
        </w:rPr>
        <w:t>,</w:t>
      </w:r>
      <w:r w:rsidRPr="002B0CE1">
        <w:rPr>
          <w:sz w:val="24"/>
          <w:szCs w:val="24"/>
        </w:rPr>
        <w:t xml:space="preserve"> </w:t>
      </w:r>
      <w:r w:rsidR="00DB27C6" w:rsidRPr="002B0CE1">
        <w:rPr>
          <w:sz w:val="24"/>
          <w:szCs w:val="24"/>
        </w:rPr>
        <w:t>povodom zahtjeva</w:t>
      </w:r>
      <w:r w:rsidRPr="002B0CE1">
        <w:rPr>
          <w:sz w:val="24"/>
          <w:szCs w:val="24"/>
        </w:rPr>
        <w:t xml:space="preserve"> </w:t>
      </w:r>
      <w:r w:rsidR="00DB27C6" w:rsidRPr="002B0CE1">
        <w:rPr>
          <w:sz w:val="24"/>
          <w:szCs w:val="24"/>
        </w:rPr>
        <w:t>FINA</w:t>
      </w:r>
      <w:r w:rsidRPr="002B0CE1">
        <w:rPr>
          <w:sz w:val="24"/>
          <w:szCs w:val="24"/>
        </w:rPr>
        <w:t>,</w:t>
      </w:r>
      <w:r w:rsidR="00DB27C6" w:rsidRPr="002B0CE1">
        <w:rPr>
          <w:sz w:val="24"/>
          <w:szCs w:val="24"/>
        </w:rPr>
        <w:t xml:space="preserve"> Podružnica Zagreb, Trg svibanjskih žrtava 1995. broj 1,</w:t>
      </w:r>
      <w:r w:rsidRPr="002B0CE1">
        <w:rPr>
          <w:sz w:val="24"/>
          <w:szCs w:val="24"/>
        </w:rPr>
        <w:t xml:space="preserve"> za pokretanje skraćenog stečajnog postupka nad dužnikom</w:t>
      </w:r>
      <w:r w:rsidR="006660E4" w:rsidRPr="002B0CE1">
        <w:rPr>
          <w:sz w:val="24"/>
          <w:szCs w:val="24"/>
        </w:rPr>
        <w:t xml:space="preserve"> </w:t>
      </w:r>
      <w:r w:rsidR="002B0CE1" w:rsidRPr="002B0CE1">
        <w:rPr>
          <w:sz w:val="24"/>
          <w:szCs w:val="24"/>
        </w:rPr>
        <w:t>DOBRO-FINO-UKUSNO jednostavno društvo s ograničenom odgovornošću za usluge i trgovinu, OIB: 37257144739, MBS: 080961292, iz Zagreba, Anđela Nuića 7</w:t>
      </w:r>
      <w:r w:rsidR="00006D75" w:rsidRPr="002B0CE1">
        <w:rPr>
          <w:sz w:val="24"/>
          <w:szCs w:val="24"/>
        </w:rPr>
        <w:t xml:space="preserve">, </w:t>
      </w:r>
      <w:r w:rsidR="001C0FF0" w:rsidRPr="001C0FF0">
        <w:rPr>
          <w:sz w:val="24"/>
          <w:szCs w:val="24"/>
        </w:rPr>
        <w:t>24. siječnja 2017.</w:t>
      </w:r>
      <w:r w:rsidR="00BF775E" w:rsidRPr="002B0CE1">
        <w:rPr>
          <w:sz w:val="24"/>
          <w:szCs w:val="24"/>
        </w:rPr>
        <w:t>,</w:t>
      </w:r>
    </w:p>
    <w:p w:rsidRDefault="006C278A" w:rsidP="006C278A" w:rsidR="006C278A" w:rsidRPr="002B0CE1">
      <w:pPr>
        <w:jc w:val="both"/>
        <w:rPr>
          <w:sz w:val="24"/>
          <w:szCs w:val="24"/>
        </w:rPr>
      </w:pPr>
    </w:p>
    <w:p w:rsidRDefault="00DE2E30" w:rsidP="006C278A" w:rsidR="00DE2E30" w:rsidRPr="002B0CE1">
      <w:pPr>
        <w:jc w:val="both"/>
        <w:rPr>
          <w:sz w:val="24"/>
          <w:szCs w:val="24"/>
        </w:rPr>
      </w:pPr>
    </w:p>
    <w:p w:rsidRDefault="005A5521" w:rsidP="005A5521" w:rsidR="005A5521" w:rsidRPr="002B0CE1">
      <w:pPr>
        <w:ind w:firstLine="720"/>
        <w:rPr>
          <w:sz w:val="24"/>
          <w:szCs w:val="24"/>
        </w:rPr>
      </w:pPr>
      <w:r w:rsidRPr="002B0CE1">
        <w:rPr>
          <w:sz w:val="24"/>
          <w:szCs w:val="24"/>
        </w:rPr>
        <w:t xml:space="preserve">                                                       r i j e š i o  j e</w:t>
      </w:r>
    </w:p>
    <w:p w:rsidRDefault="006C278A" w:rsidP="005A5521" w:rsidR="006C278A" w:rsidRPr="002B0CE1">
      <w:pPr>
        <w:ind w:firstLine="720"/>
        <w:rPr>
          <w:sz w:val="24"/>
          <w:szCs w:val="24"/>
        </w:rPr>
      </w:pPr>
    </w:p>
    <w:p w:rsidRDefault="009F69F0" w:rsidP="00315B2E" w:rsidR="00E25B7E" w:rsidRPr="002B0CE1">
      <w:pPr>
        <w:jc w:val="both"/>
        <w:rPr>
          <w:sz w:val="24"/>
          <w:szCs w:val="24"/>
        </w:rPr>
      </w:pPr>
      <w:r w:rsidRPr="002B0CE1">
        <w:rPr>
          <w:sz w:val="24"/>
          <w:szCs w:val="24"/>
        </w:rPr>
        <w:t>I</w:t>
      </w:r>
      <w:r w:rsidRPr="002B0CE1">
        <w:rPr>
          <w:sz w:val="24"/>
          <w:szCs w:val="24"/>
        </w:rPr>
        <w:tab/>
      </w:r>
      <w:r w:rsidR="00264697" w:rsidRPr="002B0CE1">
        <w:rPr>
          <w:sz w:val="24"/>
          <w:szCs w:val="24"/>
        </w:rPr>
        <w:t xml:space="preserve">Otvara se stečajni </w:t>
      </w:r>
      <w:r w:rsidR="00FA066A" w:rsidRPr="002B0CE1">
        <w:rPr>
          <w:sz w:val="24"/>
          <w:szCs w:val="24"/>
        </w:rPr>
        <w:t xml:space="preserve">postupak nad dužnikom </w:t>
      </w:r>
      <w:r w:rsidR="002B0CE1" w:rsidRPr="002B0CE1">
        <w:rPr>
          <w:sz w:val="24"/>
          <w:szCs w:val="24"/>
        </w:rPr>
        <w:t>DOBRO-FINO-UKUSNO jednostavno društvo s ograničenom odgovornošću za usluge i trgovinu, OIB: 37257144739, MBS: 080961292, iz Zagreba, Anđela Nuića 7</w:t>
      </w:r>
      <w:r w:rsidR="00FE0758" w:rsidRPr="002B0CE1">
        <w:rPr>
          <w:sz w:val="24"/>
          <w:szCs w:val="24"/>
        </w:rPr>
        <w:t>.</w:t>
      </w:r>
    </w:p>
    <w:p w:rsidRDefault="00264697" w:rsidP="004E4496" w:rsidR="009F69F0" w:rsidRPr="002B0CE1">
      <w:pPr>
        <w:ind w:firstLine="720"/>
        <w:jc w:val="both"/>
        <w:rPr>
          <w:sz w:val="24"/>
          <w:szCs w:val="24"/>
        </w:rPr>
      </w:pPr>
      <w:r w:rsidRPr="002B0CE1">
        <w:rPr>
          <w:sz w:val="24"/>
          <w:szCs w:val="24"/>
        </w:rPr>
        <w:t>Stečajni postupak o</w:t>
      </w:r>
      <w:r w:rsidR="00375261" w:rsidRPr="002B0CE1">
        <w:rPr>
          <w:sz w:val="24"/>
          <w:szCs w:val="24"/>
        </w:rPr>
        <w:t>tvoren je dana</w:t>
      </w:r>
      <w:r w:rsidR="007E76F9" w:rsidRPr="002B0CE1">
        <w:rPr>
          <w:sz w:val="24"/>
          <w:szCs w:val="24"/>
        </w:rPr>
        <w:t xml:space="preserve"> </w:t>
      </w:r>
      <w:r w:rsidR="001C0FF0" w:rsidRPr="001C0FF0">
        <w:rPr>
          <w:b/>
          <w:sz w:val="24"/>
          <w:szCs w:val="24"/>
        </w:rPr>
        <w:t>24. siječnja 2017.</w:t>
      </w:r>
      <w:r w:rsidR="005D4710" w:rsidRPr="002B0CE1">
        <w:rPr>
          <w:b/>
          <w:sz w:val="24"/>
          <w:szCs w:val="24"/>
        </w:rPr>
        <w:t xml:space="preserve"> u 1</w:t>
      </w:r>
      <w:r w:rsidR="00C932D3" w:rsidRPr="002B0CE1">
        <w:rPr>
          <w:b/>
          <w:sz w:val="24"/>
          <w:szCs w:val="24"/>
        </w:rPr>
        <w:t>5</w:t>
      </w:r>
      <w:r w:rsidR="005D4710" w:rsidRPr="002B0CE1">
        <w:rPr>
          <w:b/>
          <w:sz w:val="24"/>
          <w:szCs w:val="24"/>
        </w:rPr>
        <w:t>,00</w:t>
      </w:r>
      <w:r w:rsidRPr="002B0CE1">
        <w:rPr>
          <w:sz w:val="24"/>
          <w:szCs w:val="24"/>
        </w:rPr>
        <w:t xml:space="preserve"> sati</w:t>
      </w:r>
      <w:r w:rsidR="00375261" w:rsidRPr="002B0CE1">
        <w:rPr>
          <w:sz w:val="24"/>
          <w:szCs w:val="24"/>
        </w:rPr>
        <w:t xml:space="preserve">, </w:t>
      </w:r>
      <w:r w:rsidRPr="002B0CE1">
        <w:rPr>
          <w:sz w:val="24"/>
          <w:szCs w:val="24"/>
        </w:rPr>
        <w:t xml:space="preserve"> kada je ovo rješenje i oglas o otvaranju stečajnog postupka istaknuto na </w:t>
      </w:r>
      <w:r w:rsidR="006C278A" w:rsidRPr="002B0CE1">
        <w:rPr>
          <w:sz w:val="24"/>
          <w:szCs w:val="24"/>
        </w:rPr>
        <w:t>e-</w:t>
      </w:r>
      <w:r w:rsidRPr="002B0CE1">
        <w:rPr>
          <w:sz w:val="24"/>
          <w:szCs w:val="24"/>
        </w:rPr>
        <w:t>oglasnoj ploči suda</w:t>
      </w:r>
      <w:r w:rsidR="007E76F9" w:rsidRPr="002B0CE1">
        <w:rPr>
          <w:sz w:val="24"/>
          <w:szCs w:val="24"/>
        </w:rPr>
        <w:t>.</w:t>
      </w:r>
    </w:p>
    <w:p w:rsidRDefault="009F69F0" w:rsidP="009F69F0" w:rsidR="00264697" w:rsidRPr="002B0CE1">
      <w:pPr>
        <w:jc w:val="both"/>
        <w:rPr>
          <w:sz w:val="24"/>
          <w:szCs w:val="24"/>
        </w:rPr>
      </w:pPr>
      <w:r w:rsidRPr="002B0CE1">
        <w:rPr>
          <w:sz w:val="24"/>
          <w:szCs w:val="24"/>
        </w:rPr>
        <w:t>II</w:t>
      </w:r>
      <w:r w:rsidRPr="002B0CE1">
        <w:rPr>
          <w:sz w:val="24"/>
          <w:szCs w:val="24"/>
        </w:rPr>
        <w:tab/>
      </w:r>
      <w:r w:rsidR="001C5407" w:rsidRPr="001C5407">
        <w:rPr>
          <w:sz w:val="24"/>
          <w:szCs w:val="24"/>
        </w:rPr>
        <w:t>eSpis (ICMS – Integrated Court Case Management System) Ministarstva pravosuđa RH odabrao, a Sud imenuje</w:t>
      </w:r>
      <w:r w:rsidR="00CA2CBE" w:rsidRPr="002B0CE1">
        <w:rPr>
          <w:sz w:val="24"/>
          <w:szCs w:val="24"/>
        </w:rPr>
        <w:t xml:space="preserve"> </w:t>
      </w:r>
      <w:r w:rsidR="0079670A" w:rsidRPr="0079670A">
        <w:rPr>
          <w:sz w:val="24"/>
          <w:szCs w:val="24"/>
        </w:rPr>
        <w:t>IVANA BREBRIĆ, Zagreb, Palinovečka 19p, OIB:01354117685</w:t>
      </w:r>
      <w:r w:rsidR="0038278F" w:rsidRPr="002B0CE1">
        <w:rPr>
          <w:sz w:val="24"/>
          <w:szCs w:val="24"/>
        </w:rPr>
        <w:t>.</w:t>
      </w:r>
    </w:p>
    <w:p w:rsidRDefault="009F69F0" w:rsidP="009F69F0" w:rsidR="009F69F0" w:rsidRPr="002B0CE1">
      <w:pPr>
        <w:jc w:val="both"/>
        <w:rPr>
          <w:sz w:val="24"/>
          <w:szCs w:val="24"/>
        </w:rPr>
      </w:pPr>
      <w:r w:rsidRPr="002B0CE1">
        <w:rPr>
          <w:sz w:val="24"/>
          <w:szCs w:val="24"/>
        </w:rPr>
        <w:t>III</w:t>
      </w:r>
      <w:r w:rsidRPr="002B0CE1">
        <w:rPr>
          <w:sz w:val="24"/>
          <w:szCs w:val="24"/>
        </w:rPr>
        <w:tab/>
      </w:r>
      <w:r w:rsidR="00264697" w:rsidRPr="002B0CE1">
        <w:rPr>
          <w:sz w:val="24"/>
          <w:szCs w:val="24"/>
        </w:rPr>
        <w:t xml:space="preserve">Zaključuje se stečajni </w:t>
      </w:r>
      <w:r w:rsidR="00375261" w:rsidRPr="002B0CE1">
        <w:rPr>
          <w:sz w:val="24"/>
          <w:szCs w:val="24"/>
        </w:rPr>
        <w:t>postupak nad dužnikom</w:t>
      </w:r>
      <w:r w:rsidR="00264697" w:rsidRPr="002B0CE1">
        <w:rPr>
          <w:sz w:val="24"/>
          <w:szCs w:val="24"/>
        </w:rPr>
        <w:t>.</w:t>
      </w:r>
    </w:p>
    <w:p w:rsidRDefault="009F69F0" w:rsidP="009F69F0" w:rsidR="00264697" w:rsidRPr="002B0CE1">
      <w:pPr>
        <w:jc w:val="both"/>
        <w:rPr>
          <w:sz w:val="24"/>
          <w:szCs w:val="24"/>
        </w:rPr>
      </w:pPr>
      <w:r w:rsidRPr="002B0CE1">
        <w:rPr>
          <w:sz w:val="24"/>
          <w:szCs w:val="24"/>
        </w:rPr>
        <w:t>IV</w:t>
      </w:r>
      <w:r w:rsidRPr="002B0CE1">
        <w:rPr>
          <w:sz w:val="24"/>
          <w:szCs w:val="24"/>
        </w:rPr>
        <w:tab/>
      </w:r>
      <w:r w:rsidR="00264697" w:rsidRPr="002B0CE1">
        <w:rPr>
          <w:sz w:val="24"/>
          <w:szCs w:val="24"/>
        </w:rPr>
        <w:t xml:space="preserve">Ovo rješenje objavit će se </w:t>
      </w:r>
      <w:r w:rsidR="006C278A" w:rsidRPr="002B0CE1">
        <w:rPr>
          <w:sz w:val="24"/>
          <w:szCs w:val="24"/>
        </w:rPr>
        <w:t>na e-oglasnoj ploči suda</w:t>
      </w:r>
      <w:r w:rsidR="00264697" w:rsidRPr="002B0CE1">
        <w:rPr>
          <w:sz w:val="24"/>
          <w:szCs w:val="24"/>
        </w:rPr>
        <w:t>.</w:t>
      </w:r>
    </w:p>
    <w:p w:rsidRDefault="009F69F0" w:rsidP="009F69F0" w:rsidR="00264697" w:rsidRPr="002B0CE1">
      <w:pPr>
        <w:jc w:val="both"/>
        <w:rPr>
          <w:sz w:val="24"/>
          <w:szCs w:val="24"/>
        </w:rPr>
      </w:pPr>
      <w:r w:rsidRPr="002B0CE1">
        <w:rPr>
          <w:sz w:val="24"/>
          <w:szCs w:val="24"/>
        </w:rPr>
        <w:t>V</w:t>
      </w:r>
      <w:r w:rsidRPr="002B0CE1">
        <w:rPr>
          <w:sz w:val="24"/>
          <w:szCs w:val="24"/>
        </w:rPr>
        <w:tab/>
      </w:r>
      <w:r w:rsidR="00264697" w:rsidRPr="002B0CE1">
        <w:rPr>
          <w:sz w:val="24"/>
          <w:szCs w:val="24"/>
        </w:rPr>
        <w:t>Po pravomoćnosti ovog r</w:t>
      </w:r>
      <w:r w:rsidR="00375261" w:rsidRPr="002B0CE1">
        <w:rPr>
          <w:sz w:val="24"/>
          <w:szCs w:val="24"/>
        </w:rPr>
        <w:t>ješenja dužnik</w:t>
      </w:r>
      <w:r w:rsidR="007E76F9" w:rsidRPr="002B0CE1">
        <w:rPr>
          <w:sz w:val="24"/>
          <w:szCs w:val="24"/>
        </w:rPr>
        <w:t xml:space="preserve"> </w:t>
      </w:r>
      <w:r w:rsidR="004E4496" w:rsidRPr="002B0CE1">
        <w:rPr>
          <w:sz w:val="24"/>
          <w:szCs w:val="24"/>
        </w:rPr>
        <w:t xml:space="preserve">će se </w:t>
      </w:r>
      <w:r w:rsidR="00264697" w:rsidRPr="002B0CE1">
        <w:rPr>
          <w:sz w:val="24"/>
          <w:szCs w:val="24"/>
        </w:rPr>
        <w:t>brisat</w:t>
      </w:r>
      <w:r w:rsidR="004E4496" w:rsidRPr="002B0CE1">
        <w:rPr>
          <w:sz w:val="24"/>
          <w:szCs w:val="24"/>
        </w:rPr>
        <w:t>i</w:t>
      </w:r>
      <w:r w:rsidR="00264697" w:rsidRPr="002B0CE1">
        <w:rPr>
          <w:sz w:val="24"/>
          <w:szCs w:val="24"/>
        </w:rPr>
        <w:t xml:space="preserve"> iz sudskog registra.</w:t>
      </w:r>
    </w:p>
    <w:p w:rsidRDefault="00264697" w:rsidP="00264697" w:rsidR="006C278A" w:rsidRPr="002B0CE1">
      <w:pPr>
        <w:ind w:left="3600"/>
        <w:jc w:val="both"/>
        <w:rPr>
          <w:sz w:val="24"/>
          <w:szCs w:val="24"/>
        </w:rPr>
      </w:pPr>
      <w:r w:rsidRPr="002B0CE1">
        <w:rPr>
          <w:sz w:val="24"/>
          <w:szCs w:val="24"/>
        </w:rPr>
        <w:t xml:space="preserve">    </w:t>
      </w:r>
      <w:r w:rsidRPr="002B0CE1">
        <w:rPr>
          <w:sz w:val="24"/>
          <w:szCs w:val="24"/>
        </w:rPr>
        <w:tab/>
      </w:r>
      <w:r w:rsidRPr="002B0CE1">
        <w:rPr>
          <w:sz w:val="24"/>
          <w:szCs w:val="24"/>
        </w:rPr>
        <w:tab/>
      </w:r>
    </w:p>
    <w:p w:rsidRDefault="00264697" w:rsidP="00264697" w:rsidR="00264697" w:rsidRPr="002B0CE1">
      <w:pPr>
        <w:ind w:left="3600"/>
        <w:jc w:val="both"/>
        <w:rPr>
          <w:sz w:val="24"/>
          <w:szCs w:val="24"/>
        </w:rPr>
      </w:pPr>
      <w:r w:rsidRPr="002B0CE1">
        <w:rPr>
          <w:sz w:val="24"/>
          <w:szCs w:val="24"/>
        </w:rPr>
        <w:tab/>
      </w:r>
      <w:r w:rsidRPr="002B0CE1">
        <w:rPr>
          <w:sz w:val="24"/>
          <w:szCs w:val="24"/>
        </w:rPr>
        <w:tab/>
      </w:r>
      <w:r w:rsidRPr="002B0CE1">
        <w:rPr>
          <w:sz w:val="24"/>
          <w:szCs w:val="24"/>
        </w:rPr>
        <w:tab/>
        <w:t xml:space="preserve"> </w:t>
      </w:r>
    </w:p>
    <w:p w:rsidRDefault="00264697" w:rsidP="00264697" w:rsidR="00264697" w:rsidRPr="002B0CE1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2B0CE1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6C278A" w:rsidP="00264697" w:rsidR="006C278A" w:rsidRPr="002B0CE1">
      <w:pPr>
        <w:rPr>
          <w:sz w:val="24"/>
          <w:szCs w:val="24"/>
        </w:rPr>
      </w:pPr>
    </w:p>
    <w:p w:rsidRDefault="0096394D" w:rsidP="0096394D" w:rsidR="00264697" w:rsidRPr="002B0CE1">
      <w:pPr>
        <w:ind w:firstLine="720"/>
        <w:jc w:val="both"/>
        <w:rPr>
          <w:sz w:val="24"/>
          <w:szCs w:val="24"/>
        </w:rPr>
      </w:pPr>
      <w:r w:rsidRPr="002B0CE1">
        <w:rPr>
          <w:sz w:val="24"/>
          <w:szCs w:val="24"/>
        </w:rPr>
        <w:t>FINA, Podružnica Zagreb, Trg svibanjskih žrtava 1995. broj 1</w:t>
      </w:r>
      <w:r w:rsidR="003466C9" w:rsidRPr="002B0CE1">
        <w:rPr>
          <w:sz w:val="24"/>
          <w:szCs w:val="24"/>
        </w:rPr>
        <w:t>,</w:t>
      </w:r>
      <w:r w:rsidRPr="002B0CE1">
        <w:rPr>
          <w:sz w:val="24"/>
          <w:szCs w:val="24"/>
        </w:rPr>
        <w:t xml:space="preserve"> podnijela je zahtjev za pokretanje skraćenog stečajnog postupka nad dužnikom.</w:t>
      </w:r>
    </w:p>
    <w:p w:rsidRDefault="00902179" w:rsidP="0096394D" w:rsidR="0096394D" w:rsidRPr="002B0CE1">
      <w:pPr>
        <w:ind w:firstLine="720"/>
        <w:jc w:val="both"/>
        <w:rPr>
          <w:sz w:val="24"/>
          <w:szCs w:val="24"/>
        </w:rPr>
      </w:pPr>
      <w:r w:rsidRPr="002B0CE1">
        <w:rPr>
          <w:sz w:val="24"/>
          <w:szCs w:val="24"/>
        </w:rPr>
        <w:t xml:space="preserve">Povodom zahtjeva Sud je </w:t>
      </w:r>
      <w:r w:rsidR="00100729" w:rsidRPr="002B0CE1">
        <w:rPr>
          <w:sz w:val="24"/>
          <w:szCs w:val="24"/>
        </w:rPr>
        <w:t>25</w:t>
      </w:r>
      <w:r w:rsidR="002B2C9D" w:rsidRPr="002B0CE1">
        <w:rPr>
          <w:sz w:val="24"/>
          <w:szCs w:val="24"/>
        </w:rPr>
        <w:t>. siječnja</w:t>
      </w:r>
      <w:r w:rsidRPr="002B0CE1">
        <w:rPr>
          <w:sz w:val="24"/>
          <w:szCs w:val="24"/>
        </w:rPr>
        <w:t xml:space="preserve"> </w:t>
      </w:r>
      <w:r w:rsidR="002D68EF" w:rsidRPr="002B0CE1">
        <w:rPr>
          <w:sz w:val="24"/>
          <w:szCs w:val="24"/>
        </w:rPr>
        <w:t>2016</w:t>
      </w:r>
      <w:r w:rsidRPr="002B0CE1">
        <w:rPr>
          <w:sz w:val="24"/>
          <w:szCs w:val="24"/>
        </w:rPr>
        <w:t>. objavio oglas sukladno odredbi članka 430. Stečajnog zakona (NN 71/15 – dalje SZ).</w:t>
      </w:r>
    </w:p>
    <w:p w:rsidRDefault="00902179" w:rsidP="00902179" w:rsidR="00902179" w:rsidRPr="002B0CE1">
      <w:pPr>
        <w:ind w:firstLine="720"/>
        <w:jc w:val="both"/>
        <w:rPr>
          <w:sz w:val="24"/>
          <w:szCs w:val="24"/>
        </w:rPr>
      </w:pPr>
      <w:r w:rsidRPr="002B0CE1">
        <w:rPr>
          <w:sz w:val="24"/>
          <w:szCs w:val="24"/>
        </w:rPr>
        <w:t xml:space="preserve">Odredbom članka 431. </w:t>
      </w:r>
      <w:r w:rsidR="00CC09AC" w:rsidRPr="002B0CE1">
        <w:rPr>
          <w:sz w:val="24"/>
          <w:szCs w:val="24"/>
        </w:rPr>
        <w:t>SZ-a određeno je da a</w:t>
      </w:r>
      <w:r w:rsidRPr="002B0CE1">
        <w:rPr>
          <w:sz w:val="24"/>
          <w:szCs w:val="24"/>
        </w:rPr>
        <w:t>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CC09AC" w:rsidRPr="002B0CE1">
        <w:rPr>
          <w:sz w:val="24"/>
          <w:szCs w:val="24"/>
        </w:rPr>
        <w:t xml:space="preserve"> </w:t>
      </w:r>
      <w:r w:rsidRPr="002B0CE1">
        <w:rPr>
          <w:sz w:val="24"/>
          <w:szCs w:val="24"/>
        </w:rPr>
        <w:t xml:space="preserve">U slučaju iz stavka 1. ovoga članka sud će po službenoj dužnosti donijeti rješenje o </w:t>
      </w:r>
      <w:r w:rsidRPr="002B0CE1">
        <w:rPr>
          <w:sz w:val="24"/>
          <w:szCs w:val="24"/>
        </w:rPr>
        <w:lastRenderedPageBreak/>
        <w:t>otvaranju i zaključenju skraćenoga stečajnog postupka. Odredbe članaka 132. i 133. te članaka 286. − 292. ovoga Zakona primijenit će se na odgovarajući način.</w:t>
      </w:r>
    </w:p>
    <w:p w:rsidRDefault="00264697" w:rsidP="007E76F9" w:rsidR="00264697" w:rsidRPr="002B0CE1">
      <w:pPr>
        <w:jc w:val="both"/>
        <w:rPr>
          <w:sz w:val="24"/>
          <w:szCs w:val="24"/>
        </w:rPr>
      </w:pPr>
      <w:r w:rsidRPr="002B0CE1">
        <w:rPr>
          <w:sz w:val="24"/>
          <w:szCs w:val="24"/>
        </w:rPr>
        <w:tab/>
      </w:r>
      <w:r w:rsidR="00CC09AC" w:rsidRPr="002B0CE1">
        <w:rPr>
          <w:sz w:val="24"/>
          <w:szCs w:val="24"/>
        </w:rPr>
        <w:t>S obzirom da su u konkretnom predmetu ostvarene pretpostavke iz članka 431. SZ-a odlučeno je kao u izreci rješenja</w:t>
      </w:r>
      <w:r w:rsidR="00831EF7" w:rsidRPr="002B0CE1">
        <w:rPr>
          <w:sz w:val="24"/>
          <w:szCs w:val="24"/>
        </w:rPr>
        <w:t>.</w:t>
      </w:r>
    </w:p>
    <w:p w:rsidRDefault="006C278A" w:rsidP="007E76F9" w:rsidR="006C278A" w:rsidRPr="002B0CE1">
      <w:pPr>
        <w:jc w:val="both"/>
        <w:rPr>
          <w:sz w:val="24"/>
          <w:szCs w:val="24"/>
        </w:rPr>
      </w:pPr>
    </w:p>
    <w:p w:rsidRDefault="00831EF7" w:rsidP="00250BE0" w:rsidR="00264697" w:rsidRPr="002B0CE1">
      <w:pPr>
        <w:jc w:val="center"/>
        <w:rPr>
          <w:sz w:val="24"/>
          <w:szCs w:val="24"/>
        </w:rPr>
      </w:pPr>
      <w:r w:rsidRPr="002B0CE1">
        <w:rPr>
          <w:sz w:val="24"/>
          <w:szCs w:val="24"/>
        </w:rPr>
        <w:t>U Zagrebu</w:t>
      </w:r>
      <w:r w:rsidR="006C278A" w:rsidRPr="002B0CE1">
        <w:rPr>
          <w:sz w:val="24"/>
          <w:szCs w:val="24"/>
        </w:rPr>
        <w:t xml:space="preserve"> </w:t>
      </w:r>
      <w:r w:rsidR="001C0FF0" w:rsidRPr="001C0FF0">
        <w:rPr>
          <w:sz w:val="24"/>
          <w:szCs w:val="24"/>
        </w:rPr>
        <w:t>24. siječnja 2017.</w:t>
      </w:r>
    </w:p>
    <w:p w:rsidRDefault="00264697" w:rsidP="00264697" w:rsidR="00264697" w:rsidRPr="002B0CE1">
      <w:pPr>
        <w:jc w:val="both"/>
        <w:rPr>
          <w:sz w:val="24"/>
          <w:szCs w:val="24"/>
        </w:rPr>
      </w:pPr>
    </w:p>
    <w:p w:rsidRDefault="00831EF7" w:rsidP="00264697" w:rsidR="00831EF7" w:rsidRPr="002B0CE1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264697" w:rsidR="00264697" w:rsidRPr="002B0CE1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2B0CE1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2B0CE1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E85041" w:rsidP="00264697" w:rsidR="00E85041" w:rsidRPr="002B0CE1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2B0CE1">
        <w:rPr>
          <w:rFonts w:hAnsi="Times New Roman" w:ascii="Times New Roman"/>
          <w:b w:val="false"/>
          <w:color w:val="auto"/>
          <w:szCs w:val="24"/>
        </w:rPr>
        <w:tab/>
      </w:r>
      <w:r w:rsidRPr="002B0CE1">
        <w:rPr>
          <w:rFonts w:hAnsi="Times New Roman" w:ascii="Times New Roman"/>
          <w:b w:val="false"/>
          <w:color w:val="auto"/>
          <w:szCs w:val="24"/>
        </w:rPr>
        <w:tab/>
        <w:t>Mislav Kolakušić</w:t>
      </w:r>
      <w:r w:rsidR="00D24826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264697" w:rsidP="00264697" w:rsidR="00264697" w:rsidRPr="002B0CE1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2B0CE1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2B0CE1">
        <w:rPr>
          <w:rFonts w:hAnsi="Times New Roman" w:ascii="Times New Roman"/>
          <w:b w:val="false"/>
          <w:color w:val="auto"/>
          <w:szCs w:val="24"/>
        </w:rPr>
        <w:tab/>
      </w:r>
      <w:r w:rsidRPr="002B0CE1">
        <w:rPr>
          <w:rFonts w:hAnsi="Times New Roman" w:ascii="Times New Roman"/>
          <w:b w:val="false"/>
          <w:color w:val="auto"/>
          <w:szCs w:val="24"/>
        </w:rPr>
        <w:tab/>
      </w:r>
    </w:p>
    <w:p w:rsidRDefault="00831EF7" w:rsidP="00264697" w:rsidR="00831EF7" w:rsidRPr="002B0CE1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2B0CE1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2B0CE1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2B0CE1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2B0CE1">
      <w:pPr>
        <w:overflowPunct w:val="false"/>
        <w:jc w:val="both"/>
        <w:rPr>
          <w:sz w:val="24"/>
          <w:szCs w:val="24"/>
        </w:rPr>
      </w:pPr>
      <w:r w:rsidRPr="002B0CE1">
        <w:rPr>
          <w:sz w:val="24"/>
          <w:szCs w:val="24"/>
        </w:rPr>
        <w:t>Protiv ovog rješenja dopuštena je žalba</w:t>
      </w:r>
      <w:r w:rsidR="00E0411E" w:rsidRPr="002B0CE1">
        <w:rPr>
          <w:sz w:val="24"/>
          <w:szCs w:val="24"/>
        </w:rPr>
        <w:t xml:space="preserve"> u roku od 8 dana</w:t>
      </w:r>
      <w:r w:rsidRPr="002B0CE1">
        <w:rPr>
          <w:sz w:val="24"/>
          <w:szCs w:val="24"/>
        </w:rPr>
        <w:t>.</w:t>
      </w:r>
      <w:r w:rsidRPr="002B0CE1">
        <w:rPr>
          <w:b/>
          <w:sz w:val="24"/>
          <w:szCs w:val="24"/>
        </w:rPr>
        <w:t xml:space="preserve"> </w:t>
      </w:r>
      <w:r w:rsidRPr="002B0CE1">
        <w:rPr>
          <w:sz w:val="24"/>
          <w:szCs w:val="24"/>
        </w:rPr>
        <w:t>Žalba se podnosi ovom sudu u 2 primjerka za Visoki trgovački sud</w:t>
      </w:r>
      <w:r w:rsidR="00E0411E" w:rsidRPr="002B0CE1">
        <w:rPr>
          <w:sz w:val="24"/>
          <w:szCs w:val="24"/>
        </w:rPr>
        <w:t xml:space="preserve"> RH od dana </w:t>
      </w:r>
      <w:r w:rsidR="00DB27C6" w:rsidRPr="002B0CE1">
        <w:rPr>
          <w:sz w:val="24"/>
          <w:szCs w:val="24"/>
        </w:rPr>
        <w:t>dostave rješenja</w:t>
      </w:r>
      <w:r w:rsidRPr="002B0CE1">
        <w:rPr>
          <w:sz w:val="24"/>
          <w:szCs w:val="24"/>
        </w:rPr>
        <w:t>.</w:t>
      </w:r>
    </w:p>
    <w:p w:rsidRDefault="00831EF7" w:rsidP="00264697" w:rsidR="00831EF7" w:rsidRPr="002B0CE1">
      <w:pPr>
        <w:overflowPunct w:val="false"/>
        <w:jc w:val="both"/>
        <w:rPr>
          <w:sz w:val="24"/>
          <w:szCs w:val="24"/>
        </w:rPr>
      </w:pPr>
    </w:p>
    <w:p w:rsidRDefault="00935ABA" w:rsidR="00935ABA">
      <w:pPr>
        <w:rPr>
          <w:sz w:val="24"/>
          <w:szCs w:val="24"/>
        </w:rPr>
      </w:pPr>
    </w:p>
    <w:p w:rsidRDefault="00D24826" w:rsidP="007A1486" w:rsidR="00D24826" w:rsidRPr="00D24826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D24826">
        <w:rPr>
          <w:sz w:val="24"/>
          <w:szCs w:val="24"/>
        </w:rPr>
        <w:t>Za točnost otpravka - ovlašteni službenik</w:t>
      </w:r>
    </w:p>
    <w:p w:rsidRDefault="00D24826" w:rsidP="007A1486" w:rsidR="00D24826" w:rsidRPr="00D24826">
      <w:pPr>
        <w:ind w:left="720"/>
        <w:rPr>
          <w:sz w:val="24"/>
          <w:szCs w:val="24"/>
        </w:rPr>
      </w:pPr>
      <w:r w:rsidRPr="00D24826">
        <w:rPr>
          <w:sz w:val="24"/>
          <w:szCs w:val="24"/>
        </w:rPr>
        <w:tab/>
      </w:r>
      <w:r w:rsidRPr="00D24826">
        <w:rPr>
          <w:sz w:val="24"/>
          <w:szCs w:val="24"/>
        </w:rPr>
        <w:tab/>
      </w:r>
      <w:r w:rsidRPr="00D24826">
        <w:rPr>
          <w:sz w:val="24"/>
          <w:szCs w:val="24"/>
        </w:rPr>
        <w:tab/>
      </w:r>
      <w:r w:rsidRPr="00D24826">
        <w:rPr>
          <w:sz w:val="24"/>
          <w:szCs w:val="24"/>
        </w:rPr>
        <w:tab/>
      </w:r>
      <w:r w:rsidRPr="00D24826">
        <w:rPr>
          <w:sz w:val="24"/>
          <w:szCs w:val="24"/>
        </w:rPr>
        <w:tab/>
      </w:r>
      <w:r w:rsidRPr="00D24826">
        <w:rPr>
          <w:sz w:val="24"/>
          <w:szCs w:val="24"/>
        </w:rPr>
        <w:tab/>
        <w:t xml:space="preserve">        Ivana Stampf</w:t>
      </w:r>
    </w:p>
    <w:p w:rsidRDefault="00D24826" w:rsidP="007A1486" w:rsidR="00D24826" w:rsidRPr="00D24826">
      <w:pPr>
        <w:ind w:left="720"/>
        <w:rPr>
          <w:sz w:val="24"/>
          <w:szCs w:val="24"/>
        </w:rPr>
      </w:pPr>
    </w:p>
    <w:p w:rsidRDefault="00D24826" w:rsidR="00D24826" w:rsidRPr="00D24826">
      <w:pPr>
        <w:rPr>
          <w:sz w:val="24"/>
          <w:szCs w:val="24"/>
        </w:rPr>
      </w:pPr>
    </w:p>
    <w:sectPr w:rsidSect="0099237A" w:rsidR="00D24826" w:rsidRPr="00D24826">
      <w:headerReference w:type="even" r:id="rId10"/>
      <w:headerReference w:type="default" r:id="rId11"/>
      <w:pgSz w:h="15840" w:w="12240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DA2" w:rsidR="00235DA2">
      <w:r>
        <w:separator/>
      </w:r>
    </w:p>
  </w:endnote>
  <w:endnote w:id="0" w:type="continuationSeparator">
    <w:p w:rsidRDefault="00235DA2" w:rsidR="00235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DA2" w:rsidR="00235DA2">
      <w:r>
        <w:separator/>
      </w:r>
    </w:p>
  </w:footnote>
  <w:footnote w:id="0" w:type="continuationSeparator">
    <w:p w:rsidRDefault="00235DA2" w:rsidR="00235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496" w:rsidR="004E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2482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496" w:rsidP="005B6495" w:rsidR="004E4496">
    <w:pPr>
      <w:pStyle w:val="Zaglavlje"/>
      <w:jc w:val="right"/>
      <w:rPr>
        <w:sz w:val="24"/>
        <w:szCs w:val="24"/>
      </w:rPr>
    </w:pPr>
    <w:r w:rsidRPr="005B6495">
      <w:rPr>
        <w:sz w:val="24"/>
        <w:szCs w:val="24"/>
      </w:rPr>
      <w:t>St-</w:t>
    </w:r>
    <w:r w:rsidR="002B0CE1">
      <w:rPr>
        <w:sz w:val="24"/>
        <w:szCs w:val="24"/>
      </w:rPr>
      <w:t>651</w:t>
    </w:r>
    <w:r w:rsidR="002D68EF">
      <w:rPr>
        <w:sz w:val="24"/>
        <w:szCs w:val="24"/>
      </w:rPr>
      <w:t>/16</w:t>
    </w:r>
  </w:p>
  <w:p w:rsidRDefault="00CB319B" w:rsidP="005B6495" w:rsidR="00CB319B" w:rsidRPr="005B649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AA4E51"/>
    <w:multiLevelType w:val="hybridMultilevel"/>
    <w:tmpl w:val="6AD4BE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3A9B"/>
    <w:rsid w:val="00006D75"/>
    <w:rsid w:val="00007339"/>
    <w:rsid w:val="0001089A"/>
    <w:rsid w:val="00011194"/>
    <w:rsid w:val="000170BC"/>
    <w:rsid w:val="00023C04"/>
    <w:rsid w:val="0003228F"/>
    <w:rsid w:val="00036E2B"/>
    <w:rsid w:val="00037745"/>
    <w:rsid w:val="00040FDB"/>
    <w:rsid w:val="00041E6F"/>
    <w:rsid w:val="00044617"/>
    <w:rsid w:val="00053B17"/>
    <w:rsid w:val="00065727"/>
    <w:rsid w:val="0007360F"/>
    <w:rsid w:val="00081CB2"/>
    <w:rsid w:val="00083190"/>
    <w:rsid w:val="000850CF"/>
    <w:rsid w:val="0009063F"/>
    <w:rsid w:val="00091A37"/>
    <w:rsid w:val="00094D25"/>
    <w:rsid w:val="000A31B4"/>
    <w:rsid w:val="000B34D8"/>
    <w:rsid w:val="000D4C0E"/>
    <w:rsid w:val="000F69F1"/>
    <w:rsid w:val="00100729"/>
    <w:rsid w:val="00113F36"/>
    <w:rsid w:val="00132A1A"/>
    <w:rsid w:val="0013798A"/>
    <w:rsid w:val="00141BE5"/>
    <w:rsid w:val="00142251"/>
    <w:rsid w:val="0015574D"/>
    <w:rsid w:val="001577E6"/>
    <w:rsid w:val="00166158"/>
    <w:rsid w:val="00187881"/>
    <w:rsid w:val="001A5EF6"/>
    <w:rsid w:val="001B4A05"/>
    <w:rsid w:val="001C0FF0"/>
    <w:rsid w:val="001C1D4D"/>
    <w:rsid w:val="001C5407"/>
    <w:rsid w:val="001D7F35"/>
    <w:rsid w:val="001E2DDE"/>
    <w:rsid w:val="001F0852"/>
    <w:rsid w:val="001F335E"/>
    <w:rsid w:val="0020175B"/>
    <w:rsid w:val="00203981"/>
    <w:rsid w:val="00231B87"/>
    <w:rsid w:val="0023286A"/>
    <w:rsid w:val="00235DA2"/>
    <w:rsid w:val="0024350B"/>
    <w:rsid w:val="00244CDF"/>
    <w:rsid w:val="00250BE0"/>
    <w:rsid w:val="00264697"/>
    <w:rsid w:val="00264CC8"/>
    <w:rsid w:val="002708FA"/>
    <w:rsid w:val="00280D69"/>
    <w:rsid w:val="00294DEC"/>
    <w:rsid w:val="002B0CE1"/>
    <w:rsid w:val="002B222F"/>
    <w:rsid w:val="002B2C9D"/>
    <w:rsid w:val="002B5DEF"/>
    <w:rsid w:val="002C706B"/>
    <w:rsid w:val="002D2325"/>
    <w:rsid w:val="002D68EF"/>
    <w:rsid w:val="002E117D"/>
    <w:rsid w:val="002E3BD0"/>
    <w:rsid w:val="002F5DE0"/>
    <w:rsid w:val="00315B2E"/>
    <w:rsid w:val="00327DD0"/>
    <w:rsid w:val="00335A4E"/>
    <w:rsid w:val="003466C9"/>
    <w:rsid w:val="0034699F"/>
    <w:rsid w:val="0036094D"/>
    <w:rsid w:val="00375261"/>
    <w:rsid w:val="00375CDA"/>
    <w:rsid w:val="00377F5B"/>
    <w:rsid w:val="003820E9"/>
    <w:rsid w:val="0038278F"/>
    <w:rsid w:val="00390658"/>
    <w:rsid w:val="00391790"/>
    <w:rsid w:val="003A5BB8"/>
    <w:rsid w:val="003B0A7A"/>
    <w:rsid w:val="003B61F6"/>
    <w:rsid w:val="003B7A78"/>
    <w:rsid w:val="003E3648"/>
    <w:rsid w:val="003E63C1"/>
    <w:rsid w:val="003E7421"/>
    <w:rsid w:val="003F14BB"/>
    <w:rsid w:val="00403222"/>
    <w:rsid w:val="00405986"/>
    <w:rsid w:val="004178FE"/>
    <w:rsid w:val="00421BFB"/>
    <w:rsid w:val="004462F8"/>
    <w:rsid w:val="004620DE"/>
    <w:rsid w:val="00465704"/>
    <w:rsid w:val="00472603"/>
    <w:rsid w:val="0047351D"/>
    <w:rsid w:val="00475345"/>
    <w:rsid w:val="00485F35"/>
    <w:rsid w:val="0048690C"/>
    <w:rsid w:val="00492992"/>
    <w:rsid w:val="004B6BFE"/>
    <w:rsid w:val="004D3567"/>
    <w:rsid w:val="004D7861"/>
    <w:rsid w:val="004E1949"/>
    <w:rsid w:val="004E4496"/>
    <w:rsid w:val="00524642"/>
    <w:rsid w:val="005257CB"/>
    <w:rsid w:val="00532430"/>
    <w:rsid w:val="00542B61"/>
    <w:rsid w:val="00550837"/>
    <w:rsid w:val="00563F94"/>
    <w:rsid w:val="00573868"/>
    <w:rsid w:val="00577C20"/>
    <w:rsid w:val="005800FB"/>
    <w:rsid w:val="00595894"/>
    <w:rsid w:val="0059738F"/>
    <w:rsid w:val="00597C4D"/>
    <w:rsid w:val="005A5521"/>
    <w:rsid w:val="005A5537"/>
    <w:rsid w:val="005B4B65"/>
    <w:rsid w:val="005B6495"/>
    <w:rsid w:val="005C2858"/>
    <w:rsid w:val="005D2F0C"/>
    <w:rsid w:val="005D4710"/>
    <w:rsid w:val="005E4478"/>
    <w:rsid w:val="005F65DE"/>
    <w:rsid w:val="005F71F3"/>
    <w:rsid w:val="005F7FAC"/>
    <w:rsid w:val="006126BF"/>
    <w:rsid w:val="00614E0F"/>
    <w:rsid w:val="00647E2E"/>
    <w:rsid w:val="00655F6E"/>
    <w:rsid w:val="00660C8F"/>
    <w:rsid w:val="006614F7"/>
    <w:rsid w:val="006660E4"/>
    <w:rsid w:val="006678E4"/>
    <w:rsid w:val="006720A5"/>
    <w:rsid w:val="00677684"/>
    <w:rsid w:val="00680916"/>
    <w:rsid w:val="00680CDF"/>
    <w:rsid w:val="00684172"/>
    <w:rsid w:val="006C1E6F"/>
    <w:rsid w:val="006C278A"/>
    <w:rsid w:val="006C4775"/>
    <w:rsid w:val="006E2E25"/>
    <w:rsid w:val="006F16A8"/>
    <w:rsid w:val="006F5042"/>
    <w:rsid w:val="00701F87"/>
    <w:rsid w:val="00705E6B"/>
    <w:rsid w:val="00710F3F"/>
    <w:rsid w:val="0071212E"/>
    <w:rsid w:val="0074001E"/>
    <w:rsid w:val="0074631C"/>
    <w:rsid w:val="00746655"/>
    <w:rsid w:val="00750214"/>
    <w:rsid w:val="00765B55"/>
    <w:rsid w:val="00765D8C"/>
    <w:rsid w:val="00771951"/>
    <w:rsid w:val="007839FC"/>
    <w:rsid w:val="0079670A"/>
    <w:rsid w:val="007A326D"/>
    <w:rsid w:val="007A6705"/>
    <w:rsid w:val="007B4DA2"/>
    <w:rsid w:val="007C503F"/>
    <w:rsid w:val="007D1D18"/>
    <w:rsid w:val="007D5F43"/>
    <w:rsid w:val="007D637D"/>
    <w:rsid w:val="007E3111"/>
    <w:rsid w:val="007E76F9"/>
    <w:rsid w:val="007F0DDF"/>
    <w:rsid w:val="007F25D8"/>
    <w:rsid w:val="007F3588"/>
    <w:rsid w:val="007F6C55"/>
    <w:rsid w:val="0080625C"/>
    <w:rsid w:val="0081071D"/>
    <w:rsid w:val="00822DD3"/>
    <w:rsid w:val="00831EF7"/>
    <w:rsid w:val="00835B3A"/>
    <w:rsid w:val="00835B98"/>
    <w:rsid w:val="008418C2"/>
    <w:rsid w:val="00842DC2"/>
    <w:rsid w:val="0085071C"/>
    <w:rsid w:val="00853313"/>
    <w:rsid w:val="00870C2C"/>
    <w:rsid w:val="008729B1"/>
    <w:rsid w:val="00872B88"/>
    <w:rsid w:val="008752A7"/>
    <w:rsid w:val="008A286D"/>
    <w:rsid w:val="008B031B"/>
    <w:rsid w:val="008B2DB7"/>
    <w:rsid w:val="008D10D3"/>
    <w:rsid w:val="008D3B44"/>
    <w:rsid w:val="008D681A"/>
    <w:rsid w:val="00902179"/>
    <w:rsid w:val="00910BFF"/>
    <w:rsid w:val="00935ABA"/>
    <w:rsid w:val="00943A71"/>
    <w:rsid w:val="00945174"/>
    <w:rsid w:val="00956559"/>
    <w:rsid w:val="0096394D"/>
    <w:rsid w:val="00971CDA"/>
    <w:rsid w:val="00975E94"/>
    <w:rsid w:val="009811DC"/>
    <w:rsid w:val="0098151C"/>
    <w:rsid w:val="0098355E"/>
    <w:rsid w:val="0098455B"/>
    <w:rsid w:val="00990135"/>
    <w:rsid w:val="009911C4"/>
    <w:rsid w:val="0099237A"/>
    <w:rsid w:val="009A16CD"/>
    <w:rsid w:val="009D3104"/>
    <w:rsid w:val="009F2227"/>
    <w:rsid w:val="009F4F61"/>
    <w:rsid w:val="009F69F0"/>
    <w:rsid w:val="00A0303F"/>
    <w:rsid w:val="00A103A6"/>
    <w:rsid w:val="00A15FB7"/>
    <w:rsid w:val="00A25F5B"/>
    <w:rsid w:val="00A423AA"/>
    <w:rsid w:val="00A51AB6"/>
    <w:rsid w:val="00A54F33"/>
    <w:rsid w:val="00A873CD"/>
    <w:rsid w:val="00A96362"/>
    <w:rsid w:val="00AB5DBD"/>
    <w:rsid w:val="00AC4070"/>
    <w:rsid w:val="00AD4852"/>
    <w:rsid w:val="00B02146"/>
    <w:rsid w:val="00B02320"/>
    <w:rsid w:val="00B0574A"/>
    <w:rsid w:val="00B20FBB"/>
    <w:rsid w:val="00B44346"/>
    <w:rsid w:val="00B57144"/>
    <w:rsid w:val="00B60FDD"/>
    <w:rsid w:val="00B66E9D"/>
    <w:rsid w:val="00B7022D"/>
    <w:rsid w:val="00B91668"/>
    <w:rsid w:val="00BA2DE0"/>
    <w:rsid w:val="00BA382A"/>
    <w:rsid w:val="00BB0A2A"/>
    <w:rsid w:val="00BC798B"/>
    <w:rsid w:val="00BE128D"/>
    <w:rsid w:val="00BE425E"/>
    <w:rsid w:val="00BE4A95"/>
    <w:rsid w:val="00BF50A3"/>
    <w:rsid w:val="00BF775E"/>
    <w:rsid w:val="00C00CB9"/>
    <w:rsid w:val="00C020B8"/>
    <w:rsid w:val="00C044DE"/>
    <w:rsid w:val="00C136A0"/>
    <w:rsid w:val="00C20106"/>
    <w:rsid w:val="00C26FF0"/>
    <w:rsid w:val="00C2716A"/>
    <w:rsid w:val="00C343B8"/>
    <w:rsid w:val="00C37793"/>
    <w:rsid w:val="00C4037A"/>
    <w:rsid w:val="00C41820"/>
    <w:rsid w:val="00C50ADB"/>
    <w:rsid w:val="00C531F4"/>
    <w:rsid w:val="00C62EFA"/>
    <w:rsid w:val="00C67FD1"/>
    <w:rsid w:val="00C716B3"/>
    <w:rsid w:val="00C8034A"/>
    <w:rsid w:val="00C92481"/>
    <w:rsid w:val="00C932D3"/>
    <w:rsid w:val="00CA2CBE"/>
    <w:rsid w:val="00CB2E87"/>
    <w:rsid w:val="00CB319B"/>
    <w:rsid w:val="00CC09AC"/>
    <w:rsid w:val="00CC559D"/>
    <w:rsid w:val="00CD6EBF"/>
    <w:rsid w:val="00CE17F4"/>
    <w:rsid w:val="00CE6177"/>
    <w:rsid w:val="00CF2316"/>
    <w:rsid w:val="00D023F2"/>
    <w:rsid w:val="00D16A2B"/>
    <w:rsid w:val="00D24826"/>
    <w:rsid w:val="00D24F35"/>
    <w:rsid w:val="00D2558C"/>
    <w:rsid w:val="00D37F85"/>
    <w:rsid w:val="00D51C80"/>
    <w:rsid w:val="00D65D2C"/>
    <w:rsid w:val="00D743D7"/>
    <w:rsid w:val="00D829A2"/>
    <w:rsid w:val="00D8588B"/>
    <w:rsid w:val="00DB27C6"/>
    <w:rsid w:val="00DD1D8F"/>
    <w:rsid w:val="00DE0F72"/>
    <w:rsid w:val="00DE2E30"/>
    <w:rsid w:val="00DE30F8"/>
    <w:rsid w:val="00DE6E2C"/>
    <w:rsid w:val="00DF58C5"/>
    <w:rsid w:val="00E03A66"/>
    <w:rsid w:val="00E0411E"/>
    <w:rsid w:val="00E058B4"/>
    <w:rsid w:val="00E0786A"/>
    <w:rsid w:val="00E25B7E"/>
    <w:rsid w:val="00E323E5"/>
    <w:rsid w:val="00E32513"/>
    <w:rsid w:val="00E3333A"/>
    <w:rsid w:val="00E37212"/>
    <w:rsid w:val="00E41051"/>
    <w:rsid w:val="00E42D8E"/>
    <w:rsid w:val="00E436A9"/>
    <w:rsid w:val="00E46B77"/>
    <w:rsid w:val="00E46EF9"/>
    <w:rsid w:val="00E52F0F"/>
    <w:rsid w:val="00E53D59"/>
    <w:rsid w:val="00E85041"/>
    <w:rsid w:val="00E86398"/>
    <w:rsid w:val="00E90331"/>
    <w:rsid w:val="00EA5091"/>
    <w:rsid w:val="00EB0970"/>
    <w:rsid w:val="00EB62E4"/>
    <w:rsid w:val="00EC01EF"/>
    <w:rsid w:val="00EC2222"/>
    <w:rsid w:val="00ED6BD0"/>
    <w:rsid w:val="00EE54BA"/>
    <w:rsid w:val="00EF0905"/>
    <w:rsid w:val="00F108F2"/>
    <w:rsid w:val="00F1276B"/>
    <w:rsid w:val="00F20CEA"/>
    <w:rsid w:val="00F268C7"/>
    <w:rsid w:val="00F33E6F"/>
    <w:rsid w:val="00F3659C"/>
    <w:rsid w:val="00F439F0"/>
    <w:rsid w:val="00F80C57"/>
    <w:rsid w:val="00F83DEA"/>
    <w:rsid w:val="00F862C2"/>
    <w:rsid w:val="00F93CC0"/>
    <w:rsid w:val="00FA066A"/>
    <w:rsid w:val="00FC2004"/>
    <w:rsid w:val="00FD3FC7"/>
    <w:rsid w:val="00FE0758"/>
    <w:rsid w:val="00FF2CD0"/>
    <w:rsid w:val="00FF3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237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4B6BFE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8729B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248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48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482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48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48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237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4B6BFE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8729B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248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48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482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48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48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816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651</izvorni_sadrzaj>
    <derivirana_varijabla naziv="DomainObject.Predmet.Broj_1">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St-651/2016</izvorni_sadrzaj>
    <derivirana_varijabla naziv="DomainObject.Predmet.OznakaBroj_1">St-651/2016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DOBRO-FINO-UKUSNO jednostavno društvo s ograničenom odgovornošću za usluge i trgovinu</izvorni_sadrzaj>
    <derivirana_varijabla naziv="DomainObject.Predmet.ProtustrankaFormated_1">  DOBRO-FINO-UKUSNO jednostavno društvo s ograničenom odgovornošću za usluge i trgovinu</derivirana_varijabla>
  </DomainObject.Predmet.ProtustrankaFormated>
  <DomainObject.Predmet.ProtustrankaFormatedOIB>
    <izvorni_sadrzaj>  DOBRO-FINO-UKUSNO jednostavno društvo s ograničenom odgovornošću za usluge i trgovinu, OIB 37257144739</izvorni_sadrzaj>
    <derivirana_varijabla naziv="DomainObject.Predmet.ProtustrankaFormatedOIB_1">  DOBRO-FINO-UKUSNO jednostavno društvo s ograničenom odgovornošću za usluge i trgovinu, OIB 37257144739</derivirana_varijabla>
  </DomainObject.Predmet.ProtustrankaFormatedOIB>
  <DomainObject.Predmet.ProtustrankaFormatedWithAdress>
    <izvorni_sadrzaj> DOBRO-FINO-UKUSNO jednostavno društvo s ograničenom odgovornošću za usluge i trgovinu, Anđela Nuića 7, 10000 Zagreb</izvorni_sadrzaj>
    <derivirana_varijabla naziv="DomainObject.Predmet.ProtustrankaFormatedWithAdress_1"> DOBRO-FINO-UKUSNO jednostavno društvo s ograničenom odgovornošću za usluge i trgovinu, Anđela Nuića 7, 10000 Zagreb</derivirana_varijabla>
  </DomainObject.Predmet.ProtustrankaFormatedWithAdress>
  <DomainObject.Predmet.ProtustrankaFormatedWithAdressOIB>
    <izvorni_sadrzaj> DOBRO-FINO-UKUSNO jednostavno društvo s ograničenom odgovornošću za usluge i trgovinu, OIB 37257144739, Anđela Nuića 7, 10000 Zagreb</izvorni_sadrzaj>
    <derivirana_varijabla naziv="DomainObject.Predmet.ProtustrankaFormatedWithAdressOIB_1"> DOBRO-FINO-UKUSNO jednostavno društvo s ograničenom odgovornošću za usluge i trgovinu, OIB 37257144739, Anđela Nuića 7, 10000 Zagreb</derivirana_varijabla>
  </DomainObject.Predmet.ProtustrankaFormatedWithAdressOIB>
  <DomainObject.Predmet.ProtustrankaWithAdress>
    <izvorni_sadrzaj>DOBRO-FINO-UKUSNO jednostavno društvo s ograničenom odgovornošću za usluge i trgovinu Anđela Nuića 7, 10000 Zagreb</izvorni_sadrzaj>
    <derivirana_varijabla naziv="DomainObject.Predmet.ProtustrankaWithAdress_1">DOBRO-FINO-UKUSNO jednostavno društvo s ograničenom odgovornošću za usluge i trgovinu Anđela Nuića 7, 10000 Zagreb</derivirana_varijabla>
  </DomainObject.Predmet.ProtustrankaWithAdress>
  <DomainObject.Predmet.ProtustrankaWithAdressOIB>
    <izvorni_sadrzaj>DOBRO-FINO-UKUSNO jednostavno društvo s ograničenom odgovornošću za usluge i trgovinu, OIB 37257144739, Anđela Nuića 7, 10000 Zagreb</izvorni_sadrzaj>
    <derivirana_varijabla naziv="DomainObject.Predmet.ProtustrankaWithAdressOIB_1">DOBRO-FINO-UKUSNO jednostavno društvo s ograničenom odgovornošću za usluge i trgovinu, OIB 37257144739, Anđela Nuića 7, 10000 Zagreb</derivirana_varijabla>
  </DomainObject.Predmet.ProtustrankaWithAdressOIB>
  <DomainObject.Predmet.ProtustrankaNazivFormated>
    <izvorni_sadrzaj>DOBRO-FINO-UKUSNO jednostavno društvo s ograničenom odgovornošću za usluge i trgovinu</izvorni_sadrzaj>
    <derivirana_varijabla naziv="DomainObject.Predmet.ProtustrankaNazivFormated_1">DOBRO-FINO-UKUSNO jednostavno društvo s ograničenom odgovornošću za usluge i trgovinu</derivirana_varijabla>
  </DomainObject.Predmet.ProtustrankaNazivFormated>
  <DomainObject.Predmet.ProtustrankaNazivFormatedOIB>
    <izvorni_sadrzaj>DOBRO-FINO-UKUSNO jednostavno društvo s ograničenom odgovornošću za usluge i trgovinu, OIB 37257144739</izvorni_sadrzaj>
    <derivirana_varijabla naziv="DomainObject.Predmet.ProtustrankaNazivFormatedOIB_1">DOBRO-FINO-UKUSNO jednostavno društvo s ograničenom odgovornošću za usluge i trgovinu, OIB 37257144739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DOBRO-FINO-UKUSNO jednostavno društvo s ograničenom odgovornošću za usluge i trgovinu</item>
    </izvorni_sadrzaj>
    <derivirana_varijabla naziv="DomainObject.Predmet.ProtuStrankaListFormated_1">
      <item>DOBRO-FINO-UKUSNO jednostavno društvo s ograničenom odgovornošću za usluge i trgovinu</item>
    </derivirana_varijabla>
  </DomainObject.Predmet.ProtuStrankaListFormated>
  <DomainObject.Predmet.ProtuStrankaListFormatedOIB>
    <izvorni_sadrzaj>
      <item>DOBRO-FINO-UKUSNO jednostavno društvo s ograničenom odgovornošću za usluge i trgovinu, OIB 37257144739</item>
    </izvorni_sadrzaj>
    <derivirana_varijabla naziv="DomainObject.Predmet.ProtuStrankaListFormatedOIB_1">
      <item>DOBRO-FINO-UKUSNO jednostavno društvo s ograničenom odgovornošću za usluge i trgovinu, OIB 37257144739</item>
    </derivirana_varijabla>
  </DomainObject.Predmet.ProtuStrankaListFormatedOIB>
  <DomainObject.Predmet.ProtuStrankaListFormatedWithAdress>
    <izvorni_sadrzaj>
      <item>DOBRO-FINO-UKUSNO jednostavno društvo s ograničenom odgovornošću za usluge i trgovinu, Anđela Nuića 7, 10000 Zagreb</item>
    </izvorni_sadrzaj>
    <derivirana_varijabla naziv="DomainObject.Predmet.ProtuStrankaListFormatedWithAdress_1">
      <item>DOBRO-FINO-UKUSNO jednostavno društvo s ograničenom odgovornošću za usluge i trgovinu, Anđela Nuića 7, 10000 Zagreb</item>
    </derivirana_varijabla>
  </DomainObject.Predmet.ProtuStrankaListFormatedWithAdress>
  <DomainObject.Predmet.ProtuStrankaListFormatedWithAdressOIB>
    <izvorni_sadrzaj>
      <item>DOBRO-FINO-UKUSNO jednostavno društvo s ograničenom odgovornošću za usluge i trgovinu, OIB 37257144739, Anđela Nuića 7, 10000 Zagreb</item>
    </izvorni_sadrzaj>
    <derivirana_varijabla naziv="DomainObject.Predmet.ProtuStrankaListFormatedWithAdressOIB_1">
      <item>DOBRO-FINO-UKUSNO jednostavno društvo s ograničenom odgovornošću za usluge i trgovinu, OIB 37257144739, Anđela Nuića 7, 10000 Zagreb</item>
    </derivirana_varijabla>
  </DomainObject.Predmet.ProtuStrankaListFormatedWithAdressOIB>
  <DomainObject.Predmet.ProtuStrankaListNazivFormated>
    <izvorni_sadrzaj>
      <item>DOBRO-FINO-UKUSNO jednostavno društvo s ograničenom odgovornošću za usluge i trgovinu</item>
    </izvorni_sadrzaj>
    <derivirana_varijabla naziv="DomainObject.Predmet.ProtuStrankaListNazivFormated_1">
      <item>DOBRO-FINO-UKUSNO jednostavno društvo s ograničenom odgovornošću za usluge i trgovinu</item>
    </derivirana_varijabla>
  </DomainObject.Predmet.ProtuStrankaListNazivFormated>
  <DomainObject.Predmet.ProtuStrankaListNazivFormatedOIB>
    <izvorni_sadrzaj>
      <item>DOBRO-FINO-UKUSNO jednostavno društvo s ograničenom odgovornošću za usluge i trgovinu, OIB 37257144739</item>
    </izvorni_sadrzaj>
    <derivirana_varijabla naziv="DomainObject.Predmet.ProtuStrankaListNazivFormatedOIB_1">
      <item>DOBRO-FINO-UKUSNO jednostavno društvo s ograničenom odgovornošću za usluge i trgovinu, OIB 37257144739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DOBRO-FINO-UKUSNO jednostavno društvo s ograničenom odgovornošću za usluge i trgovinu</izvorni_sadrzaj>
    <derivirana_varijabla naziv="DomainObject.Predmet.ProtustrankaIDrugi_1">DOBRO-FINO-UKUSNO jednostavno društvo s ograničenom odgovornošću za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DOBRO-FINO-UKUSNO jednostavno društvo s ograničenom odgovornošću za usluge i trgovinu, OIB 37257144739, Anđela Nuića 7, 10000 Zagreb</izvorni_sadrzaj>
    <derivirana_varijabla naziv="DomainObject.Predmet.ProtustrankaIDrugiAdressOIB_1">DOBRO-FINO-UKUSNO jednostavno društvo s ograničenom odgovornošću za usluge i trgovinu, OIB 37257144739, Anđela Nuića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DOBRO-FINO-UKUSNO jednostavno društvo s ograničenom odgovornošću za usluge i trgovinu</item>
    </izvorni_sadrzaj>
    <derivirana_varijabla naziv="DomainObject.Predmet.SudioniciListNaziv_1">
      <item>FINA Regionalni centar Zagreb</item>
      <item>DOBRO-FINO-UKUSNO jednostavno društvo s ograničenom odgovornošću za usluge i trgovinu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DOBRO-FINO-UKUSNO jednostavno društvo s ograničenom odgovornošću za usluge i trgovinu, OIB 37257144739, Anđela Nuića 7,10000 Zagreb</item>
    </izvorni_sadrzaj>
    <derivirana_varijabla naziv="DomainObject.Predmet.SudioniciListAdressOIB_1">
      <item>FINA Regionalni centar Zagreb, OIB 85821130368, Trg svibanjskih žrtava 1995. br. 1,10000 Zagreb</item>
      <item>DOBRO-FINO-UKUSNO jednostavno društvo s ograničenom odgovornošću za usluge i trgovinu, OIB 37257144739, Anđela Nuića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37257144739</item>
    </izvorni_sadrzaj>
    <derivirana_varijabla naziv="DomainObject.Predmet.SudioniciListNazivOIB_1">
      <item>, OIB 85821130368</item>
      <item>, OIB 37257144739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420</properties:Words>
  <properties:Characters>2188</properties:Characters>
  <properties:Lines>64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2016-04-20T12:35:00Z</dcterms:created>
  <dc:creator>nmarkovic</dc:creator>
  <cp:lastModifiedBy>Ivana Stampf</cp:lastModifiedBy>
  <cp:lastPrinted>2013-05-27T09:10:00Z</cp:lastPrinted>
  <dcterms:modified xmlns:xsi="http://www.w3.org/2001/XMLSchema-instance" xsi:type="dcterms:W3CDTF">2017-01-24T08:19:00Z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