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7301" w14:paraId="bd17301" w:rsidRDefault="0028574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574E" w:rsidP="0028574E" w:rsidR="00AE649C">
      <w:pPr>
        <w:pStyle w:val="NormaleSPIS"/>
        <w:spacing w:after="0"/>
      </w:pPr>
      <w:r>
        <w:t xml:space="preserve">          Republika Hrvatska</w:t>
      </w:r>
    </w:p>
    <w:p w:rsidRDefault="0028574E" w:rsidP="0028574E" w:rsidR="0028574E">
      <w:pPr>
        <w:pStyle w:val="NormaleSPIS"/>
        <w:spacing w:after="0"/>
      </w:pPr>
      <w:r>
        <w:t xml:space="preserve">     Trgovački sud u Bjelovaru</w:t>
      </w:r>
    </w:p>
    <w:p w:rsidRDefault="0028574E" w:rsidP="0028574E" w:rsidR="0028574E">
      <w:pPr>
        <w:pStyle w:val="NormaleSPIS"/>
        <w:spacing w:after="0"/>
      </w:pPr>
      <w:r>
        <w:t>Bjelovar, Šetalište dr.I.Lebovića 42.</w:t>
      </w:r>
    </w:p>
    <w:p w:rsidRDefault="0028574E" w:rsidP="0028574E" w:rsidR="0028574E">
      <w:pPr>
        <w:pStyle w:val="NormaleSPIS"/>
        <w:jc w:val="right"/>
      </w:pPr>
      <w:r>
        <w:t>Poslovni broj:7 St-150/2016-40</w:t>
      </w:r>
    </w:p>
    <w:p w:rsidRDefault="0028574E" w:rsidP="0028574E" w:rsidR="0028574E">
      <w:r>
        <w:tab/>
      </w:r>
      <w:r>
        <w:tab/>
      </w:r>
      <w:r>
        <w:tab/>
      </w:r>
      <w:r>
        <w:tab/>
      </w:r>
    </w:p>
    <w:p w:rsidRDefault="0028574E" w:rsidP="0028574E" w:rsidR="0028574E">
      <w:pPr>
        <w:jc w:val="center"/>
        <w:rPr>
          <w:b/>
        </w:rPr>
      </w:pPr>
      <w:r>
        <w:rPr>
          <w:b/>
        </w:rPr>
        <w:t>P O Z I V</w:t>
      </w:r>
    </w:p>
    <w:p w:rsidRDefault="0028574E" w:rsidP="0028574E" w:rsidR="0028574E">
      <w:pPr>
        <w:jc w:val="center"/>
      </w:pPr>
    </w:p>
    <w:p w:rsidRDefault="0028574E" w:rsidP="0028574E" w:rsidR="0028574E">
      <w:pPr>
        <w:ind w:firstLine="720"/>
        <w:jc w:val="both"/>
      </w:pPr>
      <w:r>
        <w:t xml:space="preserve">U stečajnom predmetu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pozivate se na ročište za diobu </w:t>
      </w:r>
      <w:proofErr w:type="spellStart"/>
      <w:r>
        <w:t>kupovnine</w:t>
      </w:r>
      <w:proofErr w:type="spellEnd"/>
      <w:r>
        <w:t xml:space="preserve"> za nekretnine koje su prodane u ovom stečajnom postupku, a koje dolaze upisane:</w:t>
      </w:r>
    </w:p>
    <w:p w:rsidRDefault="0028574E" w:rsidP="0028574E" w:rsidR="0028574E">
      <w:pPr>
        <w:ind w:firstLine="708" w:right="-425"/>
        <w:jc w:val="both"/>
      </w:pPr>
      <w:r>
        <w:t>-u zk.ul.br.1340, k.o.Špišić Bukovica i to čkbr.461, oznake zemljišta oranica u selu, površine 303čhv i čkbr.462, oznake zemljišta kuća br.32 i dvor u selu površine 190čhv</w:t>
      </w:r>
    </w:p>
    <w:p w:rsidRDefault="0028574E" w:rsidP="0028574E" w:rsidR="0028574E">
      <w:pPr>
        <w:ind w:firstLine="720"/>
        <w:jc w:val="both"/>
      </w:pPr>
      <w:r>
        <w:t xml:space="preserve">u ovaj sud soba broj 2, na adresi 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za dan</w:t>
      </w:r>
    </w:p>
    <w:p w:rsidRDefault="0028574E" w:rsidP="0028574E" w:rsidR="0028574E">
      <w:pPr>
        <w:spacing w:after="0"/>
        <w:ind w:firstLine="720"/>
        <w:jc w:val="both"/>
      </w:pPr>
    </w:p>
    <w:p w:rsidRDefault="0028574E" w:rsidP="0028574E" w:rsidR="0028574E">
      <w:pPr>
        <w:spacing w:after="0"/>
        <w:jc w:val="center"/>
      </w:pPr>
      <w:r>
        <w:t>8. ožujka 2019. godine u  09,45 sati</w:t>
      </w:r>
      <w:bookmarkStart w:name="_GoBack" w:id="0"/>
      <w:bookmarkEnd w:id="0"/>
    </w:p>
    <w:p w:rsidRDefault="0028574E" w:rsidP="0028574E" w:rsidR="0028574E">
      <w:pPr>
        <w:jc w:val="center"/>
      </w:pPr>
    </w:p>
    <w:p w:rsidRDefault="0028574E" w:rsidP="0028574E" w:rsidR="0028574E">
      <w:pPr>
        <w:ind w:firstLine="720"/>
        <w:jc w:val="both"/>
      </w:pPr>
      <w:r>
        <w:t>Ako ne pristupite na ročište Vaša tražbina uzet će se prema stanju koje proizlazi iz spisa.</w:t>
      </w:r>
    </w:p>
    <w:p w:rsidRDefault="0028574E" w:rsidP="0028574E" w:rsidR="0028574E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28574E" w:rsidP="0028574E" w:rsidR="0028574E">
      <w:pPr>
        <w:jc w:val="center"/>
      </w:pPr>
      <w:r>
        <w:t>Bjelovar 14. veljače 2019.</w:t>
      </w:r>
    </w:p>
    <w:p w:rsidRDefault="0028574E" w:rsidP="0028574E" w:rsidR="0028574E"/>
    <w:p w:rsidRDefault="0028574E" w:rsidP="0028574E" w:rsidR="0028574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 u d a c</w:t>
      </w:r>
    </w:p>
    <w:p w:rsidRDefault="0028574E" w:rsidP="0028574E" w:rsidR="002857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  <w:r>
        <w:t>,v.r.</w:t>
      </w:r>
    </w:p>
    <w:p w:rsidRDefault="0028574E" w:rsidP="0028574E" w:rsidR="0028574E">
      <w:pPr>
        <w:spacing w:after="0"/>
      </w:pPr>
      <w:r>
        <w:t xml:space="preserve">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8574E" w:rsidP="0028574E" w:rsidR="0028574E">
      <w:r>
        <w:t xml:space="preserve">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8574E" w:rsidP="0028574E" w:rsidR="0028574E"/>
    <w:p w:rsidRDefault="0028574E" w:rsidP="0028574E" w:rsidR="0028574E"/>
    <w:p w:rsidRDefault="0028574E" w:rsidP="0028574E" w:rsidR="0028574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74E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323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St-150/2016-40</izvorni_sadrzaj>
    <derivirana_varijabla naziv="DomainObject.Oznaka_1">St-150/2016-40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St-150/2016-40</izvorni_sadrzaj>
    <derivirana_varijabla naziv="DomainObject.PoslovniBrojDokumenta_1">St-150/2016-40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41342-A4A4-49CA-976A-00B6A5068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902</properties:Characters>
  <properties:Lines>32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2019-02-14T13:30:00Z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St-150/2016-40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