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41fe" w14:paraId="66141fe" w:rsidRDefault="00E6289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624840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2894" w:rsidP="00E62894" w:rsidR="00E62894">
      <w:pPr>
        <w:spacing w:after="0"/>
        <w:jc w:val="both"/>
      </w:pPr>
      <w:r>
        <w:t xml:space="preserve">           Republika Hrvatska</w:t>
      </w:r>
    </w:p>
    <w:p w:rsidRDefault="00E62894" w:rsidP="00E62894" w:rsidR="00E62894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62894" w:rsidP="00E62894" w:rsidR="00E62894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Poslovni broj: 5 St-382/2017-10</w:t>
      </w:r>
      <w:bookmarkStart w:name="_GoBack" w:id="0"/>
      <w:bookmarkEnd w:id="0"/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R J E Š E N J E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2894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E62894">
        <w:rPr>
          <w:rFonts w:cs="Times New Roman" w:eastAsia="Times New Roman"/>
          <w:szCs w:val="20"/>
          <w:lang w:eastAsia="hr-HR"/>
        </w:rPr>
        <w:t xml:space="preserve">u  stečajnom postupku nad dužnikom Stečajna masa iza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7 diskont društvo s ograničenom odgovornošću za trgovinu, turizam i usluge u stečaju, Varaždin, Branka Vodnika 4, MBS: 070153480, OIB: 58136116812, 31. kolovoza </w:t>
      </w:r>
      <w:r w:rsidRPr="00E62894">
        <w:rPr>
          <w:rFonts w:cs="Times New Roman" w:eastAsia="Times New Roman"/>
          <w:noProof/>
          <w:szCs w:val="20"/>
          <w:lang w:eastAsia="hr-HR"/>
        </w:rPr>
        <w:t>2018.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6289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r i j e š i o   j e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 xml:space="preserve">1. Obustavlja se i zaključuje stečajni postupak nad Stečajnom masom iza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7 diskont društvo s ograničenom odgovornošću za trgovinu, turizam i usluge u stečaju, Varaždin, Branka Vodnika 4, MBS: 070153480, OIB: 58136116812, </w:t>
      </w:r>
      <w:r w:rsidRPr="00E62894">
        <w:rPr>
          <w:rFonts w:cs="Times New Roman" w:eastAsia="Calibri"/>
          <w:szCs w:val="20"/>
          <w:lang w:eastAsia="hr-HR"/>
        </w:rPr>
        <w:t xml:space="preserve">sa danom 31. kolovoza  2018. 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2. Nakon pravomoćnosti ovoga rješenja stečajni dužnik će se brisati iz sudskog registra.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 xml:space="preserve">3. Ovo rješenje objaviti će se na e-oglasnoj ploči ovog suda.  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Obrazloženje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 xml:space="preserve">Rješenjem od 18. srpnja 2017. sud je temeljem odredbe čl.431. st.2., čl.438., čl.289. st.1. i čl.133. SZ-a, odredio nastavak stečajnog postupka radi naknadne diobe stečajne mase iza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7 diskont d.o.o. Ivanec, razriješio dužnosti stečajnog upravitelja Sinišu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Rajnovića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, za stečajnog upravitelja imenovao Teu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Gatternig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te odredio upis Stečajne mase iza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7 diskont d.o.o. Ivanec i stečajnog upravitelja koji će zastupati Stečajnu masu u sudski registar.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 xml:space="preserve">Po pravomoćnosti navedenog rješenja sudski registar Trgovačkog suda u Varaždinu izvršio je upis Stečajne mase iza dužnika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Lucky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7 diskont d.o.o. Ivanec sa sjedištem prema adresi stečajnog upravitelja, Varaždin, Branka Vodnika 4. 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U nastavku postupka, rješenjem od 19. ožujka</w:t>
      </w:r>
      <w:r w:rsidRPr="00E62894">
        <w:rPr>
          <w:rFonts w:cs="Times New Roman" w:eastAsia="Times New Roman"/>
          <w:noProof/>
          <w:szCs w:val="20"/>
          <w:lang w:eastAsia="hr-HR"/>
        </w:rPr>
        <w:t xml:space="preserve"> 2018. sud je p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ozvao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vjerovnike viših isplatnih redova da u roku od 60 dana od objave rješenja na e-oglasnoj ploči suda prijave svoje tražbine stečajnoj upraviteljici Tei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Gatternig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iz Varaždina. Pozvani su i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vjerovnici da u roku od 60 dana obavijeste stečajnog upravitelja</w:t>
      </w:r>
      <w:r w:rsidRPr="00E62894">
        <w:rPr>
          <w:rFonts w:cs="Times New Roman" w:eastAsia="Times New Roman"/>
          <w:b/>
          <w:szCs w:val="20"/>
          <w:lang w:eastAsia="hr-HR"/>
        </w:rPr>
        <w:t xml:space="preserve"> </w:t>
      </w:r>
      <w:r w:rsidRPr="00E62894">
        <w:rPr>
          <w:rFonts w:cs="Times New Roman" w:eastAsia="Times New Roman"/>
          <w:szCs w:val="20"/>
          <w:lang w:eastAsia="hr-HR"/>
        </w:rPr>
        <w:t xml:space="preserve">o svom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pravu, pravnoj osnovi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prava i dijelu imovine stečajnog dužnika na koji se odnosi njihovo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razlučno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pravo. Određeno je ispitno i izvještajno ročište za 20. lipnja 2018. 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 xml:space="preserve">Na ispitnom ročištu stečajna upraviteljica je navela da nije zaprimila niti jednu prijavu tražbine, niti obavijest o </w:t>
      </w:r>
      <w:proofErr w:type="spellStart"/>
      <w:r w:rsidRPr="00E62894">
        <w:rPr>
          <w:rFonts w:cs="Times New Roman" w:eastAsia="Times New Roman"/>
          <w:szCs w:val="20"/>
          <w:lang w:eastAsia="hr-HR"/>
        </w:rPr>
        <w:t>razlučnom</w:t>
      </w:r>
      <w:proofErr w:type="spellEnd"/>
      <w:r w:rsidRPr="00E62894">
        <w:rPr>
          <w:rFonts w:cs="Times New Roman" w:eastAsia="Times New Roman"/>
          <w:szCs w:val="20"/>
          <w:lang w:eastAsia="hr-HR"/>
        </w:rPr>
        <w:t xml:space="preserve"> ili izlučnom pravu.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lastRenderedPageBreak/>
        <w:t>Stečajna upraviteljica podnijela je izvješće o gospodarskom položaju dužnika (list 43-45) iz kojeg proizlazi da dužnik nema imovine podobne za unovčenje. Predložila je  obustavu stečajnog postupka temeljem čl.293. Stečajnog zakona (</w:t>
      </w:r>
      <w:r w:rsidRPr="00E62894">
        <w:rPr>
          <w:rFonts w:cs="Times New Roman" w:eastAsia="Times New Roman"/>
          <w:noProof/>
          <w:szCs w:val="20"/>
          <w:lang w:eastAsia="hr-HR"/>
        </w:rPr>
        <w:t>"Narodne novine" broj 71/15 i 104/17, dalje: SZ</w:t>
      </w:r>
      <w:r w:rsidRPr="00E62894">
        <w:rPr>
          <w:rFonts w:cs="Times New Roman" w:eastAsia="Times New Roman"/>
          <w:szCs w:val="20"/>
          <w:lang w:eastAsia="hr-HR"/>
        </w:rPr>
        <w:t xml:space="preserve">). 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 xml:space="preserve">Sud je oglasom, objavljenim na e-oglasnoj ploči 27. srpnja 2018., utvrdio da stečajna masa nije dovoljna za namirenje troškova postupka te, temeljem čl.293. SZ-a, pozvao vjerovnike na očitovanje o prijedlogu stečajnog upravitelja za obustavu stečajnog postupka zbog nedostatnosti stečajne mase za namirenje troškova stečajnog postupka. 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Vjerovnici se nisu u roku od 15 dana od objave očitovali o prijedlogu stečajnog upravitelja te je sud temeljem odredbe čl.293. st.1. SZ-a, stečajni postupak obustavio i zaključio.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Toč.2. i 3. izreke temelji se na odredbi čl.286. st.2. i 3. SZ.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U Bjelovaru 31. kolovoza 2018.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 xml:space="preserve">             Stečajna sutkinja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 xml:space="preserve">              Marija Petrina Kubica v.r.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62894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62894" w:rsidP="00E62894" w:rsidR="00E62894" w:rsidRPr="00E6289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62894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ind w:firstLine="4820" w:left="5245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2894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62894" w:rsidP="00E62894" w:rsidR="00E62894" w:rsidRPr="00E628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2894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520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70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St-382/2017-11</izvorni_sadrzaj>
    <derivirana_varijabla naziv="DomainObject.Oznaka_1">St-382/2017-11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radi naknadne diobe</izvorni_sadrzaj>
    <derivirana_varijabla naziv="DomainObject.Predmet.Opis_1">prijedlog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Lucky 7 diskont društvo s ograničenom odgovornošću za trgovinu, turizam i usluge</izvorni_sadrzaj>
    <derivirana_varijabla naziv="DomainObject.Predmet.ProtustrankaFormated_1">  Stečajna masa iza Lucky 7 diskont društvo s ograničenom odgovornošću za trgovinu, turizam i usluge</derivirana_varijabla>
  </DomainObject.Predmet.ProtustrankaFormated>
  <DomainObject.Predmet.ProtustrankaFormatedOIB>
    <izvorni_sadrzaj>  Stečajna masa iza Lucky 7 diskont društvo s ograničenom odgovornošću za trgovinu, turizam i usluge, OIB 58136116812</izvorni_sadrzaj>
    <derivirana_varijabla naziv="DomainObject.Predmet.ProtustrankaFormatedOIB_1">  Stečajna masa iza Lucky 7 diskont društvo s ograničenom odgovornošću za trgovinu, turizam i usluge, OIB 58136116812</derivirana_varijabla>
  </DomainObject.Predmet.ProtustrankaFormatedOIB>
  <DomainObject.Predmet.ProtustrankaFormatedWithAdress>
    <izvorni_sadrzaj> Stečajna masa iza Lucky 7 diskont društvo s ograničenom odgovornošću za trgovinu, turizam i usluge, Branka Vodnika 4, 42000 Varaždin</izvorni_sadrzaj>
    <derivirana_varijabla naziv="DomainObject.Predmet.ProtustrankaFormatedWithAdress_1"> Stečajna masa iza Lucky 7 diskont društvo s ograničenom odgovornošću za trgovinu, turizam i usluge, Branka Vodnika 4, 42000 Varaždin</derivirana_varijabla>
  </DomainObject.Predmet.ProtustrankaFormatedWithAdress>
  <DomainObject.Predmet.ProtustrankaFormatedWithAdressOIB>
    <izvorni_sadrzaj> Stečajna masa iza Lucky 7 diskont društvo s ograničenom odgovornošću za trgovinu, turizam i usluge, OIB 58136116812, Branka Vodnika 4, 42000 Varaždin</izvorni_sadrzaj>
    <derivirana_varijabla naziv="DomainObject.Predmet.ProtustrankaFormatedWithAdressOIB_1"> Stečajna masa iza Lucky 7 diskont društvo s ograničenom odgovornošću za trgovinu, turizam i usluge, OIB 58136116812, Branka Vodnika 4, 42000 Varaždin</derivirana_varijabla>
  </DomainObject.Predmet.ProtustrankaFormatedWithAdressOIB>
  <DomainObject.Predmet.ProtustrankaWithAdress>
    <izvorni_sadrzaj>Stečajna masa iza Lucky 7 diskont društvo s ograničenom odgovornošću za trgovinu, turizam i usluge Branka Vodnika 4, 42000 Varaždin</izvorni_sadrzaj>
    <derivirana_varijabla naziv="DomainObject.Predmet.ProtustrankaWithAdress_1">Stečajna masa iza Lucky 7 diskont društvo s ograničenom odgovornošću za trgovinu, turizam i usluge Branka Vodnika 4, 42000 Varaždin</derivirana_varijabla>
  </DomainObject.Predmet.ProtustrankaWithAdress>
  <DomainObject.Predmet.ProtustrankaWithAdressOIB>
    <izvorni_sadrzaj>Stečajna masa iza Lucky 7 diskont društvo s ograničenom odgovornošću za trgovinu, turizam i usluge, OIB 58136116812, Branka Vodnika 4, 42000 Varaždin</izvorni_sadrzaj>
    <derivirana_varijabla naziv="DomainObject.Predmet.ProtustrankaWithAdressOIB_1">Stečajna masa iza Lucky 7 diskont društvo s ograničenom odgovornošću za trgovinu, turizam i usluge, OIB 58136116812, Branka Vodnika 4, 42000 Varaždin</derivirana_varijabla>
  </DomainObject.Predmet.ProtustrankaWithAdressOIB>
  <DomainObject.Predmet.ProtustrankaNazivFormated>
    <izvorni_sadrzaj>Stečajna masa iza Lucky 7 diskont društvo s ograničenom odgovornošću za trgovinu, turizam i usluge</izvorni_sadrzaj>
    <derivirana_varijabla naziv="DomainObject.Predmet.ProtustrankaNazivFormated_1">Stečajna masa iza Lucky 7 diskont društvo s ograničenom odgovornošću za trgovinu, turizam i usluge</derivirana_varijabla>
  </DomainObject.Predmet.ProtustrankaNazivFormated>
  <DomainObject.Predmet.ProtustrankaNazivFormatedOIB>
    <izvorni_sadrzaj>Stečajna masa iza Lucky 7 diskont društvo s ograničenom odgovornošću za trgovinu, turizam i usluge, OIB 58136116812</izvorni_sadrzaj>
    <derivirana_varijabla naziv="DomainObject.Predmet.ProtustrankaNazivFormatedOIB_1">Stečajna masa iza Lucky 7 diskont društvo s ograničenom odgovornošću za trgovinu, turizam i usluge, OIB 58136116812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 zastupanog po punomoćniku DUBRAVKO LUETIĆ</izvorni_sadrzaj>
    <derivirana_varijabla naziv="DomainObject.Predmet.StrankaFormated_1">  ADRIATIC CROATIA INTERNATIONAL CLUB d. d. zastupanog po punomoćniku DUBRAVKO LUETIĆ</derivirana_varijabla>
  </DomainObject.Predmet.StrankaFormated>
  <DomainObject.Predmet.StrankaFormatedOIB>
    <izvorni_sadrzaj>  ADRIATIC CROATIA INTERNATIONAL CLUB d. d., OIB 17195049659 zastupanog po punomoćniku DUBRAVKO LUETIĆ</izvorni_sadrzaj>
    <derivirana_varijabla naziv="DomainObject.Predmet.StrankaFormatedOIB_1">  ADRIATIC CROATIA INTERNATIONAL CLUB d. d., OIB 17195049659 zastupanog po punomoćniku DUBRAVKO LUETIĆ</derivirana_varijabla>
  </DomainObject.Predmet.StrankaFormatedOIB>
  <DomainObject.Predmet.StrankaFormatedWithAdress>
    <izvorni_sadrzaj> ADRIATIC CROATIA INTERNATIONAL CLUB d. d., Maršala Tita 151, 51410 Opatija zastupanog po punomoćniku DUBRAVKO LUETIĆ</izvorni_sadrzaj>
    <derivirana_varijabla naziv="DomainObject.Predmet.StrankaFormatedWithAdress_1"> ADRIATIC CROATIA INTERNATIONAL CLUB d. d., Maršala Tita 151, 51410 Opatija zastupanog po punomoćniku DUBRAVKO LUETIĆ</derivirana_varijabla>
  </DomainObject.Predmet.StrankaFormatedWithAdress>
  <DomainObject.Predmet.StrankaFormatedWithAdressOIB>
    <izvorni_sadrzaj> ADRIATIC CROATIA INTERNATIONAL CLUB d. d., OIB 17195049659, Maršala Tita 151, 51410 Opatija zastupanog po punomoćniku DUBRAVKO LUETIĆ</izvorni_sadrzaj>
    <derivirana_varijabla naziv="DomainObject.Predmet.StrankaFormatedWithAdressOIB_1"> ADRIATIC CROATIA INTERNATIONAL CLUB d. d., OIB 17195049659, Maršala Tita 151, 51410 Opatija zastupanog po punomoćniku DUBRAVKO LUETIĆ</derivirana_varijabla>
  </DomainObject.Predmet.StrankaFormatedWithAdressOIB>
  <DomainObject.Predmet.StrankaWithAdress>
    <izvorni_sadrzaj>ADRIATIC CROATIA INTERNATIONAL CLUB d. d. Maršala Tita 151,51410 Opatija</izvorni_sadrzaj>
    <derivirana_varijabla naziv="DomainObject.Predmet.StrankaWithAdress_1">ADRIATIC CROATIA INTERNATIONAL CLUB d. d. Maršala Tita 151,51410 Opatija</derivirana_varijabla>
  </DomainObject.Predmet.StrankaWithAdress>
  <DomainObject.Predmet.StrankaWithAdressOIB>
    <izvorni_sadrzaj>ADRIATIC CROATIA INTERNATIONAL CLUB d. d., OIB 17195049659, Maršala Tita 151,51410 Opatija</izvorni_sadrzaj>
    <derivirana_varijabla naziv="DomainObject.Predmet.StrankaWithAdressOIB_1">ADRIATIC CROATIA INTERNATIONAL CLUB d. d., OIB 17195049659, Maršala Tita 151,51410 Opatija</derivirana_varijabla>
  </DomainObject.Predmet.StrankaWithAdressOIB>
  <DomainObject.Predmet.StrankaNazivFormated>
    <izvorni_sadrzaj>ADRIATIC CROATIA INTERNATIONAL CLUB d. d.</izvorni_sadrzaj>
    <derivirana_varijabla naziv="DomainObject.Predmet.StrankaNazivFormated_1">ADRIATIC CROATIA INTERNATIONAL CLUB d. d.</derivirana_varijabla>
  </DomainObject.Predmet.StrankaNazivFormated>
  <DomainObject.Predmet.StrankaNazivFormatedOIB>
    <izvorni_sadrzaj>ADRIATIC CROATIA INTERNATIONAL CLUB d. d., OIB 17195049659</izvorni_sadrzaj>
    <derivirana_varijabla naziv="DomainObject.Predmet.StrankaNazivFormatedOIB_1">ADRIATIC CROATIA INTERNATIONAL CLUB d. d., OIB 17195049659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ADRIATIC CROATIA INTERNATIONAL CLUB d. d. zastupanog po punomoćniku DUBRAVKO LUETIĆ</item>
    </izvorni_sadrzaj>
    <derivirana_varijabla naziv="DomainObject.Predmet.StrankaListFormated_1">
      <item>ADRIATIC CROATIA INTERNATIONAL CLUB d. d. zastupanog po punomoćniku DUBRAVKO LUETIĆ</item>
    </derivirana_varijabla>
  </DomainObject.Predmet.StrankaListFormated>
  <DomainObject.Predmet.StrankaListFormatedOIB>
    <izvorni_sadrzaj>
      <item>ADRIATIC CROATIA INTERNATIONAL CLUB d. d., OIB 17195049659 zastupanog po punomoćniku DUBRAVKO LUETIĆ</item>
    </izvorni_sadrzaj>
    <derivirana_varijabla naziv="DomainObject.Predmet.StrankaListFormatedOIB_1">
      <item>ADRIATIC CROATIA INTERNATIONAL CLUB d. d., OIB 17195049659 zastupanog po punomoćniku DUBRAVKO LUETIĆ</item>
    </derivirana_varijabla>
  </DomainObject.Predmet.StrankaListFormatedOIB>
  <DomainObject.Predmet.StrankaListFormatedWithAdress>
    <izvorni_sadrzaj>
      <item>ADRIATIC CROATIA INTERNATIONAL CLUB d. d., Maršala Tita 151, 51410 Opatija zastupanog po punomoćniku DUBRAVKO LUETIĆ</item>
    </izvorni_sadrzaj>
    <derivirana_varijabla naziv="DomainObject.Predmet.StrankaListFormatedWithAdress_1">
      <item>ADRIATIC CROATIA INTERNATIONAL CLUB d. d., Maršala Tita 151, 51410 Opatija zastupanog po punomoćniku DUBRAVKO LUETIĆ</item>
    </derivirana_varijabla>
  </DomainObject.Predmet.StrankaListFormatedWithAdress>
  <DomainObject.Predmet.StrankaListFormatedWithAdressOIB>
    <izvorni_sadrzaj>
      <item>ADRIATIC CROATIA INTERNATIONAL CLUB d. d., OIB 17195049659, Maršala Tita 151, 51410 Opatija zastupanog po punomoćniku DUBRAVKO LUETIĆ</item>
    </izvorni_sadrzaj>
    <derivirana_varijabla naziv="DomainObject.Predmet.StrankaListFormatedWithAdressOIB_1">
      <item>ADRIATIC CROATIA INTERNATIONAL CLUB d. d., OIB 17195049659, Maršala Tita 151, 51410 Opatija zastupanog po punomoćniku DUBRAVKO LUETIĆ</item>
    </derivirana_varijabla>
  </DomainObject.Predmet.StrankaListFormatedWithAdressOIB>
  <DomainObject.Predmet.StrankaListNazivFormated>
    <izvorni_sadrzaj>
      <item>ADRIATIC CROATIA INTERNATIONAL CLUB d. d.</item>
    </izvorni_sadrzaj>
    <derivirana_varijabla naziv="DomainObject.Predmet.StrankaListNazivFormated_1">
      <item>ADRIATIC CROATIA INTERNATIONAL CLUB d. d.</item>
    </derivirana_varijabla>
  </DomainObject.Predmet.StrankaListNazivFormated>
  <DomainObject.Predmet.StrankaListNazivFormatedOIB>
    <izvorni_sadrzaj>
      <item>ADRIATIC CROATIA INTERNATIONAL CLUB d. d., OIB 17195049659</item>
    </izvorni_sadrzaj>
    <derivirana_varijabla naziv="DomainObject.Predmet.StrankaListNazivFormatedOIB_1">
      <item>ADRIATIC CROATIA INTERNATIONAL CLUB d. d., OIB 17195049659</item>
    </derivirana_varijabla>
  </DomainObject.Predmet.StrankaListNazivFormatedOIB>
  <DomainObject.Predmet.ProtuStrankaListFormated>
    <izvorni_sadrzaj>
      <item>Stečajna masa iza Lucky 7 diskont društvo s ograničenom odgovornošću za trgovinu, turizam i usluge</item>
    </izvorni_sadrzaj>
    <derivirana_varijabla naziv="DomainObject.Predmet.ProtuStrankaListFormated_1">
      <item>Stečajna masa iza Lucky 7 diskont društvo s ograničenom odgovornošću za trgovinu, turizam i usluge</item>
    </derivirana_varijabla>
  </DomainObject.Predmet.ProtuStrankaListFormated>
  <DomainObject.Predmet.ProtuStrankaListFormatedOIB>
    <izvorni_sadrzaj>
      <item>Stečajna masa iza Lucky 7 diskont društvo s ograničenom odgovornošću za trgovinu, turizam i usluge, OIB 58136116812</item>
    </izvorni_sadrzaj>
    <derivirana_varijabla naziv="DomainObject.Predmet.ProtuStrankaListFormatedOIB_1">
      <item>Stečajna masa iza Lucky 7 diskont društvo s ograničenom odgovornošću za trgovinu, turizam i usluge, OIB 58136116812</item>
    </derivirana_varijabla>
  </DomainObject.Predmet.ProtuStrankaListFormatedOIB>
  <DomainObject.Predmet.ProtuStrankaListFormatedWithAdress>
    <izvorni_sadrzaj>
      <item>Stečajna masa iza Lucky 7 diskont društvo s ograničenom odgovornošću za trgovinu, turizam i usluge, Branka Vodnika 4, 42000 Varaždin</item>
    </izvorni_sadrzaj>
    <derivirana_varijabla naziv="DomainObject.Predmet.ProtuStrankaListFormatedWithAdress_1">
      <item>Stečajna masa iza Lucky 7 diskont društvo s ograničenom odgovornošću za trgovinu, turizam i usluge, Branka Vodnika 4, 42000 Varaždin</item>
    </derivirana_varijabla>
  </DomainObject.Predmet.ProtuStrankaListFormatedWithAdress>
  <DomainObject.Predmet.ProtuStrankaListFormatedWithAdressOIB>
    <izvorni_sadrzaj>
      <item>Stečajna masa iza Lucky 7 diskont društvo s ograničenom odgovornošću za trgovinu, turizam i usluge, OIB 58136116812, Branka Vodnika 4, 42000 Varaždin</item>
    </izvorni_sadrzaj>
    <derivirana_varijabla naziv="DomainObject.Predmet.ProtuStrankaListFormatedWithAdressOIB_1">
      <item>Stečajna masa iza Lucky 7 diskont društvo s ograničenom odgovornošću za trgovinu, turizam i usluge, OIB 58136116812, Branka Vodnika 4, 42000 Varaždin</item>
    </derivirana_varijabla>
  </DomainObject.Predmet.ProtuStrankaListFormatedWithAdressOIB>
  <DomainObject.Predmet.ProtuStrankaListNazivFormated>
    <izvorni_sadrzaj>
      <item>Stečajna masa iza Lucky 7 diskont društvo s ograničenom odgovornošću za trgovinu, turizam i usluge</item>
    </izvorni_sadrzaj>
    <derivirana_varijabla naziv="DomainObject.Predmet.ProtuStrankaListNazivFormated_1">
      <item>Stečajna masa iza Lucky 7 diskont društvo s ograničenom odgovornošću za trgovinu, turizam i usluge</item>
    </derivirana_varijabla>
  </DomainObject.Predmet.ProtuStrankaListNazivFormated>
  <DomainObject.Predmet.ProtuStrankaListNazivFormatedOIB>
    <izvorni_sadrzaj>
      <item>Stečajna masa iza Lucky 7 diskont društvo s ograničenom odgovornošću za trgovinu, turizam i usluge, OIB 58136116812</item>
    </izvorni_sadrzaj>
    <derivirana_varijabla naziv="DomainObject.Predmet.ProtuStrankaListNazivFormatedOIB_1">
      <item>Stečajna masa iza Lucky 7 diskont društvo s ograničenom odgovornošću za trgovinu, turizam i usluge, OIB 58136116812</item>
    </derivirana_varijabla>
  </DomainObject.Predmet.ProtuStrankaListNazivFormatedOIB>
  <DomainObject.Predmet.OstaliListFormated>
    <izvorni_sadrzaj>
      <item>KAČIĆ I BRBORA, odvjetničko društvo</item>
      <item>Sudski registar Trgovačkog suda u Varaždinu</item>
      <item>Tea Gatternig</item>
      <item>DUBRAVKO LUETIĆ punomoćnik sudionika u postupku ADRIATIC CROATIA INTERNATIONAL CLUB d. d.</item>
    </izvorni_sadrzaj>
    <derivirana_varijabla naziv="DomainObject.Predmet.OstaliListFormated_1">
      <item>KAČIĆ I BRBORA, odvjetničko društvo</item>
      <item>Sudski registar Trgovačkog suda u Varaždinu</item>
      <item>Tea Gatternig</item>
      <item>DUBRAVKO LUETIĆ punomoćnik sudionika u postupku ADRIATIC CROATIA INTERNATIONAL CLUB d. d.</item>
    </derivirana_varijabla>
  </DomainObject.Predmet.OstaliListFormated>
  <DomainObject.Predmet.OstaliListFormatedOIB>
    <izvorni_sadrzaj>
      <item>KAČIĆ I BRBORA, odvjetničko društvo, OIB 71034689472</item>
      <item>Sudski registar Trgovačkog suda u Varaždinu</item>
      <item>Tea Gatternig, OIB 20214370352</item>
      <item>DUBRAVKO LUETIĆ, OIB 12460098102 punomoćnik sudionika u postupku ADRIATIC CROATIA INTERNATIONAL CLUB d. d.</item>
    </izvorni_sadrzaj>
    <derivirana_varijabla naziv="DomainObject.Predmet.OstaliListFormatedOIB_1">
      <item>KAČIĆ I BRBORA, odvjetničko društvo, OIB 71034689472</item>
      <item>Sudski registar Trgovačkog suda u Varaždinu</item>
      <item>Tea Gatternig, OIB 20214370352</item>
      <item>DUBRAVKO LUETIĆ, OIB 12460098102 punomoćnik sudionika u postupku ADRIATIC CROATIA INTERNATIONAL CLUB d. d.</item>
    </derivirana_varijabla>
  </DomainObject.Predmet.OstaliListFormatedOIB>
  <DomainObject.Predmet.OstaliListFormatedWithAdress>
    <izvorni_sadrzaj>
      <item>KAČIĆ I BRBORA, odvjetničko društvo, Petrova 48/A, 10000 Zagreb</item>
      <item>Sudski registar Trgovačkog suda u Varaždinu, B.Radića 2, 42000 Varaždin</item>
      <item>Tea Gatternig, Branka Vodnika 4, 42000 Varaždin</item>
      <item>DUBRAVKO LUETIĆ, Trpimirova 31, 10000 Zagreb punomoćnik sudionika u postupku ADRIATIC CROATIA INTERNATIONAL CLUB d. d.</item>
    </izvorni_sadrzaj>
    <derivirana_varijabla naziv="DomainObject.Predmet.OstaliListFormatedWithAdress_1">
      <item>KAČIĆ I BRBORA, odvjetničko društvo, Petrova 48/A, 10000 Zagreb</item>
      <item>Sudski registar Trgovačkog suda u Varaždinu, B.Radića 2, 42000 Varaždin</item>
      <item>Tea Gatternig, Branka Vodnika 4, 42000 Varaždin</item>
      <item>DUBRAVKO LUETIĆ, Trpimirova 31, 10000 Zagreb punomoćnik sudionika u postupku ADRIATIC CROATIA INTERNATIONAL CLUB d. d.</item>
    </derivirana_varijabla>
  </DomainObject.Predmet.OstaliListFormatedWithAdress>
  <DomainObject.Predmet.OstaliListFormatedWithAdressOIB>
    <izvorni_sadrzaj>
      <item>KAČIĆ I BRBORA, odvjetničko društvo, OIB 71034689472, Petrova 48/A, 10000 Zagreb</item>
      <item>Sudski registar Trgovačkog suda u Varaždinu, B.Radića 2, 42000 Varaždin</item>
      <item>Tea Gatternig, OIB 20214370352, Branka Vodnika 4, 42000 Varaždin</item>
      <item>DUBRAVKO LUETIĆ, OIB 12460098102, Trpimirova 31, 10000 Zagreb punomoćnik sudionika u postupku ADRIATIC CROATIA INTERNATIONAL CLUB d. d.</item>
    </izvorni_sadrzaj>
    <derivirana_varijabla naziv="DomainObject.Predmet.OstaliListFormatedWithAdressOIB_1">
      <item>KAČIĆ I BRBORA, odvjetničko društvo, OIB 71034689472, Petrova 48/A, 10000 Zagreb</item>
      <item>Sudski registar Trgovačkog suda u Varaždinu, B.Radića 2, 42000 Varaždin</item>
      <item>Tea Gatternig, OIB 20214370352, Branka Vodnika 4, 42000 Varaždin</item>
      <item>DUBRAVKO LUETIĆ, OIB 12460098102, Trpimirova 31, 10000 Zagreb punomoćnik sudionika u postupku ADRIATIC CROATIA INTERNATIONAL CLUB d. d.</item>
    </derivirana_varijabla>
  </DomainObject.Predmet.OstaliListFormatedWithAdressOIB>
  <DomainObject.Predmet.OstaliListNazivFormated>
    <izvorni_sadrzaj>
      <item>KAČIĆ I BRBORA, odvjetničko društvo</item>
      <item>Sudski registar Trgovačkog suda u Varaždinu</item>
      <item>Tea Gatternig</item>
      <item>DUBRAVKO LUETIĆ</item>
    </izvorni_sadrzaj>
    <derivirana_varijabla naziv="DomainObject.Predmet.OstaliListNazivFormated_1">
      <item>KAČIĆ I BRBORA, odvjetničko društvo</item>
      <item>Sudski registar Trgovačkog suda u Varaždinu</item>
      <item>Tea Gatternig</item>
      <item>DUBRAVKO LUETIĆ</item>
    </derivirana_varijabla>
  </DomainObject.Predmet.OstaliListNazivFormated>
  <DomainObject.Predmet.OstaliListNazivFormatedOIB>
    <izvorni_sadrzaj>
      <item>KAČIĆ I BRBORA, odvjetničko društvo, OIB 71034689472</item>
      <item>Sudski registar Trgovačkog suda u Varaždinu</item>
      <item>Tea Gatternig, OIB 20214370352</item>
      <item>DUBRAVKO LUETIĆ, OIB 12460098102</item>
    </izvorni_sadrzaj>
    <derivirana_varijabla naziv="DomainObject.Predmet.OstaliListNazivFormatedOIB_1">
      <item>KAČIĆ I BRBORA, odvjetničko društvo, OIB 71034689472</item>
      <item>Sudski registar Trgovačkog suda u Varaždinu</item>
      <item>Tea Gatternig, OIB 20214370352</item>
      <item>DUBRAVKO LUETIĆ, OIB 12460098102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St-382/2017-11</izvorni_sadrzaj>
    <derivirana_varijabla naziv="DomainObject.PoslovniBrojDokumenta_1">St-382/2017-11</derivirana_varijabla>
  </DomainObject.PoslovniBrojDokumenta>
  <DomainObject.Predmet.StrankaIDrugi>
    <izvorni_sadrzaj>ADRIATIC CROATIA INTERNATIONAL CLUB d. d.</izvorni_sadrzaj>
    <derivirana_varijabla naziv="DomainObject.Predmet.StrankaIDrugi_1">ADRIATIC CROATIA INTERNATIONAL CLUB d. d.</derivirana_varijabla>
  </DomainObject.Predmet.StrankaIDrugi>
  <DomainObject.Predmet.ProtustrankaIDrugi>
    <izvorni_sadrzaj>Stečajna masa iza Lucky 7 diskont društvo s ograničenom odgovornošću za trgovinu, turizam i usluge</izvorni_sadrzaj>
    <derivirana_varijabla naziv="DomainObject.Predmet.ProtustrankaIDrugi_1">Stečajna masa iza Lucky 7 diskont društvo s ograničenom odgovornošću za trgovinu, turizam i usluge</derivirana_varijabla>
  </DomainObject.Predmet.ProtustrankaIDrugi>
  <DomainObject.Predmet.StrankaIDrugiAdressOIB>
    <izvorni_sadrzaj>ADRIATIC CROATIA INTERNATIONAL CLUB d. d., OIB 17195049659, Maršala Tita 151, 51410 Opatija</izvorni_sadrzaj>
    <derivirana_varijabla naziv="DomainObject.Predmet.StrankaIDrugiAdressOIB_1">ADRIATIC CROATIA INTERNATIONAL CLUB d. d., OIB 17195049659, Maršala Tita 151, 51410 Opatija</derivirana_varijabla>
  </DomainObject.Predmet.StrankaIDrugiAdressOIB>
  <DomainObject.Predmet.ProtustrankaIDrugiAdressOIB>
    <izvorni_sadrzaj>Stečajna masa iza Lucky 7 diskont društvo s ograničenom odgovornošću za trgovinu, turizam i usluge, OIB 58136116812, Branka Vodnika 4, 42000 Varaždin</izvorni_sadrzaj>
    <derivirana_varijabla naziv="DomainObject.Predmet.ProtustrankaIDrugiAdressOIB_1">Stečajna masa iza Lucky 7 diskont društvo s ograničenom odgovornošću za trgovinu, turizam i usluge, OIB 58136116812,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  <item>Tea Gatternig</item>
      <item>DUBRAVKO LUETIĆ</item>
    </izvorni_sadrzaj>
    <derivirana_varijabla naziv="DomainObject.Predmet.SudioniciListNaziv_1">
      <item>Stečajna masa iza Lucky 7 diskont društvo s ograničenom odgovornošću za trgovinu, turizam i usluge</item>
      <item>ADRIATIC CROATIA INTERNATIONAL CLUB d. d.</item>
      <item>KAČIĆ I BRBORA, odvjetničko društvo</item>
      <item>Sudski registar Trgovačkog suda u Varaždinu</item>
      <item>Tea Gatternig</item>
      <item>DUBRAVKO LUETIĆ</item>
    </derivirana_varijabla>
  </DomainObject.Predmet.SudioniciListNaziv>
  <DomainObject.Predmet.SudioniciListAdressOIB>
    <izvorni_sadrzaj>
      <item>Stečajna masa iza Lucky 7 diskont društvo s ograničenom odgovornošću za trgovinu, turizam i usluge, OIB 58136116812, Branka Vodnika 4,42000 Varaždin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  <item>Tea Gatternig, OIB 20214370352, Branka Vodnika 4,42000 Varaždin</item>
      <item>DUBRAVKO LUETIĆ, OIB 12460098102, Trpimirova 31,10000 Zagreb</item>
    </izvorni_sadrzaj>
    <derivirana_varijabla naziv="DomainObject.Predmet.SudioniciListAdressOIB_1">
      <item>Stečajna masa iza Lucky 7 diskont društvo s ograničenom odgovornošću za trgovinu, turizam i usluge, OIB 58136116812, Branka Vodnika 4,42000 Varaždin</item>
      <item>ADRIATIC CROATIA INTERNATIONAL CLUB d. d., OIB 17195049659, Maršala Tita 151,51410 Opatija</item>
      <item>KAČIĆ I BRBORA, odvjetničko društvo, OIB 71034689472, Petrova 48/A,10000 Zagreb</item>
      <item>Sudski registar Trgovačkog suda u Varaždinu, B.Radića 2,42000 Varaždin</item>
      <item>Tea Gatternig, OIB 20214370352, Branka Vodnika 4,42000 Varaždin</item>
      <item>DUBRAVKO LUETIĆ, OIB 12460098102, Trpimirova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FE664-5E3C-4B8B-9A5D-D8605B3AD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3026</properties:Characters>
  <properties:Lines>82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2018-08-31T11:39:00Z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St-382/2017-11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