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61cac8" w14:paraId="f61cac8" w:rsidRDefault="00A40AAF" w:rsidP="00AB7BF0" w:rsidR="00A40AAF">
      <w:pPr>
        <w:jc w:val="both"/>
        <w15:collapsed w:val="false"/>
      </w:pPr>
      <w:bookmarkStart w:name="_GoBack" w:id="0"/>
      <w:bookmarkEnd w:id="0"/>
    </w:p>
    <w:p w:rsidRDefault="00A40AAF" w:rsidP="00AB7BF0" w:rsidR="00A40AAF">
      <w:pPr>
        <w:jc w:val="both"/>
      </w:pPr>
      <w:r>
        <w:t xml:space="preserve"> </w:t>
      </w:r>
    </w:p>
    <w:p w:rsidRDefault="003C10C8" w:rsidP="00AB7BF0" w:rsidR="00A40AAF">
      <w:pPr>
        <w:jc w:val="both"/>
      </w:pPr>
      <w:r>
        <w:t xml:space="preserve">           </w:t>
      </w:r>
      <w:r>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A40AAF" w:rsidP="00AB7BF0" w:rsidR="00A40AAF">
      <w:pPr>
        <w:jc w:val="both"/>
      </w:pPr>
      <w:r>
        <w:t>REPUBLIKA HRVATSKA</w:t>
      </w:r>
    </w:p>
    <w:p w:rsidRDefault="00A40AAF" w:rsidP="00AB7BF0" w:rsidR="00A40AAF">
      <w:pPr>
        <w:jc w:val="both"/>
      </w:pPr>
      <w:r>
        <w:t>Trgovački sud u Zagrebu</w:t>
      </w:r>
    </w:p>
    <w:p w:rsidRDefault="00A40AAF" w:rsidP="00AB7BF0" w:rsidR="00A40AAF">
      <w:pPr>
        <w:jc w:val="both"/>
      </w:pPr>
      <w:r>
        <w:t xml:space="preserve">Zagreb, </w:t>
      </w:r>
      <w:proofErr w:type="spellStart"/>
      <w:r>
        <w:t>Amruševa</w:t>
      </w:r>
      <w:proofErr w:type="spellEnd"/>
      <w:r>
        <w:t xml:space="preserve"> 2/II</w:t>
      </w:r>
    </w:p>
    <w:p w:rsidRDefault="00AB7BF0" w:rsidP="00AB7BF0" w:rsidR="00A40AAF">
      <w:pPr>
        <w:ind w:firstLine="708" w:left="6372"/>
        <w:jc w:val="both"/>
      </w:pPr>
      <w:r>
        <w:t>18.St-4048/2016-</w:t>
      </w:r>
    </w:p>
    <w:p w:rsidRDefault="00A40AAF" w:rsidP="00AB7BF0" w:rsidR="00A40AAF">
      <w:pPr>
        <w:jc w:val="both"/>
      </w:pPr>
      <w:r>
        <w:tab/>
      </w:r>
      <w:r>
        <w:tab/>
      </w:r>
      <w:r>
        <w:tab/>
      </w:r>
      <w:r>
        <w:tab/>
      </w:r>
    </w:p>
    <w:p w:rsidRDefault="003C0400" w:rsidP="00AB7BF0" w:rsidR="00A40AAF">
      <w:pPr>
        <w:ind w:firstLine="708" w:left="1416"/>
        <w:jc w:val="both"/>
      </w:pPr>
      <w:r>
        <w:t xml:space="preserve">     </w:t>
      </w:r>
      <w:r w:rsidR="00297B97">
        <w:t xml:space="preserve">    </w:t>
      </w:r>
      <w:r>
        <w:t xml:space="preserve">    </w:t>
      </w:r>
      <w:r w:rsidR="00A40AAF">
        <w:t>R E P U B L I K A   H R V A T S K A</w:t>
      </w:r>
    </w:p>
    <w:p w:rsidRDefault="00A40AAF" w:rsidP="00AB7BF0" w:rsidR="00A40AAF">
      <w:pPr>
        <w:jc w:val="both"/>
      </w:pPr>
    </w:p>
    <w:p w:rsidRDefault="00297B97" w:rsidP="00AB7BF0" w:rsidR="00A40AAF">
      <w:pPr>
        <w:ind w:firstLine="708" w:left="2832"/>
        <w:jc w:val="both"/>
      </w:pPr>
      <w:r>
        <w:t xml:space="preserve">     </w:t>
      </w:r>
      <w:r w:rsidR="00A40AAF">
        <w:t xml:space="preserve">R J E Š E NJ E </w:t>
      </w:r>
      <w:r w:rsidR="00A40AAF">
        <w:tab/>
      </w:r>
      <w:r w:rsidR="00A40AAF">
        <w:tab/>
      </w:r>
      <w:r w:rsidR="00A40AAF">
        <w:tab/>
      </w:r>
      <w:r w:rsidR="00A40AAF">
        <w:tab/>
      </w:r>
      <w:r w:rsidR="00A40AAF">
        <w:tab/>
      </w:r>
    </w:p>
    <w:p w:rsidRDefault="00A40AAF" w:rsidP="00AB7BF0" w:rsidR="00A40AAF">
      <w:pPr>
        <w:jc w:val="both"/>
      </w:pPr>
      <w:r>
        <w:tab/>
      </w:r>
    </w:p>
    <w:p w:rsidRDefault="00A40AAF" w:rsidP="00AB7BF0" w:rsidR="00A40AAF">
      <w:pPr>
        <w:ind w:firstLine="708"/>
        <w:jc w:val="both"/>
      </w:pPr>
      <w:r>
        <w:t xml:space="preserve">Trgovački sud u Zagrebu, </w:t>
      </w:r>
      <w:r w:rsidR="00AB7BF0">
        <w:t>sudac Danijela Uzelac</w:t>
      </w:r>
      <w:r>
        <w:t xml:space="preserve">, u stečajnom postupku nad dužnikom </w:t>
      </w:r>
      <w:proofErr w:type="spellStart"/>
      <w:r w:rsidR="00AB7BF0">
        <w:t>Watertech</w:t>
      </w:r>
      <w:proofErr w:type="spellEnd"/>
      <w:r w:rsidR="00AB7BF0">
        <w:t xml:space="preserve"> j.d.o.o., u stečaju, </w:t>
      </w:r>
      <w:r w:rsidR="00A03810">
        <w:t xml:space="preserve">OIB 71231468777, </w:t>
      </w:r>
      <w:r w:rsidR="00AB7BF0">
        <w:t xml:space="preserve">Zagreb, </w:t>
      </w:r>
      <w:r w:rsidR="00A03810">
        <w:t xml:space="preserve">XI </w:t>
      </w:r>
      <w:proofErr w:type="spellStart"/>
      <w:r w:rsidR="00AB7BF0">
        <w:t>Podbrežje</w:t>
      </w:r>
      <w:proofErr w:type="spellEnd"/>
      <w:r w:rsidR="00AB7BF0">
        <w:t xml:space="preserve"> 3</w:t>
      </w:r>
      <w:r w:rsidR="00A03810">
        <w:t>, 1</w:t>
      </w:r>
      <w:r w:rsidR="00184E0A">
        <w:t>8</w:t>
      </w:r>
      <w:r w:rsidR="00A03810">
        <w:t>. veljače 2019.</w:t>
      </w:r>
    </w:p>
    <w:p w:rsidRDefault="006F0312" w:rsidP="00AB7BF0" w:rsidR="006F0312">
      <w:pPr>
        <w:jc w:val="both"/>
      </w:pPr>
    </w:p>
    <w:p w:rsidRDefault="00A03810" w:rsidP="00AB7BF0" w:rsidR="00A40AAF">
      <w:pPr>
        <w:ind w:firstLine="708" w:left="2832"/>
        <w:jc w:val="both"/>
      </w:pPr>
      <w:r>
        <w:t xml:space="preserve">  </w:t>
      </w:r>
      <w:r w:rsidR="00A40AAF">
        <w:t>r i j e š i o    j e</w:t>
      </w:r>
    </w:p>
    <w:p w:rsidRDefault="00A40AAF" w:rsidP="00AB7BF0" w:rsidR="00A40AAF">
      <w:pPr>
        <w:jc w:val="both"/>
      </w:pPr>
    </w:p>
    <w:p w:rsidRDefault="00A40AAF" w:rsidP="00AB7BF0" w:rsidR="00A40AAF">
      <w:pPr>
        <w:ind w:firstLine="708"/>
        <w:jc w:val="both"/>
      </w:pPr>
      <w:r>
        <w:t>Odbija se zahtjev za razrješenje dužnosti stečajn</w:t>
      </w:r>
      <w:r w:rsidR="006F0312">
        <w:t xml:space="preserve">e </w:t>
      </w:r>
      <w:r>
        <w:t>upravitelj</w:t>
      </w:r>
      <w:r w:rsidR="006F0312">
        <w:t xml:space="preserve">ice Sanje </w:t>
      </w:r>
      <w:proofErr w:type="spellStart"/>
      <w:r w:rsidR="006F0312">
        <w:t>Kraljek</w:t>
      </w:r>
      <w:proofErr w:type="spellEnd"/>
      <w:r w:rsidR="006F0312">
        <w:t xml:space="preserve"> iz Čakovca </w:t>
      </w:r>
      <w:r>
        <w:t xml:space="preserve"> </w:t>
      </w:r>
      <w:r w:rsidR="00A03810">
        <w:t xml:space="preserve">od </w:t>
      </w:r>
      <w:r w:rsidR="00A23B1D">
        <w:t>1</w:t>
      </w:r>
      <w:r w:rsidR="00A03810">
        <w:t xml:space="preserve">. veljače 2019. </w:t>
      </w:r>
      <w:r>
        <w:t>kao neosnovan.</w:t>
      </w:r>
    </w:p>
    <w:p w:rsidRDefault="00A40AAF" w:rsidP="00AB7BF0" w:rsidR="00A40AAF">
      <w:pPr>
        <w:jc w:val="both"/>
      </w:pPr>
    </w:p>
    <w:p w:rsidRDefault="0023581D" w:rsidP="00AB7BF0" w:rsidR="00A40AAF">
      <w:pPr>
        <w:ind w:firstLine="708" w:left="2832"/>
        <w:jc w:val="both"/>
      </w:pPr>
      <w:r>
        <w:t xml:space="preserve">  </w:t>
      </w:r>
      <w:r w:rsidR="00A40AAF">
        <w:t>Obrazloženje</w:t>
      </w:r>
    </w:p>
    <w:p w:rsidRDefault="00A40AAF" w:rsidP="00AB7BF0" w:rsidR="00A40AAF">
      <w:pPr>
        <w:jc w:val="both"/>
      </w:pPr>
    </w:p>
    <w:p w:rsidRDefault="0023581D" w:rsidP="00AB7BF0" w:rsidR="0023581D">
      <w:pPr>
        <w:jc w:val="both"/>
      </w:pPr>
    </w:p>
    <w:p w:rsidRDefault="00A40AAF" w:rsidP="00AB7BF0" w:rsidR="00A40AAF">
      <w:pPr>
        <w:ind w:firstLine="708"/>
        <w:jc w:val="both"/>
      </w:pPr>
      <w:r>
        <w:t xml:space="preserve">Rješenjem od </w:t>
      </w:r>
      <w:r w:rsidR="006F0312">
        <w:t>25. listopada 2018</w:t>
      </w:r>
      <w:r>
        <w:t xml:space="preserve">. </w:t>
      </w:r>
      <w:r w:rsidR="00571381">
        <w:t xml:space="preserve">Sanja </w:t>
      </w:r>
      <w:proofErr w:type="spellStart"/>
      <w:r w:rsidR="00571381">
        <w:t>Kraljek</w:t>
      </w:r>
      <w:proofErr w:type="spellEnd"/>
      <w:r w:rsidR="00571381">
        <w:t xml:space="preserve"> imenovana je stečajnom upraviteljicom u </w:t>
      </w:r>
      <w:r w:rsidR="00B55808">
        <w:t xml:space="preserve">ovom </w:t>
      </w:r>
      <w:r>
        <w:t>stečajnom postupku</w:t>
      </w:r>
      <w:r w:rsidR="003C0400">
        <w:t>, a nakon razrješenja</w:t>
      </w:r>
      <w:r w:rsidR="00184E0A">
        <w:t xml:space="preserve"> ranije stečajne upraviteljice</w:t>
      </w:r>
      <w:r w:rsidR="003C0400">
        <w:t xml:space="preserve"> Vesne </w:t>
      </w:r>
      <w:proofErr w:type="spellStart"/>
      <w:r w:rsidR="003C0400">
        <w:t>Kocbek</w:t>
      </w:r>
      <w:proofErr w:type="spellEnd"/>
      <w:r>
        <w:t xml:space="preserve">. </w:t>
      </w:r>
      <w:r w:rsidR="001C2062">
        <w:t>Iz navedenog rješenja proizlazi da je s</w:t>
      </w:r>
      <w:r>
        <w:t>tečajn</w:t>
      </w:r>
      <w:r w:rsidR="00B55808">
        <w:t>a</w:t>
      </w:r>
      <w:r>
        <w:t xml:space="preserve"> upravitelj</w:t>
      </w:r>
      <w:r w:rsidR="00B55808">
        <w:t>ica</w:t>
      </w:r>
      <w:r>
        <w:t xml:space="preserve"> </w:t>
      </w:r>
      <w:r w:rsidR="000640DC">
        <w:t xml:space="preserve">Sanja </w:t>
      </w:r>
      <w:proofErr w:type="spellStart"/>
      <w:r w:rsidR="000640DC">
        <w:t>Kraljek</w:t>
      </w:r>
      <w:proofErr w:type="spellEnd"/>
      <w:r w:rsidR="000640DC">
        <w:t xml:space="preserve"> </w:t>
      </w:r>
      <w:r>
        <w:t>izabran</w:t>
      </w:r>
      <w:r w:rsidR="00B55808">
        <w:t>a</w:t>
      </w:r>
      <w:r w:rsidR="001C2062">
        <w:t xml:space="preserve"> </w:t>
      </w:r>
      <w:r>
        <w:t>metodom slučajnog odabira s liste A stečajnih upravitelja u skladu s odredbom članka 84. stavka 1. Stečajnog zakona („Narodne novine“ broj 71/15, dalje: SZ).</w:t>
      </w:r>
    </w:p>
    <w:p w:rsidRDefault="00571381" w:rsidP="00AB7BF0" w:rsidR="00571381">
      <w:pPr>
        <w:ind w:firstLine="708"/>
        <w:jc w:val="both"/>
      </w:pPr>
    </w:p>
    <w:p w:rsidRDefault="00A40AAF" w:rsidP="00AB7BF0" w:rsidR="00571381">
      <w:pPr>
        <w:jc w:val="both"/>
      </w:pPr>
      <w:r>
        <w:tab/>
        <w:t xml:space="preserve">Podneskom od </w:t>
      </w:r>
      <w:r w:rsidR="00A23B1D">
        <w:t>1</w:t>
      </w:r>
      <w:r w:rsidR="00C82AAB">
        <w:t>. veljače 2019</w:t>
      </w:r>
      <w:r>
        <w:t>. stečajn</w:t>
      </w:r>
      <w:r w:rsidR="00C82AAB">
        <w:t>a</w:t>
      </w:r>
      <w:r>
        <w:t xml:space="preserve"> upravitelj</w:t>
      </w:r>
      <w:r w:rsidR="00C82AAB">
        <w:t>ica</w:t>
      </w:r>
      <w:r>
        <w:t xml:space="preserve"> </w:t>
      </w:r>
      <w:r w:rsidR="006F0312">
        <w:t>zahtijevala</w:t>
      </w:r>
      <w:r>
        <w:t xml:space="preserve"> </w:t>
      </w:r>
      <w:r w:rsidR="001C2062">
        <w:t xml:space="preserve">je </w:t>
      </w:r>
      <w:r>
        <w:t xml:space="preserve">da </w:t>
      </w:r>
      <w:r w:rsidR="00C82AAB">
        <w:t xml:space="preserve">ju </w:t>
      </w:r>
      <w:r w:rsidR="001C2062">
        <w:t>sud razriješi dužnosti stečajne</w:t>
      </w:r>
      <w:r>
        <w:t xml:space="preserve"> upravitelj</w:t>
      </w:r>
      <w:r w:rsidR="001C2062">
        <w:t>ice</w:t>
      </w:r>
      <w:r w:rsidR="00184E0A">
        <w:t xml:space="preserve"> </w:t>
      </w:r>
      <w:r>
        <w:t xml:space="preserve">u ovom predmetu iz razloga </w:t>
      </w:r>
      <w:r w:rsidR="00C82AAB">
        <w:t xml:space="preserve">što je </w:t>
      </w:r>
      <w:r w:rsidR="00B55808">
        <w:t>opterećena radom na ostalim stečajnim predmetima</w:t>
      </w:r>
      <w:r w:rsidR="00AF6BA2">
        <w:t xml:space="preserve">, da joj je sjedište u Čakovcu te da joj problem </w:t>
      </w:r>
      <w:r w:rsidR="00BA0C1A">
        <w:t>predstavlja preuzimanje dokument</w:t>
      </w:r>
      <w:r w:rsidR="00AF6BA2">
        <w:t xml:space="preserve">acije i spisa od </w:t>
      </w:r>
      <w:r w:rsidR="000640DC">
        <w:t xml:space="preserve">supruga </w:t>
      </w:r>
      <w:r w:rsidR="00AF6BA2">
        <w:t xml:space="preserve">ranije stečajne upraviteljice </w:t>
      </w:r>
      <w:r w:rsidR="00BA0C1A">
        <w:t>koja je umrla</w:t>
      </w:r>
      <w:r w:rsidR="00B55808">
        <w:t>.</w:t>
      </w:r>
      <w:r>
        <w:t xml:space="preserve"> </w:t>
      </w:r>
    </w:p>
    <w:p w:rsidRDefault="004E6CED" w:rsidP="00AB7BF0" w:rsidR="004E6CED">
      <w:pPr>
        <w:jc w:val="both"/>
      </w:pPr>
    </w:p>
    <w:p w:rsidRDefault="004E6CED" w:rsidP="00AB7BF0" w:rsidR="00A40AAF">
      <w:pPr>
        <w:ind w:firstLine="708"/>
        <w:jc w:val="both"/>
      </w:pPr>
      <w:r>
        <w:t>P</w:t>
      </w:r>
      <w:r w:rsidR="00A40AAF">
        <w:t>rema odredbi članka 91. stavka 5.</w:t>
      </w:r>
      <w:r w:rsidRPr="004E6CED">
        <w:t xml:space="preserve"> Stečajnog zakona („Narodne novine“ broj</w:t>
      </w:r>
      <w:r w:rsidR="008C54B2">
        <w:t>:</w:t>
      </w:r>
      <w:r w:rsidRPr="004E6CED">
        <w:t xml:space="preserve"> 71/15</w:t>
      </w:r>
      <w:r w:rsidR="00636FBE">
        <w:t>.</w:t>
      </w:r>
      <w:r w:rsidRPr="004E6CED">
        <w:t xml:space="preserve"> i 104/17</w:t>
      </w:r>
      <w:r w:rsidR="00636FBE">
        <w:t>.</w:t>
      </w:r>
      <w:r w:rsidRPr="004E6CED">
        <w:t xml:space="preserve">, dalje: SZ/17) </w:t>
      </w:r>
      <w:r w:rsidR="00A40AAF">
        <w:t xml:space="preserve">sud može razriješiti stečajnog upravitelja na osobni zahtjev. Prilikom donošenja odluke sud je ovlašten ocjenjivati osnovanost razloga za razrješenje stečajnog upravitelja (pravno shvaćanje Visokog trgovačkog suda Republike Hrvatske prihvaćeno na 26. sjednici Odjela trgovačkih i ostalih sporova Visokog trgovačkog suda Republike Hrvatske održanoj 5. prosinca 2016.). U tom slučaju stečajni upravitelj je dužan dokazati opravdanost takvog zahtjeva, odnosno postojanje razloga koji u konkretnom slučaju opravdavaju njegovo </w:t>
      </w:r>
      <w:r w:rsidR="00F90B7B">
        <w:t>razrješenje</w:t>
      </w:r>
      <w:r w:rsidR="00A40AAF">
        <w:t xml:space="preserve"> u određenom predmetu. Drugim riječima, teret dokaza o opravdanosti zahtjeva je na stečajnom upravitelju. </w:t>
      </w:r>
    </w:p>
    <w:p w:rsidRDefault="002D0D1B" w:rsidP="00AB7BF0" w:rsidR="002D0D1B">
      <w:pPr>
        <w:ind w:firstLine="708"/>
        <w:jc w:val="both"/>
      </w:pPr>
    </w:p>
    <w:p w:rsidRDefault="00B54246" w:rsidP="00BA0C1A" w:rsidR="00B54246" w:rsidRPr="00BA0C1A">
      <w:pPr>
        <w:ind w:firstLine="708"/>
        <w:jc w:val="both"/>
      </w:pPr>
      <w:r>
        <w:lastRenderedPageBreak/>
        <w:t xml:space="preserve">Stečajna upraviteljica je zahtjev za razrješenje utemeljila na razlozima da </w:t>
      </w:r>
      <w:r w:rsidR="00AF6BA2">
        <w:t xml:space="preserve">joj je sjedište u </w:t>
      </w:r>
      <w:r w:rsidR="00BA0C1A">
        <w:t xml:space="preserve">Čakovcu, da je </w:t>
      </w:r>
      <w:r w:rsidR="00BA0C1A" w:rsidRPr="00BA0C1A">
        <w:t>opterećena radom na ostalim stečajnim predmetima,</w:t>
      </w:r>
      <w:r>
        <w:t xml:space="preserve"> </w:t>
      </w:r>
      <w:r w:rsidR="00BA0C1A">
        <w:t xml:space="preserve">i </w:t>
      </w:r>
      <w:r w:rsidR="00BA0C1A" w:rsidRPr="00BA0C1A">
        <w:t>da joj problem predstavlja preuzimanje dokumentacije i spisa od ranije stečajne upraviteljice koja je umrla.</w:t>
      </w:r>
    </w:p>
    <w:p w:rsidRDefault="002D0D1B" w:rsidP="00AB7BF0" w:rsidR="002D0D1B">
      <w:pPr>
        <w:ind w:firstLine="708"/>
        <w:jc w:val="both"/>
      </w:pPr>
    </w:p>
    <w:p w:rsidRDefault="008B1101" w:rsidP="00AB7BF0" w:rsidR="002D0D1B">
      <w:pPr>
        <w:ind w:firstLine="708"/>
        <w:jc w:val="both"/>
      </w:pPr>
      <w:r>
        <w:t>Navedeni razlozi po ocjeni ovoga suda ne predstavljaju opravdane razloge.</w:t>
      </w:r>
      <w:r w:rsidR="00AF477B">
        <w:t xml:space="preserve"> </w:t>
      </w:r>
    </w:p>
    <w:p w:rsidRDefault="00A44A0C" w:rsidP="00AB7BF0" w:rsidR="00A44A0C">
      <w:pPr>
        <w:ind w:firstLine="708"/>
        <w:jc w:val="both"/>
      </w:pPr>
    </w:p>
    <w:p w:rsidRDefault="00AF477B" w:rsidP="00AB7BF0" w:rsidR="00AF477B">
      <w:pPr>
        <w:ind w:firstLine="708"/>
        <w:jc w:val="both"/>
      </w:pPr>
    </w:p>
    <w:p w:rsidRDefault="00A44A0C" w:rsidP="00AB7BF0" w:rsidR="00AF477B">
      <w:pPr>
        <w:ind w:firstLine="708"/>
        <w:jc w:val="both"/>
      </w:pPr>
      <w:r w:rsidRPr="00A44A0C">
        <w:t xml:space="preserve">U trenutku donošenja rješenja kojim je Sanja </w:t>
      </w:r>
      <w:proofErr w:type="spellStart"/>
      <w:r w:rsidRPr="00A44A0C">
        <w:t>Kraljek</w:t>
      </w:r>
      <w:proofErr w:type="spellEnd"/>
      <w:r w:rsidRPr="00A44A0C">
        <w:t xml:space="preserve"> imenovana za stečajnu upraviteljicu u ovom stečajnom predmetu, navedena se nalazila na listi A stečajnih upravitelja za područje Trg</w:t>
      </w:r>
      <w:r w:rsidR="000640DC">
        <w:t>ovačkog suda u Zagrebu, te je</w:t>
      </w:r>
      <w:r w:rsidRPr="00A44A0C">
        <w:t xml:space="preserve"> u skladu s odredbom članka 84. stavka 1. SZ-a, izabrana za stečajnoga upravitelja u ovom predmetu metodom slučajnog odabira s liste A stečajnih upravitelja, a što stečajna upraviteljica u zahtjevu ne osporava. Isto tako, uvidom u mrežnu stranicu e-oglasna ploča ovog suda utvrđeno je da se na dan donošenja ovog rješenja još uvijek nalazi na listi A stečajnih upravitelja za područje Trgovačkog suda u Zagrebu, što također nije sporno.</w:t>
      </w:r>
    </w:p>
    <w:p w:rsidRDefault="00A44A0C" w:rsidP="000640DC" w:rsidR="00A44A0C">
      <w:pPr>
        <w:jc w:val="both"/>
      </w:pPr>
    </w:p>
    <w:p w:rsidRDefault="000640DC" w:rsidP="00AF477B" w:rsidR="00AF477B">
      <w:pPr>
        <w:ind w:firstLine="708"/>
        <w:jc w:val="both"/>
      </w:pPr>
      <w:r>
        <w:t>Nadalje, odredbama</w:t>
      </w:r>
      <w:r w:rsidR="00AF477B">
        <w:t xml:space="preserve"> članaka 3., 6. i 8. Pravilnika o pretpostavkama i načinu izbora stečajnog upravitelja metodom slučajnog odabira („Narodne novine“ broj 106/15</w:t>
      </w:r>
      <w:r w:rsidR="00C501E5">
        <w:t>.</w:t>
      </w:r>
      <w:r w:rsidR="00AF477B">
        <w:t xml:space="preserve">) </w:t>
      </w:r>
      <w:r>
        <w:t>propisano je</w:t>
      </w:r>
      <w:r w:rsidR="00AF477B">
        <w:t xml:space="preserve"> da je metoda slučajnog odabira način izbora </w:t>
      </w:r>
      <w:proofErr w:type="spellStart"/>
      <w:r w:rsidR="00AF477B">
        <w:t>obnašatelja</w:t>
      </w:r>
      <w:proofErr w:type="spellEnd"/>
      <w:r w:rsidR="00AF477B">
        <w:t xml:space="preserve"> dužnosti korištenjem posebne funkcionalnosti sustava </w:t>
      </w:r>
      <w:proofErr w:type="spellStart"/>
      <w:r w:rsidR="00AF477B">
        <w:t>eSpis</w:t>
      </w:r>
      <w:proofErr w:type="spellEnd"/>
      <w:r w:rsidR="00AF477B">
        <w:t xml:space="preserve">, da automatski nasumični izbor podrazumijeva izbor </w:t>
      </w:r>
      <w:proofErr w:type="spellStart"/>
      <w:r w:rsidR="00AF477B">
        <w:t>obnašatelja</w:t>
      </w:r>
      <w:proofErr w:type="spellEnd"/>
      <w:r w:rsidR="00AF477B">
        <w:t xml:space="preserve"> dužnosti na temelju definirane težine pojedine vrste postupka, utvrđene </w:t>
      </w:r>
      <w:proofErr w:type="spellStart"/>
      <w:r w:rsidR="00AF477B">
        <w:t>šifrarnikom</w:t>
      </w:r>
      <w:proofErr w:type="spellEnd"/>
      <w:r w:rsidR="00AF477B">
        <w:t xml:space="preserve"> vrste stečajnog postupka u sustavu </w:t>
      </w:r>
      <w:proofErr w:type="spellStart"/>
      <w:r w:rsidR="00AF477B">
        <w:t>eSpis</w:t>
      </w:r>
      <w:proofErr w:type="spellEnd"/>
      <w:r w:rsidR="00AF477B">
        <w:t xml:space="preserve"> i ukupne težine svih postupaka u kojima je </w:t>
      </w:r>
      <w:proofErr w:type="spellStart"/>
      <w:r w:rsidR="00AF477B">
        <w:t>obnašatelj</w:t>
      </w:r>
      <w:proofErr w:type="spellEnd"/>
      <w:r w:rsidR="00AF477B">
        <w:t xml:space="preserve"> dužnosti imenovan, da je dodijeljena težina postupka definirana težina pojedine vrste postupka koji se dodjeljuje </w:t>
      </w:r>
      <w:proofErr w:type="spellStart"/>
      <w:r w:rsidR="00AF477B">
        <w:t>obnašatelju</w:t>
      </w:r>
      <w:proofErr w:type="spellEnd"/>
      <w:r w:rsidR="00AF477B">
        <w:t xml:space="preserve"> dužnosti prema odredbama Stečajnog zakona unutar sustava </w:t>
      </w:r>
      <w:proofErr w:type="spellStart"/>
      <w:r w:rsidR="00AF477B">
        <w:t>eSpis</w:t>
      </w:r>
      <w:proofErr w:type="spellEnd"/>
      <w:r w:rsidR="00AF477B">
        <w:t xml:space="preserve">, a koja se iskazuje brojčano, da sud imenuje </w:t>
      </w:r>
      <w:proofErr w:type="spellStart"/>
      <w:r w:rsidR="00AF477B">
        <w:t>obnašatelja</w:t>
      </w:r>
      <w:proofErr w:type="spellEnd"/>
      <w:r w:rsidR="00AF477B">
        <w:t xml:space="preserve"> dužnosti na temelju automatskog nasumičnog odabira koji provodi korištenjem posebne funkcionalnosti u algoritmu sustava </w:t>
      </w:r>
      <w:proofErr w:type="spellStart"/>
      <w:r w:rsidR="00AF477B">
        <w:t>eSpis</w:t>
      </w:r>
      <w:proofErr w:type="spellEnd"/>
      <w:r w:rsidR="00AF477B">
        <w:t xml:space="preserve">, da algoritam odabira </w:t>
      </w:r>
      <w:proofErr w:type="spellStart"/>
      <w:r w:rsidR="00AF477B">
        <w:t>obnašatelja</w:t>
      </w:r>
      <w:proofErr w:type="spellEnd"/>
      <w:r w:rsidR="00AF477B">
        <w:t xml:space="preserve"> dužnosti pokreće sud korištenjem jedne od funkcionalnosti unutar sustava </w:t>
      </w:r>
      <w:proofErr w:type="spellStart"/>
      <w:r w:rsidR="00AF477B">
        <w:t>eSpis</w:t>
      </w:r>
      <w:proofErr w:type="spellEnd"/>
      <w:r w:rsidR="00AF477B">
        <w:t xml:space="preserve"> (1. slučajni odabir; 2. slučajni odabir uz iznimku; 3. odabir promjenom uloge), da je slučajni odabir uz iznimku način izbora </w:t>
      </w:r>
      <w:proofErr w:type="spellStart"/>
      <w:r w:rsidR="00AF477B">
        <w:t>obnašatelja</w:t>
      </w:r>
      <w:proofErr w:type="spellEnd"/>
      <w:r w:rsidR="00AF477B">
        <w:t xml:space="preserve"> dužnosti prilikom otvaranja </w:t>
      </w:r>
      <w:proofErr w:type="spellStart"/>
      <w:r w:rsidR="00AF477B">
        <w:t>predstečajnog</w:t>
      </w:r>
      <w:proofErr w:type="spellEnd"/>
      <w:r w:rsidR="00AF477B">
        <w:t xml:space="preserve"> postupka, prethodnog postupka i stečajnog postupka način u kojem sud kroz algoritam sustava </w:t>
      </w:r>
      <w:proofErr w:type="spellStart"/>
      <w:r w:rsidR="00AF477B">
        <w:t>eSpis</w:t>
      </w:r>
      <w:proofErr w:type="spellEnd"/>
      <w:r w:rsidR="00AF477B">
        <w:t xml:space="preserve"> određuje </w:t>
      </w:r>
      <w:proofErr w:type="spellStart"/>
      <w:r w:rsidR="00AF477B">
        <w:t>obnašatelja</w:t>
      </w:r>
      <w:proofErr w:type="spellEnd"/>
      <w:r w:rsidR="00AF477B">
        <w:t xml:space="preserve"> dužnosti pokretanjem algor</w:t>
      </w:r>
      <w:r w:rsidR="00F90B7B">
        <w:t xml:space="preserve">itma slučajnog odabira s liste </w:t>
      </w:r>
      <w:r w:rsidR="00AF477B">
        <w:t xml:space="preserve"> stečajnih upravitelja za područje nadležnog trgovačkog suda izuzećem jedne ili više osoba s liste, odabirom određenih osoba s liste ili odabirom određene osobe s liste pri čemu će se obavezno unijeti u sustav </w:t>
      </w:r>
      <w:proofErr w:type="spellStart"/>
      <w:r w:rsidR="00AF477B">
        <w:t>eSpis</w:t>
      </w:r>
      <w:proofErr w:type="spellEnd"/>
      <w:r w:rsidR="00AF477B">
        <w:t xml:space="preserve"> razlog korištenja iznimke, a podaci o </w:t>
      </w:r>
      <w:proofErr w:type="spellStart"/>
      <w:r w:rsidR="00AF477B">
        <w:t>rješavatelju</w:t>
      </w:r>
      <w:proofErr w:type="spellEnd"/>
      <w:r w:rsidR="00AF477B">
        <w:t xml:space="preserve"> koji je koristio iznimku, broju </w:t>
      </w:r>
      <w:proofErr w:type="spellStart"/>
      <w:r w:rsidR="00AF477B">
        <w:t>obnašatelja</w:t>
      </w:r>
      <w:proofErr w:type="spellEnd"/>
      <w:r w:rsidR="00AF477B">
        <w:t xml:space="preserve"> dužnosti koji nisu izuzeti i razlozima korištenja iznimke bit će vidljivi na mrežnoj stranici e-Oglasna ploča sudova.</w:t>
      </w:r>
    </w:p>
    <w:p w:rsidRDefault="008B1504" w:rsidP="00AF477B" w:rsidR="008B1504">
      <w:pPr>
        <w:ind w:firstLine="708"/>
        <w:jc w:val="both"/>
      </w:pPr>
    </w:p>
    <w:p w:rsidRDefault="00C2446F" w:rsidP="00C2446F" w:rsidR="00C2446F" w:rsidRPr="00C2446F">
      <w:pPr>
        <w:ind w:firstLine="708"/>
        <w:jc w:val="both"/>
      </w:pPr>
      <w:r w:rsidRPr="00C2446F">
        <w:t xml:space="preserve">Dakle, sustav </w:t>
      </w:r>
      <w:proofErr w:type="spellStart"/>
      <w:r w:rsidRPr="00C2446F">
        <w:t>eSpis</w:t>
      </w:r>
      <w:proofErr w:type="spellEnd"/>
      <w:r w:rsidRPr="00C2446F">
        <w:t xml:space="preserve"> prati radnu opterećenost osobe upisane na popis stečajnih upravitelja (kao zbroj težina postupaka na području svih trgovačkih sudova u kojima je osoba upisana na popis izabrana za </w:t>
      </w:r>
      <w:proofErr w:type="spellStart"/>
      <w:r w:rsidRPr="00C2446F">
        <w:t>obnašatelja</w:t>
      </w:r>
      <w:proofErr w:type="spellEnd"/>
      <w:r w:rsidRPr="00C2446F">
        <w:t xml:space="preserve"> dužnosti ima aktivnu ulogu).</w:t>
      </w:r>
    </w:p>
    <w:p w:rsidRDefault="00AF477B" w:rsidP="00AF477B" w:rsidR="00AF477B">
      <w:pPr>
        <w:ind w:firstLine="708"/>
        <w:jc w:val="both"/>
      </w:pPr>
    </w:p>
    <w:p w:rsidRDefault="00AF477B" w:rsidP="009801AD" w:rsidR="002D0D1B">
      <w:pPr>
        <w:ind w:firstLine="708"/>
        <w:jc w:val="both"/>
      </w:pPr>
      <w:r w:rsidRPr="00F90B7B">
        <w:t>Iz navedenih odredbi proizlazi da</w:t>
      </w:r>
      <w:r w:rsidR="00C501E5" w:rsidRPr="00F90B7B">
        <w:t xml:space="preserve"> nema</w:t>
      </w:r>
      <w:r w:rsidRPr="00F90B7B">
        <w:t xml:space="preserve"> zakonske osnove </w:t>
      </w:r>
      <w:r w:rsidR="00FF58F2" w:rsidRPr="00F90B7B">
        <w:t xml:space="preserve">za razrješenje stečajne upraviteljice </w:t>
      </w:r>
      <w:r w:rsidRPr="00F90B7B">
        <w:t xml:space="preserve">zbog </w:t>
      </w:r>
      <w:r w:rsidR="00E160FC">
        <w:t xml:space="preserve">njezine </w:t>
      </w:r>
      <w:r w:rsidRPr="00F90B7B">
        <w:t>preopterećenosti</w:t>
      </w:r>
      <w:r w:rsidR="00C501E5" w:rsidRPr="00F90B7B">
        <w:t xml:space="preserve">, kao i zbog toga što </w:t>
      </w:r>
      <w:r w:rsidR="00132F31" w:rsidRPr="00F90B7B">
        <w:t>joj</w:t>
      </w:r>
      <w:r w:rsidR="00C501E5" w:rsidRPr="00F90B7B">
        <w:t xml:space="preserve"> je sjedište </w:t>
      </w:r>
      <w:r w:rsidR="00132F31" w:rsidRPr="00F90B7B">
        <w:t>u Čakovcu</w:t>
      </w:r>
      <w:r w:rsidR="0023581D" w:rsidRPr="00F90B7B">
        <w:t xml:space="preserve">. </w:t>
      </w:r>
      <w:r w:rsidR="00E160FC">
        <w:t xml:space="preserve">Osim toga, </w:t>
      </w:r>
      <w:r w:rsidR="0068070A">
        <w:t xml:space="preserve"> niti po ocjeni ovoga suda</w:t>
      </w:r>
      <w:r w:rsidR="00E160FC">
        <w:t xml:space="preserve"> navedeni razlozi ne </w:t>
      </w:r>
      <w:r w:rsidR="00F90B7B">
        <w:t xml:space="preserve">predstavljaju opravdani razlog za razrješenje u smislu odredbe članka 91. stavka 5. SZ-a. </w:t>
      </w:r>
      <w:r w:rsidR="00297B97" w:rsidRPr="00F90B7B">
        <w:t>Nadalje,</w:t>
      </w:r>
      <w:r w:rsidR="003C0400" w:rsidRPr="00F90B7B">
        <w:t xml:space="preserve"> činjenični navod </w:t>
      </w:r>
      <w:r w:rsidR="002775E7" w:rsidRPr="00F90B7B">
        <w:t xml:space="preserve">da suprug </w:t>
      </w:r>
      <w:r w:rsidR="003C0400" w:rsidRPr="00F90B7B">
        <w:t>ranije stečajne upraviteljice nije bio voljan</w:t>
      </w:r>
      <w:r w:rsidR="003F3C23" w:rsidRPr="00F90B7B">
        <w:t xml:space="preserve"> razgovarati o primopredaji spisa </w:t>
      </w:r>
      <w:r w:rsidR="009801AD" w:rsidRPr="00F90B7B">
        <w:t>pa da stoga nije došlo do primopredaje spisa također nije opravdan razlog. Ov</w:t>
      </w:r>
      <w:r w:rsidR="00FF2ACA" w:rsidRPr="00F90B7B">
        <w:t>o</w:t>
      </w:r>
      <w:r w:rsidR="009801AD" w:rsidRPr="00F90B7B">
        <w:t xml:space="preserve"> tim više, što navedene navode stečajna upraviteljica nije ničim dokazala.</w:t>
      </w:r>
    </w:p>
    <w:p w:rsidRDefault="00FF58F2" w:rsidP="00AB7BF0" w:rsidR="00FF58F2">
      <w:pPr>
        <w:ind w:firstLine="708"/>
        <w:jc w:val="both"/>
      </w:pPr>
    </w:p>
    <w:p w:rsidRDefault="00A40AAF" w:rsidP="00AB7BF0" w:rsidR="00A40AAF">
      <w:pPr>
        <w:ind w:firstLine="708"/>
        <w:jc w:val="both"/>
      </w:pPr>
      <w:r>
        <w:lastRenderedPageBreak/>
        <w:t xml:space="preserve">Slijedom navedenog, </w:t>
      </w:r>
      <w:r w:rsidR="0046046B">
        <w:t>sud je</w:t>
      </w:r>
      <w:r>
        <w:t xml:space="preserve"> na temelju odredbe članka 91. stavka 6. SZ-a, odlučio kao u izreci rješenja.</w:t>
      </w:r>
    </w:p>
    <w:p w:rsidRDefault="00A40AAF" w:rsidP="00AB7BF0" w:rsidR="00A40AAF">
      <w:pPr>
        <w:jc w:val="both"/>
      </w:pPr>
    </w:p>
    <w:p w:rsidRDefault="00A40AAF" w:rsidP="00AB7BF0" w:rsidR="00A40AAF">
      <w:pPr>
        <w:ind w:firstLine="708" w:left="2124"/>
        <w:jc w:val="both"/>
      </w:pPr>
      <w:r>
        <w:t>U Zagrebu 1</w:t>
      </w:r>
      <w:r w:rsidR="0046046B">
        <w:t>8</w:t>
      </w:r>
      <w:r>
        <w:t>. veljače 2019.</w:t>
      </w:r>
    </w:p>
    <w:p w:rsidRDefault="00A40AAF" w:rsidP="00AB7BF0" w:rsidR="00A40AAF">
      <w:pPr>
        <w:ind w:firstLine="708" w:left="7080"/>
        <w:jc w:val="both"/>
      </w:pPr>
      <w:r>
        <w:t>Sudac</w:t>
      </w:r>
    </w:p>
    <w:p w:rsidRDefault="0046046B" w:rsidP="008E6245" w:rsidR="00A40AAF">
      <w:pPr>
        <w:ind w:left="6372"/>
        <w:jc w:val="both"/>
      </w:pPr>
      <w:r>
        <w:t xml:space="preserve"> </w:t>
      </w:r>
      <w:r w:rsidR="00A40AAF">
        <w:t>Danijela Uzelac</w:t>
      </w:r>
      <w:r w:rsidR="008E6245">
        <w:t>, v.r.</w:t>
      </w:r>
    </w:p>
    <w:p w:rsidRDefault="00A40AAF" w:rsidP="00AB7BF0" w:rsidR="00A40AAF">
      <w:pPr>
        <w:jc w:val="both"/>
      </w:pPr>
    </w:p>
    <w:p w:rsidRDefault="00A40AAF" w:rsidP="00AB7BF0" w:rsidR="00A40AAF">
      <w:pPr>
        <w:jc w:val="both"/>
      </w:pPr>
      <w:r>
        <w:t xml:space="preserve">Uputa o pravnom lijeku: </w:t>
      </w:r>
    </w:p>
    <w:p w:rsidRDefault="00A40AAF" w:rsidP="00AB7BF0" w:rsidR="00A40AAF">
      <w:pPr>
        <w:jc w:val="both"/>
      </w:pPr>
      <w:r>
        <w:t>Protiv ovog rješenja može se izjaviti žalba Visokom trgovačkom sudu Republike Hrvatske u roku od 8 dana od dostave rješenja, a ulaže se putem ovog suda u 2 primjerka. Dostava se smatra obavljenom istekom osmoga dana od dana objave ovog rješ</w:t>
      </w:r>
      <w:r w:rsidR="00265144">
        <w:t>enja na mrežnoj stranici e-O</w:t>
      </w:r>
      <w:r>
        <w:t>glasna ploča Trgovačkog suda u Zagrebu (članak 12. stavak 1. SZ-a).</w:t>
      </w:r>
    </w:p>
    <w:p w:rsidRDefault="00A40AAF" w:rsidP="00AB7BF0" w:rsidR="00A40AAF">
      <w:pPr>
        <w:jc w:val="both"/>
      </w:pPr>
    </w:p>
    <w:p w:rsidRDefault="008E6245" w:rsidP="008E6245" w:rsidR="008E6245">
      <w:pPr>
        <w:jc w:val="right"/>
      </w:pPr>
      <w:r>
        <w:t xml:space="preserve">Za točnost </w:t>
      </w:r>
      <w:proofErr w:type="spellStart"/>
      <w:r>
        <w:t>otpravka</w:t>
      </w:r>
      <w:proofErr w:type="spellEnd"/>
      <w:r>
        <w:t>:</w:t>
      </w:r>
    </w:p>
    <w:p w:rsidRDefault="008E6245" w:rsidP="008E6245" w:rsidR="008E6245">
      <w:pPr>
        <w:jc w:val="right"/>
      </w:pPr>
      <w:r>
        <w:t>Katarina Franjić</w:t>
      </w:r>
    </w:p>
    <w:p w:rsidRDefault="008E6245" w:rsidP="00AB7BF0" w:rsidR="008E6245">
      <w:pPr>
        <w:jc w:val="both"/>
      </w:pPr>
    </w:p>
    <w:p w:rsidRDefault="00FF58F2" w:rsidP="008E6245" w:rsidR="00FF58F2">
      <w:pPr>
        <w:jc w:val="both"/>
      </w:pPr>
    </w:p>
    <w:p w:rsidRDefault="00FB2DC6" w:rsidP="00FB2DC6" w:rsidR="00FB2DC6">
      <w:pPr>
        <w:jc w:val="both"/>
      </w:pPr>
    </w:p>
    <w:sectPr w:rsidR="00FB2DC6">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9906E57"/>
    <w:multiLevelType w:val="hybridMultilevel"/>
    <w:tmpl w:val="BCA6D68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4856"/>
    <w:rsid w:val="000640DC"/>
    <w:rsid w:val="000D3741"/>
    <w:rsid w:val="00104856"/>
    <w:rsid w:val="00132F31"/>
    <w:rsid w:val="00184E0A"/>
    <w:rsid w:val="001C2062"/>
    <w:rsid w:val="001C73CF"/>
    <w:rsid w:val="0023581D"/>
    <w:rsid w:val="00265144"/>
    <w:rsid w:val="002775E7"/>
    <w:rsid w:val="00297B97"/>
    <w:rsid w:val="002D0D1B"/>
    <w:rsid w:val="00396556"/>
    <w:rsid w:val="003C0400"/>
    <w:rsid w:val="003C10C8"/>
    <w:rsid w:val="003F3C23"/>
    <w:rsid w:val="0046046B"/>
    <w:rsid w:val="004E6CED"/>
    <w:rsid w:val="00571381"/>
    <w:rsid w:val="00636FBE"/>
    <w:rsid w:val="0068070A"/>
    <w:rsid w:val="006F0312"/>
    <w:rsid w:val="00737410"/>
    <w:rsid w:val="007D11A1"/>
    <w:rsid w:val="008B1101"/>
    <w:rsid w:val="008B1504"/>
    <w:rsid w:val="008C54B2"/>
    <w:rsid w:val="008E6245"/>
    <w:rsid w:val="009801AD"/>
    <w:rsid w:val="00A03810"/>
    <w:rsid w:val="00A23B1D"/>
    <w:rsid w:val="00A40AAF"/>
    <w:rsid w:val="00A44A0C"/>
    <w:rsid w:val="00AB7BF0"/>
    <w:rsid w:val="00AF477B"/>
    <w:rsid w:val="00AF6BA2"/>
    <w:rsid w:val="00B54246"/>
    <w:rsid w:val="00B55808"/>
    <w:rsid w:val="00BA0C1A"/>
    <w:rsid w:val="00BE52F7"/>
    <w:rsid w:val="00C2446F"/>
    <w:rsid w:val="00C31159"/>
    <w:rsid w:val="00C501E5"/>
    <w:rsid w:val="00C82AAB"/>
    <w:rsid w:val="00E160FC"/>
    <w:rsid w:val="00E33386"/>
    <w:rsid w:val="00F90B7B"/>
    <w:rsid w:val="00FB2DC6"/>
    <w:rsid w:val="00FE689B"/>
    <w:rsid w:val="00FF2ACA"/>
    <w:rsid w:val="00FF58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F58F2"/>
    <w:pPr>
      <w:ind w:left="720"/>
      <w:contextualSpacing/>
    </w:pPr>
  </w:style>
  <w:style w:styleId="Tekstbalonia" w:type="paragraph">
    <w:name w:val="Balloon Text"/>
    <w:basedOn w:val="Normal"/>
    <w:link w:val="TekstbaloniaChar"/>
    <w:uiPriority w:val="99"/>
    <w:semiHidden/>
    <w:unhideWhenUsed/>
    <w:rsid w:val="003C10C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C10C8"/>
    <w:rPr>
      <w:rFonts w:cs="Tahoma" w:hAnsi="Tahoma" w:ascii="Tahoma"/>
      <w:sz w:val="16"/>
      <w:szCs w:val="16"/>
    </w:rPr>
  </w:style>
  <w:style w:styleId="Tekstrezerviranogmjesta" w:type="character">
    <w:name w:val="Placeholder Text"/>
    <w:basedOn w:val="Zadanifontodlomka"/>
    <w:uiPriority w:val="99"/>
    <w:semiHidden/>
    <w:rsid w:val="008E6245"/>
    <w:rPr>
      <w:color w:val="808080"/>
      <w:bdr w:space="0" w:sz="0" w:color="auto" w:val="none"/>
      <w:shd w:fill="auto" w:color="auto" w:val="clear"/>
    </w:rPr>
  </w:style>
  <w:style w:customStyle="true" w:styleId="eSPISCCParagraphDefaultFont" w:type="character">
    <w:name w:val="eSPIS_CC_Paragraph Default Font"/>
    <w:basedOn w:val="Zadanifontodlomka"/>
    <w:rsid w:val="008E62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E6245"/>
    <w:rPr>
      <w:bdr w:space="0" w:sz="0" w:color="auto" w:val="none"/>
      <w:shd w:fill="FFFFCC" w:color="auto" w:val="clear"/>
      <w:lang w:val="hr-HR"/>
    </w:rPr>
  </w:style>
  <w:style w:customStyle="true" w:styleId="PozadinaSvijetloCrvena" w:type="character">
    <w:name w:val="Pozadina_SvijetloCrvena"/>
    <w:basedOn w:val="eSPISCCParagraphDefaultFont"/>
    <w:rsid w:val="008E62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E62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F58F2"/>
    <w:pPr>
      <w:ind w:left="720"/>
      <w:contextualSpacing/>
    </w:pPr>
  </w:style>
  <w:style w:styleId="Tekstbalonia" w:type="paragraph">
    <w:name w:val="Balloon Text"/>
    <w:basedOn w:val="Normal"/>
    <w:link w:val="TekstbaloniaChar"/>
    <w:uiPriority w:val="99"/>
    <w:semiHidden/>
    <w:unhideWhenUsed/>
    <w:rsid w:val="003C10C8"/>
    <w:rPr>
      <w:rFonts w:ascii="Tahoma" w:cs="Tahoma" w:hAnsi="Tahoma"/>
      <w:sz w:val="16"/>
      <w:szCs w:val="16"/>
    </w:rPr>
  </w:style>
  <w:style w:customStyle="1" w:styleId="TekstbaloniaChar" w:type="character">
    <w:name w:val="Tekst balončića Char"/>
    <w:basedOn w:val="Zadanifontodlomka"/>
    <w:link w:val="Tekstbalonia"/>
    <w:uiPriority w:val="99"/>
    <w:semiHidden/>
    <w:rsid w:val="003C10C8"/>
    <w:rPr>
      <w:rFonts w:ascii="Tahoma" w:cs="Tahoma" w:hAnsi="Tahoma"/>
      <w:sz w:val="16"/>
      <w:szCs w:val="16"/>
    </w:rPr>
  </w:style>
  <w:style w:styleId="Tekstrezerviranogmjesta" w:type="character">
    <w:name w:val="Placeholder Text"/>
    <w:basedOn w:val="Zadanifontodlomka"/>
    <w:uiPriority w:val="99"/>
    <w:semiHidden/>
    <w:rsid w:val="008E6245"/>
    <w:rPr>
      <w:color w:val="808080"/>
      <w:bdr w:color="auto" w:space="0" w:sz="0" w:val="none"/>
      <w:shd w:color="auto" w:fill="auto" w:val="clear"/>
    </w:rPr>
  </w:style>
  <w:style w:customStyle="1" w:styleId="eSPISCCParagraphDefaultFont" w:type="character">
    <w:name w:val="eSPIS_CC_Paragraph Default Font"/>
    <w:basedOn w:val="Zadanifontodlomka"/>
    <w:rsid w:val="008E62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E6245"/>
    <w:rPr>
      <w:bdr w:color="auto" w:space="0" w:sz="0" w:val="none"/>
      <w:shd w:color="auto" w:fill="FFFFCC" w:val="clear"/>
      <w:lang w:val="hr-HR"/>
    </w:rPr>
  </w:style>
  <w:style w:customStyle="1" w:styleId="PozadinaSvijetloCrvena" w:type="character">
    <w:name w:val="Pozadina_SvijetloCrvena"/>
    <w:basedOn w:val="eSPISCCParagraphDefaultFont"/>
    <w:rsid w:val="008E62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E62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veljače 2019.</izvorni_sadrzaj>
    <derivirana_varijabla naziv="DomainObject.DatumDonosenjaOdluke_1">18.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4048</izvorni_sadrzaj>
    <derivirana_varijabla naziv="DomainObject.Predmet.Broj_1">4048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2016.</izvorni_sadrzaj>
    <derivirana_varijabla naziv="DomainObject.Predmet.DatumOsnivanja_1">29.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St-4048/2016</izvorni_sadrzaj>
    <derivirana_varijabla naziv="DomainObject.Predmet.OznakaBroj_1">St-4048/2016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Watertech j.d.o.o.</izvorni_sadrzaj>
    <derivirana_varijabla naziv="DomainObject.Predmet.ProtustrankaFormated_1">  Watertech j.d.o.o.</derivirana_varijabla>
  </DomainObject.Predmet.ProtustrankaFormated>
  <DomainObject.Predmet.ProtustrankaFormatedOIB>
    <izvorni_sadrzaj>  Watertech j.d.o.o., OIB 71231468777</izvorni_sadrzaj>
    <derivirana_varijabla naziv="DomainObject.Predmet.ProtustrankaFormatedOIB_1">  Watertech j.d.o.o., OIB 71231468777</derivirana_varijabla>
  </DomainObject.Predmet.ProtustrankaFormatedOIB>
  <DomainObject.Predmet.ProtustrankaFormatedWithAdress>
    <izvorni_sadrzaj> Watertech j.d.o.o., XI Podbrežje 3, 10000 Zagreb</izvorni_sadrzaj>
    <derivirana_varijabla naziv="DomainObject.Predmet.ProtustrankaFormatedWithAdress_1"> Watertech j.d.o.o., XI Podbrežje 3, 10000 Zagreb</derivirana_varijabla>
  </DomainObject.Predmet.ProtustrankaFormatedWithAdress>
  <DomainObject.Predmet.ProtustrankaFormatedWithAdressOIB>
    <izvorni_sadrzaj> Watertech j.d.o.o., OIB 71231468777, XI Podbrežje 3, 10000 Zagreb</izvorni_sadrzaj>
    <derivirana_varijabla naziv="DomainObject.Predmet.ProtustrankaFormatedWithAdressOIB_1"> Watertech j.d.o.o., OIB 71231468777, XI Podbrežje 3, 10000 Zagreb</derivirana_varijabla>
  </DomainObject.Predmet.ProtustrankaFormatedWithAdressOIB>
  <DomainObject.Predmet.ProtustrankaWithAdress>
    <izvorni_sadrzaj>Watertech j.d.o.o. XI Podbrežje 3, 10000 Zagreb</izvorni_sadrzaj>
    <derivirana_varijabla naziv="DomainObject.Predmet.ProtustrankaWithAdress_1">Watertech j.d.o.o. XI Podbrežje 3, 10000 Zagreb</derivirana_varijabla>
  </DomainObject.Predmet.ProtustrankaWithAdress>
  <DomainObject.Predmet.ProtustrankaWithAdressOIB>
    <izvorni_sadrzaj>Watertech j.d.o.o., OIB 71231468777, XI Podbrežje 3, 10000 Zagreb</izvorni_sadrzaj>
    <derivirana_varijabla naziv="DomainObject.Predmet.ProtustrankaWithAdressOIB_1">Watertech j.d.o.o., OIB 71231468777, XI Podbrežje 3, 10000 Zagreb</derivirana_varijabla>
  </DomainObject.Predmet.ProtustrankaWithAdressOIB>
  <DomainObject.Predmet.ProtustrankaNazivFormated>
    <izvorni_sadrzaj>Watertech j.d.o.o.</izvorni_sadrzaj>
    <derivirana_varijabla naziv="DomainObject.Predmet.ProtustrankaNazivFormated_1">Watertech j.d.o.o.</derivirana_varijabla>
  </DomainObject.Predmet.ProtustrankaNazivFormated>
  <DomainObject.Predmet.ProtustrankaNazivFormatedOIB>
    <izvorni_sadrzaj>Watertech j.d.o.o., OIB 71231468777</izvorni_sadrzaj>
    <derivirana_varijabla naziv="DomainObject.Predmet.ProtustrankaNazivFormatedOIB_1">Watertech j.d.o.o., OIB 71231468777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Watertech j.d.o.o.</item>
    </izvorni_sadrzaj>
    <derivirana_varijabla naziv="DomainObject.Predmet.ProtuStrankaListFormated_1">
      <item>Watertech j.d.o.o.</item>
    </derivirana_varijabla>
  </DomainObject.Predmet.ProtuStrankaListFormated>
  <DomainObject.Predmet.ProtuStrankaListFormatedOIB>
    <izvorni_sadrzaj>
      <item>Watertech j.d.o.o., OIB 71231468777</item>
    </izvorni_sadrzaj>
    <derivirana_varijabla naziv="DomainObject.Predmet.ProtuStrankaListFormatedOIB_1">
      <item>Watertech j.d.o.o., OIB 71231468777</item>
    </derivirana_varijabla>
  </DomainObject.Predmet.ProtuStrankaListFormatedOIB>
  <DomainObject.Predmet.ProtuStrankaListFormatedWithAdress>
    <izvorni_sadrzaj>
      <item>Watertech j.d.o.o., XI Podbrežje 3, 10000 Zagreb</item>
    </izvorni_sadrzaj>
    <derivirana_varijabla naziv="DomainObject.Predmet.ProtuStrankaListFormatedWithAdress_1">
      <item>Watertech j.d.o.o., XI Podbrežje 3, 10000 Zagreb</item>
    </derivirana_varijabla>
  </DomainObject.Predmet.ProtuStrankaListFormatedWithAdress>
  <DomainObject.Predmet.ProtuStrankaListFormatedWithAdressOIB>
    <izvorni_sadrzaj>
      <item>Watertech j.d.o.o., OIB 71231468777, XI Podbrežje 3, 10000 Zagreb</item>
    </izvorni_sadrzaj>
    <derivirana_varijabla naziv="DomainObject.Predmet.ProtuStrankaListFormatedWithAdressOIB_1">
      <item>Watertech j.d.o.o., OIB 71231468777, XI Podbrežje 3, 10000 Zagreb</item>
    </derivirana_varijabla>
  </DomainObject.Predmet.ProtuStrankaListFormatedWithAdressOIB>
  <DomainObject.Predmet.ProtuStrankaListNazivFormated>
    <izvorni_sadrzaj>
      <item>Watertech j.d.o.o.</item>
    </izvorni_sadrzaj>
    <derivirana_varijabla naziv="DomainObject.Predmet.ProtuStrankaListNazivFormated_1">
      <item>Watertech j.d.o.o.</item>
    </derivirana_varijabla>
  </DomainObject.Predmet.ProtuStrankaListNazivFormated>
  <DomainObject.Predmet.ProtuStrankaListNazivFormatedOIB>
    <izvorni_sadrzaj>
      <item>Watertech j.d.o.o., OIB 71231468777</item>
    </izvorni_sadrzaj>
    <derivirana_varijabla naziv="DomainObject.Predmet.ProtuStrankaListNazivFormatedOIB_1">
      <item>Watertech j.d.o.o., OIB 71231468777</item>
    </derivirana_varijabla>
  </DomainObject.Predmet.ProtuStrankaListNazivFormatedOIB>
  <DomainObject.Predmet.OstaliListFormated>
    <izvorni_sadrzaj>
      <item>Edo Baraković</item>
      <item>PRIVREDNA BANKA ZAGREB - DIONIČKO DRUŠTVO</item>
    </izvorni_sadrzaj>
    <derivirana_varijabla naziv="DomainObject.Predmet.OstaliListFormated_1">
      <item>Edo Baraković</item>
      <item>PRIVREDNA BANKA ZAGREB - DIONIČKO DRUŠTVO</item>
    </derivirana_varijabla>
  </DomainObject.Predmet.OstaliListFormated>
  <DomainObject.Predmet.OstaliListFormatedOIB>
    <izvorni_sadrzaj>
      <item>Edo Baraković, OIB 75092756887</item>
      <item>PRIVREDNA BANKA ZAGREB - DIONIČKO DRUŠTVO, OIB 02535697732</item>
    </izvorni_sadrzaj>
    <derivirana_varijabla naziv="DomainObject.Predmet.OstaliListFormatedOIB_1">
      <item>Edo Baraković, OIB 75092756887</item>
      <item>PRIVREDNA BANKA ZAGREB - DIONIČKO DRUŠTVO, OIB 02535697732</item>
    </derivirana_varijabla>
  </DomainObject.Predmet.OstaliListFormatedOIB>
  <DomainObject.Predmet.OstaliListFormatedWithAdress>
    <izvorni_sadrzaj>
      <item>Edo Baraković, Sortina Ulica 1 A, 10000 Zagreb</item>
      <item>PRIVREDNA BANKA ZAGREB - DIONIČKO DRUŠTVO, Radnička cesta 50, 10000 Zagreb</item>
    </izvorni_sadrzaj>
    <derivirana_varijabla naziv="DomainObject.Predmet.OstaliListFormatedWithAdress_1">
      <item>Edo Baraković, Sortina Ulica 1 A, 10000 Zagreb</item>
      <item>PRIVREDNA BANKA ZAGREB - DIONIČKO DRUŠTVO, Radnička cesta 50, 10000 Zagreb</item>
    </derivirana_varijabla>
  </DomainObject.Predmet.OstaliListFormatedWithAdress>
  <DomainObject.Predmet.OstaliListFormatedWithAdressOIB>
    <izvorni_sadrzaj>
      <item>Edo Baraković, OIB 75092756887, Sortina Ulica 1 A, 10000 Zagreb</item>
      <item>PRIVREDNA BANKA ZAGREB - DIONIČKO DRUŠTVO, OIB 02535697732, Radnička cesta 50, 10000 Zagreb</item>
    </izvorni_sadrzaj>
    <derivirana_varijabla naziv="DomainObject.Predmet.OstaliListFormatedWithAdressOIB_1">
      <item>Edo Baraković, OIB 75092756887, Sortina Ulica 1 A, 10000 Zagreb</item>
      <item>PRIVREDNA BANKA ZAGREB - DIONIČKO DRUŠTVO, OIB 02535697732, Radnička cesta 50, 10000 Zagreb</item>
    </derivirana_varijabla>
  </DomainObject.Predmet.OstaliListFormatedWithAdressOIB>
  <DomainObject.Predmet.OstaliListNazivFormated>
    <izvorni_sadrzaj>
      <item>Edo Baraković</item>
      <item>PRIVREDNA BANKA ZAGREB - DIONIČKO DRUŠTVO</item>
    </izvorni_sadrzaj>
    <derivirana_varijabla naziv="DomainObject.Predmet.OstaliListNazivFormated_1">
      <item>Edo Baraković</item>
      <item>PRIVREDNA BANKA ZAGREB - DIONIČKO DRUŠTVO</item>
    </derivirana_varijabla>
  </DomainObject.Predmet.OstaliListNazivFormated>
  <DomainObject.Predmet.OstaliListNazivFormatedOIB>
    <izvorni_sadrzaj>
      <item>Edo Baraković, OIB 75092756887</item>
      <item>PRIVREDNA BANKA ZAGREB - DIONIČKO DRUŠTVO, OIB 02535697732</item>
    </izvorni_sadrzaj>
    <derivirana_varijabla naziv="DomainObject.Predmet.OstaliListNazivFormatedOIB_1">
      <item>Edo Baraković, OIB 75092756887</item>
      <item>PRIVREDNA BANKA ZAGREB - DIONIČKO DRUŠTVO, OIB 02535697732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veljače 2019.</izvorni_sadrzaj>
    <derivirana_varijabla naziv="DomainObject.Datum_1">18.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Watertech j.d.o.o.</izvorni_sadrzaj>
    <derivirana_varijabla naziv="DomainObject.Predmet.ProtustrankaIDrugi_1">Watertech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Watertech j.d.o.o., OIB 71231468777, XI Podbrežje 3, 10000 Zagreb</izvorni_sadrzaj>
    <derivirana_varijabla naziv="DomainObject.Predmet.ProtustrankaIDrugiAdressOIB_1">Watertech j.d.o.o., OIB 71231468777, XI Podbrežje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Watertech j.d.o.o.</item>
      <item>Edo Baraković</item>
      <item>PRIVREDNA BANKA ZAGREB - DIONIČKO DRUŠTVO</item>
    </izvorni_sadrzaj>
    <derivirana_varijabla naziv="DomainObject.Predmet.SudioniciListNaziv_1">
      <item>FINA Regionalni centar Zagreb</item>
      <item>Watertech j.d.o.o.</item>
      <item>Edo Baraković</item>
      <item>PRIVREDNA BANKA ZAGREB - DIONIČKO DRUŠTVO</item>
    </derivirana_varijabla>
  </DomainObject.Predmet.SudioniciListNaziv>
  <DomainObject.Predmet.SudioniciListAdressOIB>
    <izvorni_sadrzaj>
      <item>FINA Regionalni centar Zagreb, OIB 85821130368, Trg svibanjskih žrtava 1995. 1,10000 Zagreb</item>
      <item>Watertech j.d.o.o., OIB 71231468777, XI Podbrežje 3,10000 Zagreb</item>
      <item>Edo Baraković, OIB 75092756887, Sortina Ulica 1 A,10000 Zagreb</item>
      <item>PRIVREDNA BANKA ZAGREB - DIONIČKO DRUŠTVO, OIB 02535697732, Radnička cesta 50,10000 Zagreb</item>
    </izvorni_sadrzaj>
    <derivirana_varijabla naziv="DomainObject.Predmet.SudioniciListAdressOIB_1">
      <item>FINA Regionalni centar Zagreb, OIB 85821130368, Trg svibanjskih žrtava 1995. 1,10000 Zagreb</item>
      <item>Watertech j.d.o.o., OIB 71231468777, XI Podbrežje 3,10000 Zagreb</item>
      <item>Edo Baraković, OIB 75092756887, Sortina Ulica 1 A,10000 Zagreb</item>
      <item>PRIVREDNA BANKA ZAGREB - DIONIČKO DRUŠTVO, OIB 02535697732, Radnička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71231468777</item>
      <item>, OIB 75092756887</item>
      <item>, OIB 02535697732</item>
    </izvorni_sadrzaj>
    <derivirana_varijabla naziv="DomainObject.Predmet.SudioniciListNazivOIB_1">
      <item>, OIB 85821130368</item>
      <item>, OIB 71231468777</item>
      <item>, OIB 75092756887</item>
      <item>, OIB 02535697732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Sanja Kraljek, OIB 44015522626, Franje Punčeca 4, 40000 Čakovec</item>
    </izvorni_sadrzaj>
    <derivirana_varijabla naziv="DomainObject.Predmet.StecajniUpraviteljiListAddressOIB_1">
      <item>Sanja Kraljek, OIB 44015522626, Franje Punčeca 4, 40000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18. siječnja 2018.</izvorni_sadrzaj>
    <derivirana_varijabla naziv="DomainObject.Predmet.DatumZadnjeOdrzaneSudskeRadnje_1">18. siječnja 2018.</derivirana_varijabla>
  </DomainObject.Predmet.DatumZadnjeOdrzaneSudskeRadnje>
  <DomainObject.PredzadnjaOdlukaIzPredmeta.DatumDonosenjaOdluke>
    <izvorni_sadrzaj>3. prosinca 2018.</izvorni_sadrzaj>
    <derivirana_varijabla naziv="DomainObject.PredzadnjaOdlukaIzPredmeta.DatumDonosenjaOdluke_1">3. prosinca 2018.</derivirana_varijabla>
  </DomainObject.PredzadnjaOdlukaIzPredmeta.DatumDonosenjaOdluke>
  <DomainObject.PredzadnjaOdlukaIzPredmeta.Oznaka>
    <izvorni_sadrzaj>St-4048/2016-78</izvorni_sadrzaj>
    <derivirana_varijabla naziv="DomainObject.PredzadnjaOdlukaIzPredmeta.Oznaka_1">St-4048/2016-78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899</properties:Words>
  <properties:Characters>5260</properties:Characters>
  <properties:Lines>111</properties:Lines>
  <properties:Paragraphs>27</properties:Paragraphs>
  <properties:TotalTime>98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2019-02-15T09:21:00Z</dcterms:created>
  <dc:creator>Danijela Uzelac</dc:creator>
  <dc:description/>
  <cp:keywords/>
  <cp:lastModifiedBy>Katarina Franjić</cp:lastModifiedBy>
  <dcterms:modified xmlns:xsi="http://www.w3.org/2001/XMLSchema-instance" xsi:type="dcterms:W3CDTF">2019-02-18T08:55:00Z</dcterms:modified>
  <cp:revision>8</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odbijen zahtjev/prijedlog (st-4048-16 rješenje odbijen prijedlog za razrješenje iz oosbnih razloga opterećenost i nemogućnost  pribavljanja dokumentacije.docx)</vt:lpwstr>
  </prop:property>
  <prop:property name="CC_coloring" pid="4" fmtid="{D5CDD505-2E9C-101B-9397-08002B2CF9AE}">
    <vt:bool>false</vt:bool>
  </prop:property>
  <prop:property name="BrojStranica" pid="5" fmtid="{D5CDD505-2E9C-101B-9397-08002B2CF9AE}">
    <vt:i4>3</vt:i4>
  </prop:property>
</prop:Properties>
</file>