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9c9f" w14:paraId="f099c9f" w:rsidRDefault="00F77579" w:rsidP="00910611" w:rsidR="00F7757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579" w:rsidP="00910611" w:rsidR="00F77579">
      <w:r>
        <w:rPr>
          <w:rFonts w:eastAsia="MS Mincho"/>
        </w:rPr>
        <w:t xml:space="preserve">   REPUBLIKA HRVATSKA</w:t>
      </w:r>
    </w:p>
    <w:p w:rsidRDefault="00F77579" w:rsidP="00910611" w:rsidR="00F77579">
      <w:r>
        <w:rPr>
          <w:rFonts w:eastAsia="MS Mincho"/>
        </w:rPr>
        <w:t>TRGOVAČKI SUD U RIJECI</w:t>
      </w:r>
    </w:p>
    <w:p w:rsidRDefault="00F77579" w:rsidR="00F7757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3856E2" w:rsidP="003856E2" w:rsidR="003856E2" w:rsidRPr="00C030A5">
      <w:pPr>
        <w:jc w:val="both"/>
      </w:pPr>
    </w:p>
    <w:p w:rsidRDefault="00C030A5" w:rsidP="00C030A5" w:rsidR="00C030A5" w:rsidRPr="00C030A5">
      <w:pPr>
        <w:ind w:firstLine="708"/>
        <w:jc w:val="both"/>
      </w:pPr>
      <w:r w:rsidRPr="00C030A5">
        <w:t xml:space="preserve">Trgovački sud u Rijeci, po stečajnom sucu Danieli Korlević, u stečajnom postupku nad dužnikom </w:t>
      </w:r>
      <w:r w:rsidR="00D07316">
        <w:rPr>
          <w:b/>
        </w:rPr>
        <w:t>HIT – MARINA d.o.o. Novi Vinodolski, Mel bb</w:t>
      </w:r>
      <w:r w:rsidR="00F655E1">
        <w:rPr>
          <w:b/>
        </w:rPr>
        <w:t xml:space="preserve">, </w:t>
      </w:r>
      <w:r w:rsidRPr="00C030A5">
        <w:t xml:space="preserve">nakon održane </w:t>
      </w:r>
      <w:r w:rsidR="00D07316">
        <w:t xml:space="preserve">elektroničke </w:t>
      </w:r>
      <w:r w:rsidRPr="00C030A5">
        <w:t xml:space="preserve">javne dražbe, </w:t>
      </w:r>
      <w:r w:rsidR="00D07316">
        <w:t xml:space="preserve">temeljem čl.103. st.3. Ovršnog zakona (Narodne novine 112/12, 25/13 i 93/14, dalje; OZ-a), </w:t>
      </w:r>
      <w:r w:rsidRPr="00C030A5">
        <w:t xml:space="preserve">dana </w:t>
      </w:r>
      <w:r w:rsidR="00D07316">
        <w:t>30. rujna</w:t>
      </w:r>
      <w:r w:rsidRPr="00C030A5">
        <w:t xml:space="preserve"> 201</w:t>
      </w:r>
      <w:r w:rsidR="000D0438">
        <w:t>6</w:t>
      </w:r>
      <w:r w:rsidRPr="00C030A5">
        <w:t>. godine</w:t>
      </w:r>
      <w:r w:rsidR="00D07316">
        <w:t xml:space="preserve"> </w:t>
      </w:r>
    </w:p>
    <w:p w:rsidRDefault="003856E2" w:rsidP="00D20015" w:rsidR="003856E2" w:rsidRPr="00C030A5"/>
    <w:p w:rsidRDefault="00F655E1" w:rsidP="00F655E1" w:rsidR="00CF2097" w:rsidRPr="00F655E1">
      <w:pPr>
        <w:jc w:val="center"/>
        <w:rPr>
          <w:b/>
        </w:rPr>
      </w:pPr>
      <w:r>
        <w:rPr>
          <w:b/>
        </w:rPr>
        <w:t>z a k l j u č i o    j  e</w:t>
      </w:r>
    </w:p>
    <w:p w:rsidRDefault="00D07316" w:rsidP="00D07316" w:rsidR="00D07316">
      <w:pPr>
        <w:pStyle w:val="Odlomakpopisa"/>
        <w:ind w:left="1069"/>
        <w:jc w:val="both"/>
      </w:pPr>
    </w:p>
    <w:p w:rsidRDefault="00F77579" w:rsidP="00D07316" w:rsidR="00D07316" w:rsidRPr="00C030A5">
      <w:pPr>
        <w:pStyle w:val="Odlomakpopisa"/>
        <w:ind w:left="0"/>
        <w:jc w:val="both"/>
      </w:pPr>
      <w:r w:rsidRPr="00F77579">
        <w:tab/>
        <w:t>Utvrđuje se da je kupac DUBRAVKA KARAN iz Zbjegovače, Školska 2, OIB 27328943516 ponudila najveću cijenu u iznosu 241.500,00 kn, pa su sukladno čl.103. st.3. OZ-a ispunjene pretpostavke da joj se dosudi nekretnina upisana u zemljišnim knjigama Općinskog suda u Rijeci, zemljišnoknjižni odjel 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m2.</w:t>
      </w:r>
    </w:p>
    <w:p w:rsidRDefault="00F77579" w:rsidP="00CF2097" w:rsidR="00F77579">
      <w:pPr>
        <w:jc w:val="center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4B5DCB">
        <w:t xml:space="preserve">30. rujna </w:t>
      </w:r>
      <w:r w:rsidR="00C030A5" w:rsidRPr="00C030A5">
        <w:t>201</w:t>
      </w:r>
      <w:r w:rsidR="000D0438">
        <w:t>6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51962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Pr="00C030A5">
        <w:t>Stečajni sudac</w:t>
      </w:r>
    </w:p>
    <w:p w:rsidRDefault="00C030A5" w:rsidP="0084396F" w:rsidR="00CF2097" w:rsidRPr="00C030A5">
      <w:pPr>
        <w:ind w:left="2160"/>
        <w:jc w:val="right"/>
        <w:rPr>
          <w:b/>
        </w:rPr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B51962">
        <w:t xml:space="preserve"> </w:t>
      </w:r>
      <w:r w:rsidR="0084396F">
        <w:t xml:space="preserve"> </w:t>
      </w:r>
    </w:p>
    <w:p w:rsidRDefault="00F655E1" w:rsidP="00CF2097" w:rsidR="00F655E1">
      <w:pPr>
        <w:ind w:hanging="1440" w:left="2160"/>
        <w:jc w:val="both"/>
        <w:rPr>
          <w:b/>
        </w:rPr>
      </w:pP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dopuštena žalba (čl.11. st.9. SZ)</w:t>
      </w:r>
      <w:r w:rsidR="003856E2" w:rsidRPr="00C030A5">
        <w:t>.</w:t>
      </w:r>
      <w:r w:rsidRPr="00C030A5">
        <w:tab/>
      </w:r>
    </w:p>
    <w:p w:rsidRDefault="00CF2097" w:rsidP="00CF2097" w:rsidR="00CF2097" w:rsidRPr="00C030A5"/>
    <w:p w:rsidRDefault="00C030A5" w:rsidP="00CF2097" w:rsidR="00C030A5" w:rsidRPr="00C030A5"/>
    <w:p w:rsidRDefault="00C030A5" w:rsidP="00CF2097" w:rsidR="00C030A5" w:rsidRPr="00F655E1">
      <w:pPr>
        <w:rPr>
          <w:sz w:val="20"/>
          <w:szCs w:val="20"/>
        </w:rPr>
      </w:pPr>
    </w:p>
    <w:p w:rsidRDefault="00CD239B" w:rsidR="00CF2097" w:rsidRPr="00F655E1">
      <w:pPr>
        <w:rPr>
          <w:b/>
          <w:sz w:val="20"/>
          <w:szCs w:val="20"/>
        </w:rPr>
      </w:pPr>
      <w:r w:rsidRPr="00F655E1">
        <w:rPr>
          <w:b/>
          <w:sz w:val="20"/>
          <w:szCs w:val="20"/>
        </w:rPr>
        <w:t>DNA:</w:t>
      </w:r>
    </w:p>
    <w:p w:rsidRDefault="004B5DCB" w:rsidP="00CD239B" w:rsidR="00CD239B" w:rsidRPr="00F655E1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e-Oglasna ploča </w:t>
      </w:r>
    </w:p>
    <w:p w:rsidRDefault="00CD239B" w:rsidP="00CD239B" w:rsidR="00CD239B" w:rsidRPr="00F655E1">
      <w:pPr>
        <w:rPr>
          <w:sz w:val="20"/>
          <w:szCs w:val="20"/>
        </w:rPr>
      </w:pPr>
    </w:p>
    <w:p w:rsidRDefault="00CD239B" w:rsidP="00CD239B" w:rsidR="00CD239B" w:rsidRPr="00F655E1">
      <w:pPr>
        <w:rPr>
          <w:sz w:val="20"/>
          <w:szCs w:val="20"/>
        </w:rPr>
      </w:pPr>
      <w:r w:rsidRPr="00F655E1">
        <w:rPr>
          <w:sz w:val="20"/>
          <w:szCs w:val="20"/>
        </w:rPr>
        <w:t xml:space="preserve">U Rijeci, </w:t>
      </w:r>
      <w:r w:rsidR="004B5DCB">
        <w:rPr>
          <w:sz w:val="20"/>
          <w:szCs w:val="20"/>
        </w:rPr>
        <w:t>30.9</w:t>
      </w:r>
      <w:r w:rsidR="0084396F">
        <w:rPr>
          <w:sz w:val="20"/>
          <w:szCs w:val="20"/>
        </w:rPr>
        <w:t>.</w:t>
      </w:r>
      <w:r w:rsidR="000D0438">
        <w:rPr>
          <w:sz w:val="20"/>
          <w:szCs w:val="20"/>
        </w:rPr>
        <w:t>2016</w:t>
      </w:r>
      <w:r w:rsidRPr="00F655E1">
        <w:rPr>
          <w:sz w:val="20"/>
          <w:szCs w:val="20"/>
        </w:rPr>
        <w:t>.</w:t>
      </w:r>
      <w:r w:rsidR="000D0438">
        <w:rPr>
          <w:sz w:val="20"/>
          <w:szCs w:val="20"/>
        </w:rPr>
        <w:t xml:space="preserve"> </w:t>
      </w:r>
      <w:r w:rsidRPr="00F655E1">
        <w:rPr>
          <w:sz w:val="20"/>
          <w:szCs w:val="20"/>
        </w:rPr>
        <w:t>g.</w:t>
      </w:r>
    </w:p>
    <w:p w:rsidRDefault="00CD239B" w:rsidP="00CD239B" w:rsidR="00CD239B" w:rsidRPr="00F655E1">
      <w:pPr>
        <w:rPr>
          <w:sz w:val="20"/>
          <w:szCs w:val="20"/>
        </w:rPr>
      </w:pPr>
    </w:p>
    <w:p w:rsidRDefault="00CD239B" w:rsidP="00CD239B" w:rsidR="00CD239B" w:rsidRPr="00F655E1">
      <w:pPr>
        <w:rPr>
          <w:sz w:val="20"/>
          <w:szCs w:val="20"/>
        </w:rPr>
      </w:pPr>
      <w:r w:rsidRPr="00F655E1">
        <w:rPr>
          <w:sz w:val="20"/>
          <w:szCs w:val="20"/>
        </w:rPr>
        <w:t>Stečajni sudac</w:t>
      </w:r>
    </w:p>
    <w:p w:rsidRDefault="00CD239B" w:rsidP="00CD239B" w:rsidR="00CD239B" w:rsidRPr="00F655E1">
      <w:pPr>
        <w:rPr>
          <w:sz w:val="20"/>
          <w:szCs w:val="20"/>
        </w:rPr>
      </w:pPr>
      <w:smartTag w:element="PersonName" w:uri="urn:schemas-microsoft-com:office:smarttags">
        <w:r w:rsidRPr="00F655E1">
          <w:rPr>
            <w:sz w:val="20"/>
            <w:szCs w:val="20"/>
          </w:rPr>
          <w:t>Daniela Korlević</w:t>
        </w:r>
      </w:smartTag>
    </w:p>
    <w:sectPr w:rsidR="00CD239B" w:rsidRPr="00F655E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5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07316">
      <w:t>162/10-1122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E74153"/>
    <w:multiLevelType w:val="hybridMultilevel"/>
    <w:tmpl w:val="37AC4A62"/>
    <w:lvl w:tplc="5F8860E2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2">
    <w:nsid w:val="23DA1184"/>
    <w:multiLevelType w:val="hybridMultilevel"/>
    <w:tmpl w:val="0386663E"/>
    <w:lvl w:tplc="4928F6D6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C1E86"/>
    <w:rsid w:val="000D0438"/>
    <w:rsid w:val="0012562B"/>
    <w:rsid w:val="001D4983"/>
    <w:rsid w:val="00212631"/>
    <w:rsid w:val="0038297C"/>
    <w:rsid w:val="003856E2"/>
    <w:rsid w:val="003E6764"/>
    <w:rsid w:val="004736E8"/>
    <w:rsid w:val="004B3624"/>
    <w:rsid w:val="004B5DCB"/>
    <w:rsid w:val="0050007D"/>
    <w:rsid w:val="00574F74"/>
    <w:rsid w:val="0084396F"/>
    <w:rsid w:val="00855D79"/>
    <w:rsid w:val="009861A0"/>
    <w:rsid w:val="00A30545"/>
    <w:rsid w:val="00B10A9F"/>
    <w:rsid w:val="00B51962"/>
    <w:rsid w:val="00C030A5"/>
    <w:rsid w:val="00CD239B"/>
    <w:rsid w:val="00CF2097"/>
    <w:rsid w:val="00D07316"/>
    <w:rsid w:val="00D20015"/>
    <w:rsid w:val="00E0202A"/>
    <w:rsid w:val="00E100AD"/>
    <w:rsid w:val="00F655E1"/>
    <w:rsid w:val="00F7623B"/>
    <w:rsid w:val="00F77579"/>
    <w:rsid w:val="00FC0B81"/>
    <w:rsid w:val="00FC5DF9"/>
    <w:rsid w:val="00FE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51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19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51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19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AB341-D856-4D29-9343-B7CF09D5A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1064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2016-09-30T08:35:00Z</dcterms:created>
  <dc:creator>dcmelik</dc:creator>
  <cp:lastModifiedBy>Jasna Radulović</cp:lastModifiedBy>
  <cp:lastPrinted>2016-05-18T08:32:00Z</cp:lastPrinted>
  <dcterms:modified xmlns:xsi="http://www.w3.org/2001/XMLSchema-instance" xsi:type="dcterms:W3CDTF">2016-09-30T08:39:00Z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