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a1019" w14:paraId="5ca1019"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873293">
        <w:rPr>
          <w:rFonts w:hAnsi="Times New Roman" w:ascii="Times New Roman"/>
          <w:b/>
          <w:szCs w:val="24"/>
          <w:lang w:val="hr-HR"/>
        </w:rPr>
        <w:t>1986</w:t>
      </w:r>
      <w:r w:rsidR="008038ED" w:rsidRPr="001B61E1">
        <w:rPr>
          <w:rFonts w:hAnsi="Times New Roman" w:ascii="Times New Roman"/>
          <w:b/>
          <w:szCs w:val="24"/>
          <w:lang w:val="hr-HR"/>
        </w:rPr>
        <w:t>/201</w:t>
      </w:r>
      <w:r w:rsidR="00C26540" w:rsidRPr="001B61E1">
        <w:rPr>
          <w:rFonts w:hAnsi="Times New Roman" w:ascii="Times New Roman"/>
          <w:b/>
          <w:szCs w:val="24"/>
          <w:lang w:val="hr-HR"/>
        </w:rPr>
        <w:t>6</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REPUBLIKA HRVATSKA</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TRGOVAČKI SUD U SPLITU</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STALNA SLUŽBA U DUBROVNIKU</w:t>
      </w:r>
    </w:p>
    <w:p w:rsidRDefault="00CE19F2" w:rsidP="00CE19F2" w:rsidR="00C26540" w:rsidRPr="001B61E1">
      <w:pPr>
        <w:jc w:val="left"/>
        <w:rPr>
          <w:rFonts w:hAnsi="Times New Roman" w:ascii="Times New Roman"/>
          <w:b/>
          <w:szCs w:val="24"/>
          <w:lang w:val="hr-HR"/>
        </w:rPr>
      </w:pPr>
      <w:r w:rsidRPr="00CE19F2">
        <w:rPr>
          <w:rFonts w:hAnsi="Times New Roman" w:ascii="Times New Roman"/>
          <w:b/>
          <w:szCs w:val="24"/>
          <w:lang w:val="hr-HR"/>
        </w:rPr>
        <w:t>Dr. A. Starčevića 23, Dubrovnik</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Splitu,</w:t>
      </w:r>
      <w:r w:rsidR="00CE19F2" w:rsidRPr="00CE19F2">
        <w:t xml:space="preserve"> </w:t>
      </w:r>
      <w:r w:rsidR="00CE19F2" w:rsidRPr="00CE19F2">
        <w:rPr>
          <w:rFonts w:hAnsi="Times New Roman" w:ascii="Times New Roman"/>
          <w:szCs w:val="24"/>
          <w:lang w:val="hr-HR"/>
        </w:rPr>
        <w:t>Stalna služba u Dubrovniku</w:t>
      </w:r>
      <w:r w:rsidR="00CE19F2">
        <w:rPr>
          <w:rFonts w:hAnsi="Times New Roman" w:ascii="Times New Roman"/>
          <w:szCs w:val="24"/>
          <w:lang w:val="hr-HR"/>
        </w:rPr>
        <w:t>,</w:t>
      </w:r>
      <w:r w:rsidR="005360AB" w:rsidRPr="001B61E1">
        <w:rPr>
          <w:rFonts w:hAnsi="Times New Roman" w:ascii="Times New Roman"/>
          <w:szCs w:val="24"/>
          <w:lang w:val="hr-HR"/>
        </w:rPr>
        <w:t xml:space="preserve"> 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873293" w:rsidRPr="00873293">
        <w:rPr>
          <w:rFonts w:hAnsi="Times New Roman" w:ascii="Times New Roman"/>
          <w:szCs w:val="24"/>
          <w:lang w:val="hr-HR"/>
        </w:rPr>
        <w:t>TERMOUNION d.o.o. za graditeljstvo i trgovinu, Split, Borisa Papandopula 29-31, MBS: 060112765, OIB: 11608416248</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873293">
        <w:rPr>
          <w:rFonts w:hAnsi="Times New Roman" w:ascii="Times New Roman"/>
          <w:szCs w:val="24"/>
          <w:lang w:val="hr-HR"/>
        </w:rPr>
        <w:t>24</w:t>
      </w:r>
      <w:r w:rsidR="00FF7514" w:rsidRPr="001B61E1">
        <w:rPr>
          <w:rFonts w:hAnsi="Times New Roman" w:ascii="Times New Roman"/>
          <w:szCs w:val="24"/>
          <w:lang w:val="hr-HR"/>
        </w:rPr>
        <w:t xml:space="preserve">. </w:t>
      </w:r>
      <w:r w:rsidR="00873293">
        <w:rPr>
          <w:rFonts w:hAnsi="Times New Roman" w:ascii="Times New Roman"/>
          <w:szCs w:val="24"/>
          <w:lang w:val="hr-HR"/>
        </w:rPr>
        <w:t>listopada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873293">
        <w:rPr>
          <w:rFonts w:hAnsi="Times New Roman" w:ascii="Times New Roman"/>
          <w:szCs w:val="24"/>
          <w:lang w:val="hr-HR"/>
        </w:rPr>
        <w:t>7</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873293" w:rsidR="00BE7874"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Obustavlja se postupak</w:t>
      </w:r>
      <w:r w:rsidR="0071646D" w:rsidRPr="001B61E1">
        <w:rPr>
          <w:rFonts w:hAnsi="Times New Roman" w:ascii="Times New Roman"/>
          <w:szCs w:val="24"/>
          <w:lang w:val="hr-HR"/>
        </w:rPr>
        <w:t xml:space="preserve"> nad dužnikom </w:t>
      </w:r>
      <w:r w:rsidR="00873293" w:rsidRPr="00873293">
        <w:rPr>
          <w:rFonts w:hAnsi="Times New Roman" w:ascii="Times New Roman"/>
          <w:szCs w:val="24"/>
          <w:lang w:val="hr-HR"/>
        </w:rPr>
        <w:t>TERMOUNION d.o.o. za graditeljstvo i trgovinu, Split, Borisa Papandopula 29-31, MBS: 060112765, OIB: 11608416248</w:t>
      </w:r>
      <w:r w:rsidR="00315149" w:rsidRPr="001B61E1">
        <w:rPr>
          <w:rFonts w:hAnsi="Times New Roman" w:ascii="Times New Roman"/>
          <w:szCs w:val="24"/>
          <w:lang w:val="hr-HR"/>
        </w:rPr>
        <w:t>.</w:t>
      </w:r>
    </w:p>
    <w:p w:rsidRDefault="00682092" w:rsidP="00682092" w:rsidR="00682092" w:rsidRPr="001B61E1">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781B1F" w:rsidRPr="001B61E1">
      <w:pPr>
        <w:rPr>
          <w:rFonts w:hAnsi="Times New Roman" w:ascii="Times New Roman"/>
          <w:szCs w:val="24"/>
          <w:lang w:val="hr-HR"/>
        </w:rPr>
      </w:pPr>
      <w:r w:rsidRPr="001B61E1">
        <w:rPr>
          <w:rFonts w:hAnsi="Times New Roman" w:ascii="Times New Roman"/>
          <w:szCs w:val="24"/>
          <w:lang w:val="hr-HR"/>
        </w:rPr>
        <w:tab/>
      </w:r>
      <w:r w:rsidR="00DE3CC6" w:rsidRPr="001B61E1">
        <w:rPr>
          <w:rFonts w:hAnsi="Times New Roman" w:ascii="Times New Roman"/>
          <w:szCs w:val="24"/>
          <w:lang w:val="hr-HR"/>
        </w:rPr>
        <w:t>Predlagatelj Financijska agencija, RC Split</w:t>
      </w:r>
      <w:r w:rsidR="00CE19F2">
        <w:rPr>
          <w:rFonts w:hAnsi="Times New Roman" w:ascii="Times New Roman"/>
          <w:szCs w:val="24"/>
          <w:lang w:val="hr-HR"/>
        </w:rPr>
        <w:t>, Podružnica Dubrovnik</w:t>
      </w:r>
      <w:r w:rsidR="00DE3CC6" w:rsidRPr="001B61E1">
        <w:rPr>
          <w:rFonts w:hAnsi="Times New Roman" w:ascii="Times New Roman"/>
          <w:szCs w:val="24"/>
          <w:lang w:val="hr-HR"/>
        </w:rPr>
        <w:t xml:space="preserve"> je prijedlogom zaprimljenim na Trgovačkom sudu u Splitu, dana </w:t>
      </w:r>
      <w:r w:rsidR="00873293">
        <w:rPr>
          <w:rFonts w:hAnsi="Times New Roman" w:ascii="Times New Roman"/>
          <w:szCs w:val="24"/>
          <w:lang w:val="hr-HR"/>
        </w:rPr>
        <w:t>16</w:t>
      </w:r>
      <w:r w:rsidR="00DE3CC6" w:rsidRPr="001B61E1">
        <w:rPr>
          <w:rFonts w:hAnsi="Times New Roman" w:ascii="Times New Roman"/>
          <w:szCs w:val="24"/>
          <w:lang w:val="hr-HR"/>
        </w:rPr>
        <w:t xml:space="preserve">. </w:t>
      </w:r>
      <w:r w:rsidR="00873293">
        <w:rPr>
          <w:rFonts w:hAnsi="Times New Roman" w:ascii="Times New Roman"/>
          <w:szCs w:val="24"/>
          <w:lang w:val="hr-HR"/>
        </w:rPr>
        <w:t>studenoga</w:t>
      </w:r>
      <w:r w:rsidR="00DE3CC6" w:rsidRPr="001B61E1">
        <w:rPr>
          <w:rFonts w:hAnsi="Times New Roman" w:ascii="Times New Roman"/>
          <w:szCs w:val="24"/>
          <w:lang w:val="hr-HR"/>
        </w:rPr>
        <w:t xml:space="preserve"> 2016. godine predložio otvaranje stečajnog postupka nad dužnikom </w:t>
      </w:r>
      <w:r w:rsidR="00873293" w:rsidRPr="00873293">
        <w:rPr>
          <w:rFonts w:hAnsi="Times New Roman" w:ascii="Times New Roman"/>
          <w:szCs w:val="24"/>
          <w:lang w:val="hr-HR"/>
        </w:rPr>
        <w:t>TERMOUNION d.o.o. za graditeljstvo i trgovinu, Split, Borisa Papandopula 29-31, MBS: 060112765, OIB: 11608416248</w:t>
      </w:r>
      <w:r w:rsidR="00DE3CC6" w:rsidRPr="001B61E1">
        <w:rPr>
          <w:rFonts w:hAnsi="Times New Roman" w:ascii="Times New Roman"/>
          <w:szCs w:val="24"/>
          <w:lang w:val="hr-HR"/>
        </w:rPr>
        <w:t xml:space="preserve">. U prijedlogu se u bitnome navodi da temeljem čl. </w:t>
      </w:r>
      <w:r w:rsidR="00125E97">
        <w:rPr>
          <w:rFonts w:hAnsi="Times New Roman" w:ascii="Times New Roman"/>
          <w:szCs w:val="24"/>
          <w:lang w:val="hr-HR"/>
        </w:rPr>
        <w:t>110. st. 1</w:t>
      </w:r>
      <w:r w:rsidR="00DE3CC6" w:rsidRPr="001B61E1">
        <w:rPr>
          <w:rFonts w:hAnsi="Times New Roman" w:ascii="Times New Roman"/>
          <w:szCs w:val="24"/>
          <w:lang w:val="hr-HR"/>
        </w:rPr>
        <w:t>. SZ-a po</w:t>
      </w:r>
      <w:r w:rsidR="00CE19F2">
        <w:rPr>
          <w:rFonts w:hAnsi="Times New Roman" w:ascii="Times New Roman"/>
          <w:szCs w:val="24"/>
          <w:lang w:val="hr-HR"/>
        </w:rPr>
        <w:t xml:space="preserve">dnosi prijedlog, te da na dan </w:t>
      </w:r>
      <w:r w:rsidR="00873293">
        <w:rPr>
          <w:rFonts w:hAnsi="Times New Roman" w:ascii="Times New Roman"/>
          <w:szCs w:val="24"/>
          <w:lang w:val="hr-HR"/>
        </w:rPr>
        <w:t>10</w:t>
      </w:r>
      <w:r w:rsidR="00125E97">
        <w:rPr>
          <w:rFonts w:hAnsi="Times New Roman" w:ascii="Times New Roman"/>
          <w:szCs w:val="24"/>
          <w:lang w:val="hr-HR"/>
        </w:rPr>
        <w:t>.</w:t>
      </w:r>
      <w:r w:rsidR="00873293">
        <w:rPr>
          <w:rFonts w:hAnsi="Times New Roman" w:ascii="Times New Roman"/>
          <w:szCs w:val="24"/>
          <w:lang w:val="hr-HR"/>
        </w:rPr>
        <w:t>11</w:t>
      </w:r>
      <w:r w:rsidR="00125E97">
        <w:rPr>
          <w:rFonts w:hAnsi="Times New Roman" w:ascii="Times New Roman"/>
          <w:szCs w:val="24"/>
          <w:lang w:val="hr-HR"/>
        </w:rPr>
        <w:t>.2016</w:t>
      </w:r>
      <w:r w:rsidR="00DE3CC6" w:rsidRPr="001B61E1">
        <w:rPr>
          <w:rFonts w:hAnsi="Times New Roman" w:ascii="Times New Roman"/>
          <w:szCs w:val="24"/>
          <w:lang w:val="hr-HR"/>
        </w:rPr>
        <w:t xml:space="preserve">.g. dužnik ima u očevidniku redoslijeda osnova za plaćanje evidentirane osnove za plaćanje u neprekinutom razdoblju od </w:t>
      </w:r>
      <w:r w:rsidR="00125E97">
        <w:rPr>
          <w:rFonts w:hAnsi="Times New Roman" w:ascii="Times New Roman"/>
          <w:szCs w:val="24"/>
          <w:lang w:val="hr-HR"/>
        </w:rPr>
        <w:t>120</w:t>
      </w:r>
      <w:r w:rsidR="00DE3CC6" w:rsidRPr="001B61E1">
        <w:rPr>
          <w:rFonts w:hAnsi="Times New Roman" w:ascii="Times New Roman"/>
          <w:szCs w:val="24"/>
          <w:lang w:val="hr-HR"/>
        </w:rPr>
        <w:t xml:space="preserve"> dana u ukupnom iznosu od </w:t>
      </w:r>
      <w:r w:rsidR="00873293">
        <w:rPr>
          <w:rFonts w:hAnsi="Times New Roman" w:ascii="Times New Roman"/>
          <w:szCs w:val="24"/>
          <w:lang w:val="hr-HR"/>
        </w:rPr>
        <w:t>18</w:t>
      </w:r>
      <w:r w:rsidR="00125E97">
        <w:rPr>
          <w:rFonts w:hAnsi="Times New Roman" w:ascii="Times New Roman"/>
          <w:szCs w:val="24"/>
          <w:lang w:val="hr-HR"/>
        </w:rPr>
        <w:t>.</w:t>
      </w:r>
      <w:r w:rsidR="00873293">
        <w:rPr>
          <w:rFonts w:hAnsi="Times New Roman" w:ascii="Times New Roman"/>
          <w:szCs w:val="24"/>
          <w:lang w:val="hr-HR"/>
        </w:rPr>
        <w:t>939</w:t>
      </w:r>
      <w:r w:rsidR="00A00409">
        <w:rPr>
          <w:rFonts w:hAnsi="Times New Roman" w:ascii="Times New Roman"/>
          <w:szCs w:val="24"/>
          <w:lang w:val="hr-HR"/>
        </w:rPr>
        <w:t>,</w:t>
      </w:r>
      <w:r w:rsidR="00873293">
        <w:rPr>
          <w:rFonts w:hAnsi="Times New Roman" w:ascii="Times New Roman"/>
          <w:szCs w:val="24"/>
          <w:lang w:val="hr-HR"/>
        </w:rPr>
        <w:t>01</w:t>
      </w:r>
      <w:r w:rsidR="00DE3CC6" w:rsidRPr="001B61E1">
        <w:rPr>
          <w:rFonts w:hAnsi="Times New Roman" w:ascii="Times New Roman"/>
          <w:szCs w:val="24"/>
          <w:lang w:val="hr-HR"/>
        </w:rPr>
        <w:t xml:space="preserve"> kuna u koji iznos je uračunata kamata i naknada predlagatelja za provedbu ovrhe na novčanim sredstvima. Navodi se da dužnik ima </w:t>
      </w:r>
      <w:r w:rsidR="00B05C76">
        <w:rPr>
          <w:rFonts w:hAnsi="Times New Roman" w:ascii="Times New Roman"/>
          <w:szCs w:val="24"/>
          <w:lang w:val="hr-HR"/>
        </w:rPr>
        <w:t>1</w:t>
      </w:r>
      <w:r w:rsidR="00CE19F2">
        <w:rPr>
          <w:rFonts w:hAnsi="Times New Roman" w:ascii="Times New Roman"/>
          <w:szCs w:val="24"/>
          <w:lang w:val="hr-HR"/>
        </w:rPr>
        <w:t xml:space="preserve"> zaposlen</w:t>
      </w:r>
      <w:r w:rsidR="00873293">
        <w:rPr>
          <w:rFonts w:hAnsi="Times New Roman" w:ascii="Times New Roman"/>
          <w:szCs w:val="24"/>
          <w:lang w:val="hr-HR"/>
        </w:rPr>
        <w:t>og</w:t>
      </w:r>
      <w:r w:rsidR="00DE3CC6" w:rsidRPr="001B61E1">
        <w:rPr>
          <w:rFonts w:hAnsi="Times New Roman" w:ascii="Times New Roman"/>
          <w:szCs w:val="24"/>
          <w:lang w:val="hr-HR"/>
        </w:rPr>
        <w:t>, te otvoren raču</w:t>
      </w:r>
      <w:r w:rsidR="00CE19F2">
        <w:rPr>
          <w:rFonts w:hAnsi="Times New Roman" w:ascii="Times New Roman"/>
          <w:szCs w:val="24"/>
          <w:lang w:val="hr-HR"/>
        </w:rPr>
        <w:t xml:space="preserve">n kod </w:t>
      </w:r>
      <w:r w:rsidR="00873293">
        <w:rPr>
          <w:rFonts w:hAnsi="Times New Roman" w:ascii="Times New Roman"/>
          <w:szCs w:val="24"/>
          <w:lang w:val="hr-HR"/>
        </w:rPr>
        <w:t xml:space="preserve">Erste &amp; Steiermarkische </w:t>
      </w:r>
      <w:r w:rsidR="00B05C76">
        <w:rPr>
          <w:rFonts w:hAnsi="Times New Roman" w:ascii="Times New Roman"/>
          <w:szCs w:val="24"/>
          <w:lang w:val="hr-HR"/>
        </w:rPr>
        <w:t>bank d.d.</w:t>
      </w:r>
    </w:p>
    <w:p w:rsidRDefault="00DE3CC6" w:rsidP="00315149" w:rsidR="00DE3CC6"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lastRenderedPageBreak/>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03.06.2016.g. (list spisa 6)</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B05C76">
        <w:rPr>
          <w:rFonts w:hAnsi="Times New Roman" w:ascii="Times New Roman"/>
          <w:szCs w:val="24"/>
          <w:lang w:val="hr-HR"/>
        </w:rPr>
        <w:t>07</w:t>
      </w:r>
      <w:r w:rsidR="00C26540" w:rsidRPr="001B61E1">
        <w:rPr>
          <w:rFonts w:hAnsi="Times New Roman" w:ascii="Times New Roman"/>
          <w:szCs w:val="24"/>
          <w:lang w:val="hr-HR"/>
        </w:rPr>
        <w:t>.0</w:t>
      </w:r>
      <w:r w:rsidR="00DE3CC6" w:rsidRPr="001B61E1">
        <w:rPr>
          <w:rFonts w:hAnsi="Times New Roman" w:ascii="Times New Roman"/>
          <w:szCs w:val="24"/>
          <w:lang w:val="hr-HR"/>
        </w:rPr>
        <w:t>6</w:t>
      </w:r>
      <w:r w:rsidRPr="001B61E1">
        <w:rPr>
          <w:rFonts w:hAnsi="Times New Roman" w:ascii="Times New Roman"/>
          <w:szCs w:val="24"/>
          <w:lang w:val="hr-HR"/>
        </w:rPr>
        <w:t xml:space="preserve">.2016.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u očevidniku redoslijeda osnova za plaćanje ima evidentirane neizvršene osnove za plaćanje u neprekidnom razdoblju od 0 dana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CE19F2">
        <w:rPr>
          <w:rFonts w:hAnsi="Times New Roman" w:ascii="Times New Roman"/>
          <w:b/>
          <w:szCs w:val="24"/>
          <w:lang w:val="hr-HR"/>
        </w:rPr>
        <w:t>Dubrovnik</w:t>
      </w:r>
      <w:r w:rsidRPr="001B61E1">
        <w:rPr>
          <w:rFonts w:hAnsi="Times New Roman" w:ascii="Times New Roman"/>
          <w:b/>
          <w:szCs w:val="24"/>
          <w:lang w:val="hr-HR"/>
        </w:rPr>
        <w:t xml:space="preserve">u, </w:t>
      </w:r>
      <w:r w:rsidR="00873293">
        <w:rPr>
          <w:rFonts w:hAnsi="Times New Roman" w:ascii="Times New Roman"/>
          <w:b/>
          <w:szCs w:val="24"/>
          <w:lang w:val="hr-HR"/>
        </w:rPr>
        <w:t>24</w:t>
      </w:r>
      <w:r w:rsidR="00474201" w:rsidRPr="001B61E1">
        <w:rPr>
          <w:rFonts w:hAnsi="Times New Roman" w:ascii="Times New Roman"/>
          <w:b/>
          <w:szCs w:val="24"/>
          <w:lang w:val="hr-HR"/>
        </w:rPr>
        <w:t xml:space="preserve">. </w:t>
      </w:r>
      <w:r w:rsidR="00873293">
        <w:rPr>
          <w:rFonts w:hAnsi="Times New Roman" w:ascii="Times New Roman"/>
          <w:b/>
          <w:szCs w:val="24"/>
          <w:lang w:val="hr-HR"/>
        </w:rPr>
        <w:t>listopada</w:t>
      </w:r>
      <w:r w:rsidR="009D5ACB" w:rsidRPr="001B61E1">
        <w:rPr>
          <w:rFonts w:hAnsi="Times New Roman" w:ascii="Times New Roman"/>
          <w:b/>
          <w:szCs w:val="24"/>
          <w:lang w:val="hr-HR"/>
        </w:rPr>
        <w:t xml:space="preserve"> 201</w:t>
      </w:r>
      <w:r w:rsidR="00873293">
        <w:rPr>
          <w:rFonts w:hAnsi="Times New Roman" w:ascii="Times New Roman"/>
          <w:b/>
          <w:szCs w:val="24"/>
          <w:lang w:val="hr-HR"/>
        </w:rPr>
        <w:t>7</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r w:rsidR="00003369">
        <w:rPr>
          <w:rFonts w:hAnsi="Times New Roman" w:ascii="Times New Roman"/>
          <w:b/>
          <w:szCs w:val="24"/>
          <w:lang w:val="hr-HR"/>
        </w:rPr>
        <w:t>, v.r.</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0158AE">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873293">
      <w:rPr>
        <w:rFonts w:hAnsi="Book Antiqua" w:ascii="Book Antiqua"/>
        <w:b/>
        <w:sz w:val="22"/>
        <w:szCs w:val="22"/>
        <w:lang w:val="hr-HR"/>
      </w:rPr>
      <w:t>1986</w:t>
    </w:r>
    <w:r w:rsidRPr="00317610">
      <w:rPr>
        <w:rFonts w:hAnsi="Book Antiqua" w:ascii="Book Antiqua"/>
        <w:b/>
        <w:sz w:val="22"/>
        <w:szCs w:val="22"/>
        <w:lang w:val="hr-HR"/>
      </w:rPr>
      <w:t>/201</w:t>
    </w:r>
    <w:r w:rsidR="00AC67CB">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03369"/>
    <w:rsid w:val="00013EEA"/>
    <w:rsid w:val="000158AE"/>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A380D"/>
    <w:rsid w:val="005C70FC"/>
    <w:rsid w:val="005F2A66"/>
    <w:rsid w:val="006074ED"/>
    <w:rsid w:val="00634146"/>
    <w:rsid w:val="006673EB"/>
    <w:rsid w:val="00682092"/>
    <w:rsid w:val="006B762F"/>
    <w:rsid w:val="006C5430"/>
    <w:rsid w:val="00700225"/>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3293"/>
    <w:rsid w:val="00877F27"/>
    <w:rsid w:val="008A0B14"/>
    <w:rsid w:val="008B22FA"/>
    <w:rsid w:val="008C1F45"/>
    <w:rsid w:val="008F0571"/>
    <w:rsid w:val="008F2B04"/>
    <w:rsid w:val="0093160C"/>
    <w:rsid w:val="00933747"/>
    <w:rsid w:val="00933F93"/>
    <w:rsid w:val="00936BC7"/>
    <w:rsid w:val="00961989"/>
    <w:rsid w:val="00992E4E"/>
    <w:rsid w:val="009C46AA"/>
    <w:rsid w:val="009C6F3B"/>
    <w:rsid w:val="009D0653"/>
    <w:rsid w:val="009D5ACB"/>
    <w:rsid w:val="00A00409"/>
    <w:rsid w:val="00A864A0"/>
    <w:rsid w:val="00A967E6"/>
    <w:rsid w:val="00AB234C"/>
    <w:rsid w:val="00AC67CB"/>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41332"/>
    <w:rsid w:val="00CC02D8"/>
    <w:rsid w:val="00CC1603"/>
    <w:rsid w:val="00CD6AFE"/>
    <w:rsid w:val="00CE19F2"/>
    <w:rsid w:val="00CE22C2"/>
    <w:rsid w:val="00CE3EB4"/>
    <w:rsid w:val="00CE507A"/>
    <w:rsid w:val="00D00333"/>
    <w:rsid w:val="00D06EEC"/>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0158AE"/>
    <w:rPr>
      <w:color w:val="808080"/>
      <w:bdr w:space="0" w:sz="0" w:color="auto" w:val="none"/>
      <w:shd w:fill="auto" w:color="auto" w:val="clear"/>
    </w:rPr>
  </w:style>
  <w:style w:customStyle="true" w:styleId="eSPISCCParagraphDefaultFont" w:type="character">
    <w:name w:val="eSPIS_CC_Paragraph Default Font"/>
    <w:basedOn w:val="Zadanifontodlomka"/>
    <w:rsid w:val="000158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158A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158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158A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0158AE"/>
    <w:rPr>
      <w:color w:val="808080"/>
      <w:bdr w:color="auto" w:space="0" w:sz="0" w:val="none"/>
      <w:shd w:color="auto" w:fill="auto" w:val="clear"/>
    </w:rPr>
  </w:style>
  <w:style w:customStyle="1" w:styleId="eSPISCCParagraphDefaultFont" w:type="character">
    <w:name w:val="eSPIS_CC_Paragraph Default Font"/>
    <w:basedOn w:val="Zadanifontodlomka"/>
    <w:rsid w:val="000158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158A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158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158A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1986</izvorni_sadrzaj>
    <derivirana_varijabla naziv="DomainObject.Predmet.Broj_1">1986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2016.</izvorni_sadrzaj>
    <derivirana_varijabla naziv="DomainObject.Predmet.DatumOsnivanja_1">16.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St-1986/2016</izvorni_sadrzaj>
    <derivirana_varijabla naziv="DomainObject.Predmet.OznakaBroj_1">St-1986/2016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TERMOUNION d.o.o. za graditeljstvo i trgovinu</izvorni_sadrzaj>
    <derivirana_varijabla naziv="DomainObject.Predmet.ProtustrankaFormated_1">  TERMOUNION d.o.o. za graditeljstvo i trgovinu</derivirana_varijabla>
  </DomainObject.Predmet.ProtustrankaFormated>
  <DomainObject.Predmet.ProtustrankaFormatedOIB>
    <izvorni_sadrzaj>  TERMOUNION d.o.o. za graditeljstvo i trgovinu, OIB 11608416248</izvorni_sadrzaj>
    <derivirana_varijabla naziv="DomainObject.Predmet.ProtustrankaFormatedOIB_1">  TERMOUNION d.o.o. za graditeljstvo i trgovinu, OIB 11608416248</derivirana_varijabla>
  </DomainObject.Predmet.ProtustrankaFormatedOIB>
  <DomainObject.Predmet.ProtustrankaFormatedWithAdress>
    <izvorni_sadrzaj> TERMOUNION d.o.o. za graditeljstvo i trgovinu, Borisa Papandopula 29-31, 21000 Split</izvorni_sadrzaj>
    <derivirana_varijabla naziv="DomainObject.Predmet.ProtustrankaFormatedWithAdress_1"> TERMOUNION d.o.o. za graditeljstvo i trgovinu, Borisa Papandopula 29-31, 21000 Split</derivirana_varijabla>
  </DomainObject.Predmet.ProtustrankaFormatedWithAdress>
  <DomainObject.Predmet.ProtustrankaFormatedWithAdressOIB>
    <izvorni_sadrzaj> TERMOUNION d.o.o. za graditeljstvo i trgovinu, OIB 11608416248, Borisa Papandopula 29-31, 21000 Split</izvorni_sadrzaj>
    <derivirana_varijabla naziv="DomainObject.Predmet.ProtustrankaFormatedWithAdressOIB_1"> TERMOUNION d.o.o. za graditeljstvo i trgovinu, OIB 11608416248, Borisa Papandopula 29-31, 21000 Split</derivirana_varijabla>
  </DomainObject.Predmet.ProtustrankaFormatedWithAdressOIB>
  <DomainObject.Predmet.ProtustrankaWithAdress>
    <izvorni_sadrzaj>TERMOUNION d.o.o. za graditeljstvo i trgovinu Borisa Papandopula 29-31, 21000 Split</izvorni_sadrzaj>
    <derivirana_varijabla naziv="DomainObject.Predmet.ProtustrankaWithAdress_1">TERMOUNION d.o.o. za graditeljstvo i trgovinu Borisa Papandopula 29-31, 21000 Split</derivirana_varijabla>
  </DomainObject.Predmet.ProtustrankaWithAdress>
  <DomainObject.Predmet.ProtustrankaWithAdressOIB>
    <izvorni_sadrzaj>TERMOUNION d.o.o. za graditeljstvo i trgovinu, OIB 11608416248, Borisa Papandopula 29-31, 21000 Split</izvorni_sadrzaj>
    <derivirana_varijabla naziv="DomainObject.Predmet.ProtustrankaWithAdressOIB_1">TERMOUNION d.o.o. za graditeljstvo i trgovinu, OIB 11608416248, Borisa Papandopula 29-31, 21000 Split</derivirana_varijabla>
  </DomainObject.Predmet.ProtustrankaWithAdressOIB>
  <DomainObject.Predmet.ProtustrankaNazivFormated>
    <izvorni_sadrzaj>TERMOUNION d.o.o. za graditeljstvo i trgovinu</izvorni_sadrzaj>
    <derivirana_varijabla naziv="DomainObject.Predmet.ProtustrankaNazivFormated_1">TERMOUNION d.o.o. za graditeljstvo i trgovinu</derivirana_varijabla>
  </DomainObject.Predmet.ProtustrankaNazivFormated>
  <DomainObject.Predmet.ProtustrankaNazivFormatedOIB>
    <izvorni_sadrzaj>TERMOUNION d.o.o. za graditeljstvo i trgovinu, OIB 11608416248</izvorni_sadrzaj>
    <derivirana_varijabla naziv="DomainObject.Predmet.ProtustrankaNazivFormatedOIB_1">TERMOUNION d.o.o. za graditeljstvo i trgovinu, OIB 11608416248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18939.01</izvorni_sadrzaj>
    <derivirana_varijabla naziv="DomainObject.Predmet.TrenutnaVrijednost_1">18939.01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TERMOUNION d.o.o. za graditeljstvo i trgovinu</item>
    </izvorni_sadrzaj>
    <derivirana_varijabla naziv="DomainObject.Predmet.ProtuStrankaListFormated_1">
      <item>TERMOUNION d.o.o. za graditeljstvo i trgovinu</item>
    </derivirana_varijabla>
  </DomainObject.Predmet.ProtuStrankaListFormated>
  <DomainObject.Predmet.ProtuStrankaListFormatedOIB>
    <izvorni_sadrzaj>
      <item>TERMOUNION d.o.o. za graditeljstvo i trgovinu, OIB 11608416248</item>
    </izvorni_sadrzaj>
    <derivirana_varijabla naziv="DomainObject.Predmet.ProtuStrankaListFormatedOIB_1">
      <item>TERMOUNION d.o.o. za graditeljstvo i trgovinu, OIB 11608416248</item>
    </derivirana_varijabla>
  </DomainObject.Predmet.ProtuStrankaListFormatedOIB>
  <DomainObject.Predmet.ProtuStrankaListFormatedWithAdress>
    <izvorni_sadrzaj>
      <item>TERMOUNION d.o.o. za graditeljstvo i trgovinu, Borisa Papandopula 29-31, 21000 Split</item>
    </izvorni_sadrzaj>
    <derivirana_varijabla naziv="DomainObject.Predmet.ProtuStrankaListFormatedWithAdress_1">
      <item>TERMOUNION d.o.o. za graditeljstvo i trgovinu, Borisa Papandopula 29-31, 21000 Split</item>
    </derivirana_varijabla>
  </DomainObject.Predmet.ProtuStrankaListFormatedWithAdress>
  <DomainObject.Predmet.ProtuStrankaListFormatedWithAdressOIB>
    <izvorni_sadrzaj>
      <item>TERMOUNION d.o.o. za graditeljstvo i trgovinu, OIB 11608416248, Borisa Papandopula 29-31, 21000 Split</item>
    </izvorni_sadrzaj>
    <derivirana_varijabla naziv="DomainObject.Predmet.ProtuStrankaListFormatedWithAdressOIB_1">
      <item>TERMOUNION d.o.o. za graditeljstvo i trgovinu, OIB 11608416248, Borisa Papandopula 29-31, 21000 Split</item>
    </derivirana_varijabla>
  </DomainObject.Predmet.ProtuStrankaListFormatedWithAdressOIB>
  <DomainObject.Predmet.ProtuStrankaListNazivFormated>
    <izvorni_sadrzaj>
      <item>TERMOUNION d.o.o. za graditeljstvo i trgovinu</item>
    </izvorni_sadrzaj>
    <derivirana_varijabla naziv="DomainObject.Predmet.ProtuStrankaListNazivFormated_1">
      <item>TERMOUNION d.o.o. za graditeljstvo i trgovinu</item>
    </derivirana_varijabla>
  </DomainObject.Predmet.ProtuStrankaListNazivFormated>
  <DomainObject.Predmet.ProtuStrankaListNazivFormatedOIB>
    <izvorni_sadrzaj>
      <item>TERMOUNION d.o.o. za graditeljstvo i trgovinu, OIB 11608416248</item>
    </izvorni_sadrzaj>
    <derivirana_varijabla naziv="DomainObject.Predmet.ProtuStrankaListNazivFormatedOIB_1">
      <item>TERMOUNION d.o.o. za graditeljstvo i trgovinu, OIB 11608416248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TERMOUNION d.o.o. za graditeljstvo i trgovinu</izvorni_sadrzaj>
    <derivirana_varijabla naziv="DomainObject.Predmet.ProtustrankaIDrugi_1">TERMOUNION d.o.o. za graditeljstvo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TERMOUNION d.o.o. za graditeljstvo i trgovinu, OIB 11608416248, Borisa Papandopula 29-31, 21000 Split</izvorni_sadrzaj>
    <derivirana_varijabla naziv="DomainObject.Predmet.ProtustrankaIDrugiAdressOIB_1">TERMOUNION d.o.o. za graditeljstvo i trgovinu, OIB 11608416248, Borisa Papandopula 29-31,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TERMOUNION d.o.o. za graditeljstvo i trgovinu</item>
      <item>FINANCIJSKA AGENCIJA, RC SPLIT</item>
    </izvorni_sadrzaj>
    <derivirana_varijabla naziv="DomainObject.Predmet.SudioniciListNaziv_1">
      <item>TERMOUNION d.o.o. za graditeljstvo i trgovinu</item>
      <item>FINANCIJSKA AGENCIJA, RC SPLIT</item>
    </derivirana_varijabla>
  </DomainObject.Predmet.SudioniciListNaziv>
  <DomainObject.Predmet.SudioniciListAdressOIB>
    <izvorni_sadrzaj>
      <item>TERMOUNION d.o.o. za graditeljstvo i trgovinu, OIB 11608416248, Borisa Papandopula 29-31,21000 Split</item>
      <item>FINANCIJSKA AGENCIJA, RC SPLIT, OIB 85821130368, Mažuranićevo šetalište 24 b,21000 Split</item>
    </izvorni_sadrzaj>
    <derivirana_varijabla naziv="DomainObject.Predmet.SudioniciListAdressOIB_1">
      <item>TERMOUNION d.o.o. za graditeljstvo i trgovinu, OIB 11608416248, Borisa Papandopula 29-31,21000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11608416248</item>
      <item>, OIB 85821130368</item>
    </izvorni_sadrzaj>
    <derivirana_varijabla naziv="DomainObject.Predmet.SudioniciListNazivOIB_1">
      <item>, OIB 11608416248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CC54CA-3ABA-4184-B555-3D1F07D567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603</properties:Words>
  <properties:Characters>3285</properties:Characters>
  <properties:Lines>90</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2017-10-24T07:46:00Z</dcterms:created>
  <dc:creator>OPCINSKI SUD DUBROVNIK</dc:creator>
  <cp:lastModifiedBy>Andrijana Leto</cp:lastModifiedBy>
  <cp:lastPrinted>2017-10-24T07:49:00Z</cp:lastPrinted>
  <dcterms:modified xmlns:xsi="http://www.w3.org/2001/XMLSchema-instance" xsi:type="dcterms:W3CDTF">2017-10-24T08:06:00Z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