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2221F" w:rsidR="0082221F">
        <w:tc>
          <w:tcPr>
            <w:tcW w:type="dxa" w:w="2985"/>
            <w:hideMark/>
          </w:tcPr>
          <w:p w:rsidRDefault="0082221F" w:rsidP="0082221F" w:rsidR="0082221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221F" w:rsidP="0082221F" w:rsidR="0082221F">
            <w:pPr>
              <w:spacing w:after="0"/>
              <w:jc w:val="center"/>
            </w:pPr>
            <w:r>
              <w:t>Republika Hrvatska</w:t>
            </w:r>
          </w:p>
          <w:p w:rsidRDefault="0082221F" w:rsidP="0082221F" w:rsidR="0082221F">
            <w:pPr>
              <w:spacing w:after="0"/>
              <w:jc w:val="center"/>
            </w:pPr>
            <w:r>
              <w:t>Trgovački sud u Varaždinu</w:t>
            </w:r>
          </w:p>
          <w:p w:rsidRDefault="0082221F" w:rsidP="0082221F" w:rsidR="0082221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1c9b18" w14:paraId="d1c9b18" w:rsidRDefault="0082221F" w:rsidP="0082221F" w:rsidR="0082221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2221F" w:rsidP="0082221F" w:rsidR="0082221F">
      <w:pPr>
        <w:spacing w:after="0"/>
        <w:jc w:val="right"/>
      </w:pPr>
      <w:r>
        <w:t>Poslovni broj: 3 St-172/2016-79</w:t>
      </w:r>
    </w:p>
    <w:p w:rsidRDefault="0082221F" w:rsidP="0082221F" w:rsidR="0082221F">
      <w:pPr>
        <w:spacing w:after="0"/>
        <w:jc w:val="right"/>
      </w:pPr>
    </w:p>
    <w:p w:rsidRDefault="0082221F" w:rsidP="0082221F" w:rsidR="0082221F">
      <w:pPr>
        <w:spacing w:after="0"/>
      </w:pPr>
    </w:p>
    <w:p w:rsidRDefault="0082221F" w:rsidP="0082221F" w:rsidR="0082221F">
      <w:pPr>
        <w:spacing w:after="0"/>
      </w:pPr>
    </w:p>
    <w:p w:rsidRDefault="0082221F" w:rsidP="0082221F" w:rsidR="0082221F">
      <w:pPr>
        <w:spacing w:after="0"/>
        <w:jc w:val="center"/>
      </w:pPr>
      <w:r>
        <w:t>R E P U B L I K A   H R V A T S K A</w:t>
      </w:r>
    </w:p>
    <w:p w:rsidRDefault="0082221F" w:rsidP="0082221F" w:rsidR="0082221F">
      <w:pPr>
        <w:spacing w:after="0"/>
      </w:pPr>
    </w:p>
    <w:p w:rsidRDefault="0082221F" w:rsidP="0082221F" w:rsidR="0082221F">
      <w:pPr>
        <w:spacing w:after="0"/>
        <w:jc w:val="center"/>
      </w:pPr>
      <w:r>
        <w:t>R J E Š E N J E</w:t>
      </w:r>
    </w:p>
    <w:p w:rsidRDefault="0082221F" w:rsidP="0082221F" w:rsidR="0082221F">
      <w:pPr>
        <w:spacing w:after="0"/>
        <w:jc w:val="center"/>
      </w:pPr>
    </w:p>
    <w:p w:rsidRDefault="0082221F" w:rsidP="0082221F" w:rsidR="0082221F">
      <w:pPr>
        <w:spacing w:after="0"/>
        <w:jc w:val="center"/>
      </w:pPr>
    </w:p>
    <w:p w:rsidRDefault="0082221F" w:rsidP="0082221F" w:rsidR="0082221F">
      <w:pPr>
        <w:spacing w:after="0"/>
        <w:jc w:val="both"/>
      </w:pPr>
      <w:r>
        <w:tab/>
        <w:t>Trgovački sud u Varaždinu, po sucu toga suda Jasni Lekić, u stečajnom postupku nad stečajnim dužnikom GRAĐEVINSKO PODUZETNIŠTVO BLAGAJ - d.o.o. u stečaju, Selnik, Glavna 46, MBS: 070092432, OIB: 90618931788, dana 12. ožujka 2019. godine,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center"/>
      </w:pPr>
      <w:r>
        <w:t>r i j e š i o   j e</w:t>
      </w:r>
    </w:p>
    <w:p w:rsidRDefault="0082221F" w:rsidP="0082221F" w:rsidR="0082221F">
      <w:pPr>
        <w:spacing w:after="0"/>
      </w:pPr>
    </w:p>
    <w:p w:rsidRDefault="0082221F" w:rsidP="0082221F" w:rsidR="0082221F">
      <w:pPr>
        <w:spacing w:after="0"/>
        <w:jc w:val="both"/>
      </w:pPr>
      <w:r>
        <w:tab/>
        <w:t>I/ Određuje se ročište za diobu kupovnine iz prodane nekretnine stečajnog dužnika GRAĐEVINSKO PODUZETNIŠTVO BLAGAJ - d.o.o. u stečaju, Selnik, prema rješenju o dosudi broj 3 St-172/16-74 od 5.2.2019. i to za nekretninu upisanu u zk.ul. broj 2769 k.o. Ludbreg, za kupoprodajnu cijenu u iznosu od 243.000,00 kn.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ab/>
        <w:t>II/ Ročište se određuje za dan</w:t>
      </w:r>
    </w:p>
    <w:p w:rsidRDefault="0082221F" w:rsidP="0082221F" w:rsidR="0082221F">
      <w:pPr>
        <w:spacing w:after="0"/>
        <w:jc w:val="both"/>
      </w:pPr>
      <w:r>
        <w:tab/>
        <w:t xml:space="preserve"> </w:t>
      </w:r>
    </w:p>
    <w:p w:rsidRDefault="0082221F" w:rsidP="0082221F" w:rsidR="0082221F">
      <w:pPr>
        <w:spacing w:after="0"/>
        <w:jc w:val="center"/>
        <w:rPr>
          <w:b/>
        </w:rPr>
      </w:pPr>
      <w:r>
        <w:rPr>
          <w:b/>
        </w:rPr>
        <w:t>1. travnja 2019. godine u 10,30 sati, kod ovog suda soba 226/II</w:t>
      </w:r>
    </w:p>
    <w:p w:rsidRDefault="0082221F" w:rsidP="0082221F" w:rsidR="0082221F">
      <w:pPr>
        <w:spacing w:after="0"/>
        <w:jc w:val="center"/>
        <w:rPr>
          <w:b/>
        </w:rPr>
      </w:pPr>
    </w:p>
    <w:p w:rsidRDefault="0082221F" w:rsidP="0082221F" w:rsidR="0082221F">
      <w:pPr>
        <w:spacing w:after="0"/>
        <w:jc w:val="both"/>
      </w:pPr>
      <w:r>
        <w:tab/>
        <w:t xml:space="preserve">III/ Na ročište se pozivaju: </w:t>
      </w:r>
    </w:p>
    <w:p w:rsidRDefault="0082221F" w:rsidP="0082221F" w:rsidR="0082221F">
      <w:pPr>
        <w:spacing w:after="0"/>
        <w:jc w:val="both"/>
      </w:pPr>
      <w:r>
        <w:tab/>
        <w:t>- stečajna upraviteljica Daša Panjaković Senjić iz Osijeka, Gornjodravska obala 89a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  <w:r>
        <w:t xml:space="preserve">            - Privredna banka Zagreb d.d., po pun. OD Suić &amp; Škunca d.o.o. Zagreb, 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  <w:r>
        <w:t xml:space="preserve">               Domagojeva 14 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</w:p>
    <w:p w:rsidRDefault="0082221F" w:rsidP="0082221F" w:rsidR="0082221F">
      <w:pPr>
        <w:pStyle w:val="Tijeloteksta"/>
        <w:tabs>
          <w:tab w:pos="1260" w:val="left"/>
        </w:tabs>
        <w:spacing w:after="0"/>
      </w:pPr>
      <w:r>
        <w:t xml:space="preserve">            IV/ Ročište za diobu kupovnine određeno rješenjem ovog suda broj 3 St-172/2016-77 od 11. ožujka 2019. za dan 17. travnja 2019. godine u 10,30 sati, </w:t>
      </w:r>
      <w:r>
        <w:rPr>
          <w:b/>
        </w:rPr>
        <w:t>neće se održati.</w:t>
      </w:r>
      <w:r>
        <w:t xml:space="preserve"> 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center"/>
      </w:pPr>
      <w:r>
        <w:t>Varaždin, 12. ožujka 2019.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>POUKA O PRAVNOM LIJEKU: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ab/>
        <w:t>Protiv ovog rješenja nije dopušten poseban pravni lijek</w:t>
      </w: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  <w:r>
        <w:t>DNA: 1. Stečajna upraviteljica Daša Panjaković Senjić iz Osijeka, Gornjodravska obala 89a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  <w:r>
        <w:t xml:space="preserve">           2. Privredna banka Zagreb d.d., po pun. OD Suić &amp; Škunca d.o.o. Zagreb, 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  <w:r>
        <w:t xml:space="preserve">               Domagojeva 14</w:t>
      </w:r>
    </w:p>
    <w:p w:rsidRDefault="0082221F" w:rsidP="0082221F" w:rsidR="0082221F">
      <w:pPr>
        <w:tabs>
          <w:tab w:pos="1260" w:val="left"/>
        </w:tabs>
        <w:spacing w:after="0"/>
        <w:jc w:val="both"/>
      </w:pPr>
      <w:r>
        <w:t xml:space="preserve">           3. e-Oglasna ploča suda</w:t>
      </w:r>
    </w:p>
    <w:p w:rsidRDefault="0082221F" w:rsidP="0082221F" w:rsidR="0082221F">
      <w:pPr>
        <w:pStyle w:val="Tijeloteksta"/>
        <w:tabs>
          <w:tab w:pos="1260" w:val="left"/>
        </w:tabs>
        <w:spacing w:after="0"/>
      </w:pPr>
    </w:p>
    <w:p w:rsidRDefault="0082221F" w:rsidP="0082221F" w:rsidR="0082221F">
      <w:pPr>
        <w:tabs>
          <w:tab w:pos="1260" w:val="left"/>
        </w:tabs>
        <w:spacing w:after="0"/>
        <w:jc w:val="both"/>
      </w:pPr>
    </w:p>
    <w:p w:rsidRDefault="0082221F" w:rsidP="0082221F" w:rsidR="0082221F">
      <w:pPr>
        <w:pStyle w:val="Tijeloteksta"/>
        <w:tabs>
          <w:tab w:pos="1260" w:val="left"/>
        </w:tabs>
        <w:spacing w:after="0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tabs>
          <w:tab w:pos="1260" w:val="left"/>
        </w:tabs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82221F" w:rsidP="0082221F" w:rsidR="0082221F">
      <w:pPr>
        <w:spacing w:after="0"/>
        <w:jc w:val="both"/>
      </w:pPr>
    </w:p>
    <w:p w:rsidRDefault="00AE649C" w:rsidP="0082221F" w:rsidR="00AE649C" w:rsidRPr="00B76F3C">
      <w:pPr>
        <w:pStyle w:val="NormaleSPIS"/>
        <w:spacing w:after="0"/>
      </w:pPr>
    </w:p>
    <w:p w:rsidRDefault="00AB4602" w:rsidP="0082221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2221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587" w:rsidP="00537B78" w:rsidR="00901587">
      <w:r>
        <w:separator/>
      </w:r>
    </w:p>
  </w:endnote>
  <w:endnote w:id="0" w:type="continuationSeparator">
    <w:p w:rsidRDefault="00901587" w:rsidP="00537B78" w:rsidR="0090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587" w:rsidP="00537B78" w:rsidR="00901587">
      <w:r>
        <w:separator/>
      </w:r>
    </w:p>
  </w:footnote>
  <w:footnote w:id="0" w:type="continuationSeparator">
    <w:p w:rsidRDefault="00901587" w:rsidP="00537B78" w:rsidR="00901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040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21F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587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St-172/2016-79</izvorni_sadrzaj>
    <derivirana_varijabla naziv="DomainObject.Oznaka_1">St-172/2016-79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 u stečaju</izvorni_sadrzaj>
    <derivirana_varijabla naziv="DomainObject.Predmet.ProtustrankaFormated_1">  GRAĐEVINSKO PODUZETNIŠTVO BLAGAJ - društvo s ograničenom odgovornošću za građenje, trgovinu i usluge u stečaju</derivirana_varijabla>
  </DomainObject.Predmet.ProtustrankaFormated>
  <DomainObject.Predmet.ProtustrankaFormatedOIB>
    <izvorni_sadrzaj>  GRAĐEVINSKO PODUZETNIŠTVO BLAGAJ - društvo s ograničenom odgovornošću za građenje, trgovinu i usluge u stečaju, OIB 90618931788</izvorni_sadrzaj>
    <derivirana_varijabla naziv="DomainObject.Predmet.ProtustrankaFormatedOIB_1">  GRAĐEVINSKO PODUZETNIŠTVO BLAGAJ - društvo s ograničenom odgovornošću za građenje, trgovinu i usluge u stečaju, OIB 90618931788</derivirana_varijabla>
  </DomainObject.Predmet.ProtustrankaFormatedOIB>
  <DomainObject.Predmet.ProtustrankaFormatedWithAdress>
    <izvorni_sadrzaj> GRAĐEVINSKO PODUZETNIŠTVO BLAGAJ - društvo s ograničenom odgovornošću za građenje, trgovinu i usluge u stečaju, Glavna 46, 42230 Selnik</izvorni_sadrzaj>
    <derivirana_varijabla naziv="DomainObject.Predmet.ProtustrankaFormatedWithAdress_1"> GRAĐEVINSKO PODUZETNIŠTVO BLAGAJ - društvo s ograničenom odgovornošću za građenje, trgovinu i usluge u stečaju,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 u stečaju, OIB 90618931788, Glavna 46, 42230 Selnik</izvorni_sadrzaj>
    <derivirana_varijabla naziv="DomainObject.Predmet.ProtustrankaFormatedWithAdressOIB_1"> GRAĐEVINSKO PODUZETNIŠTVO BLAGAJ - društvo s ograničenom odgovornošću za građenje, trgovinu i usluge u stečaju,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u stečaju Glavna 46, 42230 Selnik</izvorni_sadrzaj>
    <derivirana_varijabla naziv="DomainObject.Predmet.ProtustrankaWithAdress_1">GRAĐEVINSKO PODUZETNIŠTVO BLAGAJ - društvo s ograničenom odgovornošću za građenje, trgovinu i usluge u stečaju Glavna 46, 42230 Selnik</derivirana_varijabla>
  </DomainObject.Predmet.ProtustrankaWithAdress>
  <DomainObject.Predmet.ProtustrankaWithAdressOIB>
    <izvorni_sadrzaj>GRAĐEVINSKO PODUZETNIŠTVO BLAGAJ - društvo s ograničenom odgovornošću za građenje, trgovinu i usluge u stečaju, OIB 90618931788, Glavna 46, 42230 Selnik</izvorni_sadrzaj>
    <derivirana_varijabla naziv="DomainObject.Predmet.ProtustrankaWithAdressOIB_1">GRAĐEVINSKO PODUZETNIŠTVO BLAGAJ - društvo s ograničenom odgovornošću za građenje, trgovinu i usluge u stečaju,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 u stečaju</izvorni_sadrzaj>
    <derivirana_varijabla naziv="DomainObject.Predmet.ProtustrankaNazivFormated_1">GRAĐEVINSKO PODUZETNIŠTVO BLAGAJ - društvo s ograničenom odgovornošću za građenje, trgovinu i usluge u stečaju</derivirana_varijabla>
  </DomainObject.Predmet.ProtustrankaNazivFormated>
  <DomainObject.Predmet.ProtustrankaNazivFormatedOIB>
    <izvorni_sadrzaj>GRAĐEVINSKO PODUZETNIŠTVO BLAGAJ - društvo s ograničenom odgovornošću za građenje, trgovinu i usluge u stečaju, OIB 90618931788</izvorni_sadrzaj>
    <derivirana_varijabla naziv="DomainObject.Predmet.ProtustrankaNazivFormatedOIB_1">GRAĐEVINSKO PODUZETNIŠTVO BLAGAJ - društvo s ograničenom odgovornošću za građenje, trgovinu i usluge u stečaju,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 u stečaju</item>
    </izvorni_sadrzaj>
    <derivirana_varijabla naziv="DomainObject.Predmet.ProtuStrankaListFormated_1">
      <item>GRAĐEVINSKO PODUZETNIŠTVO BLAGAJ - društvo s ograničenom odgovornošću za građenje, trgovinu i usluge u stečaju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FormatedOIB_1">
      <item>GRAĐEVINSKO PODUZETNIŠTVO BLAGAJ - društvo s ograničenom odgovornošću za građenje, trgovinu i usluge u stečaju,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 u stečaju, Glavna 46, 42230 Selnik</item>
    </izvorni_sadrzaj>
    <derivirana_varijabla naziv="DomainObject.Predmet.ProtuStrankaListFormatedWithAdress_1">
      <item>GRAĐEVINSKO PODUZETNIŠTVO BLAGAJ - društvo s ograničenom odgovornošću za građenje, trgovinu i usluge u stečaju,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 u stečaju,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 u stečaju,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 u stečaju</item>
    </izvorni_sadrzaj>
    <derivirana_varijabla naziv="DomainObject.Predmet.ProtuStrankaListNazivFormated_1">
      <item>GRAĐEVINSKO PODUZETNIŠTVO BLAGAJ - društvo s ograničenom odgovornošću za građenje, trgovinu i usluge u stečaju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NazivFormatedOIB_1">
      <item>GRAĐEVINSKO PODUZETNIŠTVO BLAGAJ - društvo s ograničenom odgovornošću za građenje, trgovinu i usluge u stečaju,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Varaždinu</item>
      <item>Velimir Slamar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Velimir Slamar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Velimir Slamar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Velimir Slamar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St-172/2016-79</izvorni_sadrzaj>
    <derivirana_varijabla naziv="DomainObject.PoslovniBrojDokumenta_1">St-172/2016-79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 u stečaju</izvorni_sadrzaj>
    <derivirana_varijabla naziv="DomainObject.Predmet.ProtustrankaIDrugi_1">GRAĐEVINSKO PODUZETNIŠTVO BLAGAJ - društvo s ograničenom odgovornošću za građenje, trgovinu i usluge u stečaju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 u stečaju, OIB 90618931788, Glavna 46, 42230 Selnik</izvorni_sadrzaj>
    <derivirana_varijabla naziv="DomainObject.Predmet.ProtustrankaIDrugiAdressOIB_1">GRAĐEVINSKO PODUZETNIŠTVO BLAGAJ - društvo s ograničenom odgovornošću za građenje, trgovinu i usluge u stečaju,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izvorni_sadrzaj>
    <derivirana_varijabla naziv="DomainObject.Predmet.SudioniciListNaziv_1"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derivirana_varijabla>
  </DomainObject.Predmet.SudioniciListNaziv>
  <DomainObject.Predmet.SudioniciListAdressOIB>
    <izvorni_sadrzaj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izvorni_sadrzaj>
    <derivirana_varijabla naziv="DomainObject.Predmet.SudioniciListAdressOIB_1"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86411-1647-4F7F-A0AB-6ECD3A339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264</properties:Words>
  <properties:Characters>1285</properties:Characters>
  <properties:Lines>67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2019-03-12T12:31:00Z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St-172/2016-79 / Odluka - Rješenje o određivanju ročišta (odluka_St-172_2016-79.docx)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