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a806" w14:paraId="84ea806" w:rsidRDefault="006362CF" w:rsidP="006362CF" w:rsidR="006362CF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St-176/14-1</w:t>
      </w:r>
      <w:r w:rsidR="00FB14B9">
        <w:t>32</w:t>
      </w:r>
    </w:p>
    <w:p w:rsidRDefault="00EF1976" w:rsidP="0073588E" w:rsidR="00EF1976" w:rsidRPr="00EF1D21"/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6362CF" w:rsidP="008965DC" w:rsidR="006362CF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  Trgovački sud u Rijeci po sutkinji</w:t>
      </w:r>
      <w:r w:rsidR="00F93971">
        <w:t xml:space="preserve"> </w:t>
      </w:r>
      <w:r w:rsidRPr="00557BB0">
        <w:t xml:space="preserve">Emi Brdovčak, </w:t>
      </w:r>
      <w:r w:rsidR="00040192">
        <w:t xml:space="preserve">u stečajnom postupku nad stečajnim dužnikom DOLINA PROJEKT d.o.o. u stečaju Pula, Ciscuttijeva 15, </w:t>
      </w:r>
      <w:r w:rsidR="00FB14B9">
        <w:t>3</w:t>
      </w:r>
      <w:r w:rsidR="00453868">
        <w:t xml:space="preserve">. </w:t>
      </w:r>
      <w:r w:rsidR="00FB14B9">
        <w:t xml:space="preserve">prosinca </w:t>
      </w:r>
      <w:r w:rsidR="00422EE7">
        <w:t>201</w:t>
      </w:r>
      <w:r w:rsidR="00BA2FEB">
        <w:t>8</w:t>
      </w:r>
      <w:r w:rsidRPr="00557BB0"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A222BC" w:rsidR="00040192">
      <w:pPr>
        <w:jc w:val="both"/>
      </w:pPr>
    </w:p>
    <w:p w:rsidRDefault="00040192" w:rsidP="006362CF" w:rsidR="00040192">
      <w:pPr>
        <w:ind w:firstLine="720"/>
        <w:jc w:val="both"/>
      </w:pPr>
      <w:r>
        <w:t xml:space="preserve">Stečajnoj upraviteljici Vlasti Majstorović </w:t>
      </w:r>
      <w:r w:rsidRPr="00040192">
        <w:t>iz Pule</w:t>
      </w:r>
      <w:r>
        <w:t>, Koparska 37, OIB: 78258328195, odobrava se naknada stvarni</w:t>
      </w:r>
      <w:r w:rsidR="00A222BC">
        <w:t>h t</w:t>
      </w:r>
      <w:r w:rsidR="00253285">
        <w:t>roškova za rad u razdoblju od</w:t>
      </w:r>
      <w:r w:rsidR="00453868">
        <w:t xml:space="preserve"> 1</w:t>
      </w:r>
      <w:r w:rsidR="001578A3">
        <w:t>.</w:t>
      </w:r>
      <w:r w:rsidR="00453868">
        <w:t xml:space="preserve"> </w:t>
      </w:r>
      <w:r w:rsidR="00FB14B9">
        <w:t xml:space="preserve">svibnja </w:t>
      </w:r>
      <w:r w:rsidR="00453868">
        <w:t>201</w:t>
      </w:r>
      <w:r w:rsidR="00FB14B9">
        <w:t>8</w:t>
      </w:r>
      <w:r w:rsidR="00453868">
        <w:t xml:space="preserve">. do 30. </w:t>
      </w:r>
      <w:r w:rsidR="00FB14B9">
        <w:t xml:space="preserve">listopada </w:t>
      </w:r>
      <w:r w:rsidR="001578A3">
        <w:t>201</w:t>
      </w:r>
      <w:r w:rsidR="00BA2FEB">
        <w:t>8</w:t>
      </w:r>
      <w:r w:rsidR="00A222BC">
        <w:t xml:space="preserve">. u iznosu od </w:t>
      </w:r>
      <w:r w:rsidR="00FB14B9">
        <w:t xml:space="preserve">sveukupno </w:t>
      </w:r>
      <w:r w:rsidR="00BA2FEB">
        <w:t>63</w:t>
      </w:r>
      <w:r w:rsidR="00FB14B9">
        <w:t>6</w:t>
      </w:r>
      <w:r w:rsidR="00BA2FEB">
        <w:t>,</w:t>
      </w:r>
      <w:r w:rsidR="00FB14B9">
        <w:t>60</w:t>
      </w:r>
      <w:r w:rsidR="00253285">
        <w:t xml:space="preserve"> </w:t>
      </w:r>
      <w:r>
        <w:t xml:space="preserve">kn.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A222BC">
        <w:rPr>
          <w:bCs/>
        </w:rPr>
        <w:t>ovog suda od 11</w:t>
      </w:r>
      <w:r w:rsidR="00040192">
        <w:rPr>
          <w:bCs/>
        </w:rPr>
        <w:t xml:space="preserve">. </w:t>
      </w:r>
      <w:r w:rsidR="00A222BC">
        <w:rPr>
          <w:bCs/>
        </w:rPr>
        <w:t xml:space="preserve">studenoga </w:t>
      </w:r>
      <w:r w:rsidR="00040192">
        <w:rPr>
          <w:bCs/>
        </w:rPr>
        <w:t xml:space="preserve">2014. </w:t>
      </w:r>
      <w:r w:rsidR="00A222BC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040192">
        <w:rPr>
          <w:bCs/>
        </w:rPr>
        <w:t xml:space="preserve"> za </w:t>
      </w:r>
      <w:r w:rsidR="00A222BC">
        <w:rPr>
          <w:bCs/>
        </w:rPr>
        <w:t>stečajnu upraviteljicu</w:t>
      </w:r>
      <w:r w:rsidR="00040192">
        <w:rPr>
          <w:bCs/>
        </w:rPr>
        <w:t xml:space="preserve"> imenovana Vlasta</w:t>
      </w:r>
      <w:r w:rsidR="00040192" w:rsidRPr="00040192">
        <w:rPr>
          <w:bCs/>
        </w:rPr>
        <w:t xml:space="preserve"> Majstorović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453868" w:rsidP="00A222BC" w:rsidR="00A222BC" w:rsidRPr="00A222BC">
      <w:pPr>
        <w:ind w:firstLine="720"/>
        <w:jc w:val="both"/>
        <w:rPr>
          <w:bCs/>
        </w:rPr>
      </w:pPr>
      <w:r>
        <w:rPr>
          <w:bCs/>
        </w:rPr>
        <w:t>Podneskom od 2</w:t>
      </w:r>
      <w:r w:rsidR="00C71C3C">
        <w:rPr>
          <w:bCs/>
        </w:rPr>
        <w:t>1</w:t>
      </w:r>
      <w:r>
        <w:rPr>
          <w:bCs/>
        </w:rPr>
        <w:t xml:space="preserve">. </w:t>
      </w:r>
      <w:r w:rsidR="00C71C3C">
        <w:rPr>
          <w:bCs/>
        </w:rPr>
        <w:t xml:space="preserve">studenoga </w:t>
      </w:r>
      <w:r w:rsidR="00A222BC" w:rsidRPr="00A222BC">
        <w:rPr>
          <w:bCs/>
        </w:rPr>
        <w:t>2</w:t>
      </w:r>
      <w:r w:rsidR="001578A3">
        <w:rPr>
          <w:bCs/>
        </w:rPr>
        <w:t>01</w:t>
      </w:r>
      <w:r w:rsidR="00BA2FEB">
        <w:rPr>
          <w:bCs/>
        </w:rPr>
        <w:t>8</w:t>
      </w:r>
      <w:r w:rsidR="00A222BC">
        <w:rPr>
          <w:bCs/>
        </w:rPr>
        <w:t xml:space="preserve">. stečajna upraviteljica je zatražila </w:t>
      </w:r>
      <w:r w:rsidR="00A222BC" w:rsidRPr="00A222BC">
        <w:rPr>
          <w:bCs/>
        </w:rPr>
        <w:t>naknadu stvarnih troškova nastalih</w:t>
      </w:r>
      <w:r w:rsidR="00A222BC">
        <w:rPr>
          <w:bCs/>
        </w:rPr>
        <w:t xml:space="preserve"> u razdoblju od</w:t>
      </w:r>
      <w:r w:rsidR="00422EE7">
        <w:rPr>
          <w:bCs/>
        </w:rPr>
        <w:t xml:space="preserve"> </w:t>
      </w:r>
      <w:r w:rsidRPr="00453868">
        <w:rPr>
          <w:bCs/>
        </w:rPr>
        <w:t xml:space="preserve">1. </w:t>
      </w:r>
      <w:r w:rsidR="00C71C3C">
        <w:rPr>
          <w:bCs/>
        </w:rPr>
        <w:t xml:space="preserve">svibnja </w:t>
      </w:r>
      <w:r w:rsidRPr="00453868">
        <w:rPr>
          <w:bCs/>
        </w:rPr>
        <w:t>201</w:t>
      </w:r>
      <w:r w:rsidR="00C71C3C">
        <w:rPr>
          <w:bCs/>
        </w:rPr>
        <w:t>8</w:t>
      </w:r>
      <w:r w:rsidRPr="00453868">
        <w:rPr>
          <w:bCs/>
        </w:rPr>
        <w:t xml:space="preserve">. do 30. </w:t>
      </w:r>
      <w:r w:rsidR="00C71C3C">
        <w:rPr>
          <w:bCs/>
        </w:rPr>
        <w:t xml:space="preserve">listopada </w:t>
      </w:r>
      <w:r w:rsidRPr="00453868">
        <w:rPr>
          <w:bCs/>
        </w:rPr>
        <w:t>201</w:t>
      </w:r>
      <w:r w:rsidR="00BA2FEB">
        <w:rPr>
          <w:bCs/>
        </w:rPr>
        <w:t>8</w:t>
      </w:r>
      <w:r w:rsidRPr="00453868">
        <w:rPr>
          <w:bCs/>
        </w:rPr>
        <w:t xml:space="preserve">. </w:t>
      </w:r>
      <w:r w:rsidR="00A222BC" w:rsidRPr="00A222BC">
        <w:rPr>
          <w:bCs/>
        </w:rPr>
        <w:t xml:space="preserve">U privitku navedenog podneska stečajna upraviteljica je dostavila obračun </w:t>
      </w:r>
      <w:r w:rsidR="00A222BC">
        <w:rPr>
          <w:bCs/>
        </w:rPr>
        <w:t>naknade za korištenje osobnog vozila u službene svrhe</w:t>
      </w:r>
      <w:r w:rsidR="00A222BC" w:rsidRPr="00A222BC">
        <w:rPr>
          <w:bCs/>
        </w:rPr>
        <w:t xml:space="preserve">. Stečajna upraviteljica je dostavila i obračun drugih troškova s pratećim dokazima (telefonski troškovi, </w:t>
      </w:r>
      <w:r w:rsidR="00A222BC">
        <w:rPr>
          <w:bCs/>
        </w:rPr>
        <w:t>troškovi interneta</w:t>
      </w:r>
      <w:r w:rsidR="00A222BC" w:rsidRPr="00A222BC">
        <w:rPr>
          <w:bCs/>
        </w:rPr>
        <w:t xml:space="preserve">) iz kojih proizlazi osnovanost sastavljenog obračuna.  </w:t>
      </w:r>
    </w:p>
    <w:p w:rsidRDefault="00A222BC" w:rsidP="00A222BC" w:rsidR="00A222BC" w:rsidRPr="00A222BC">
      <w:pPr>
        <w:ind w:firstLine="720"/>
        <w:jc w:val="both"/>
        <w:rPr>
          <w:bCs/>
        </w:rPr>
      </w:pPr>
      <w:r w:rsidRPr="00A222BC">
        <w:rPr>
          <w:bCs/>
        </w:rPr>
        <w:t xml:space="preserve">S obzirom na obrazloženo i dokumentirano izvješće stečajne upraviteljice </w:t>
      </w:r>
      <w:r w:rsidR="001578A3">
        <w:rPr>
          <w:bCs/>
        </w:rPr>
        <w:t>te uvažavajući okolnost da se radi o realnim i nužnim troškovima za obavljanje stečajno upraviteljske službe</w:t>
      </w:r>
      <w:r w:rsidRPr="00A222BC">
        <w:rPr>
          <w:bCs/>
        </w:rPr>
        <w:t xml:space="preserve">, ovaj sud je utvrdio da je zahtjev za odobrenje tih troškova osnovan pa je primjenom odredbe čl. </w:t>
      </w:r>
      <w:r w:rsidR="001578A3">
        <w:rPr>
          <w:bCs/>
        </w:rPr>
        <w:t>94. s</w:t>
      </w:r>
      <w:r w:rsidR="00F93971">
        <w:rPr>
          <w:bCs/>
        </w:rPr>
        <w:t xml:space="preserve">t. 1. </w:t>
      </w:r>
      <w:r>
        <w:rPr>
          <w:bCs/>
        </w:rPr>
        <w:t xml:space="preserve">Stečajnog zakona </w:t>
      </w:r>
      <w:r w:rsidRPr="00A222BC">
        <w:rPr>
          <w:bCs/>
        </w:rPr>
        <w:t>("Narodne novine" broj</w:t>
      </w:r>
      <w:r w:rsidR="00F93971">
        <w:rPr>
          <w:bCs/>
        </w:rPr>
        <w:t xml:space="preserve"> 71/15</w:t>
      </w:r>
      <w:r w:rsidRPr="00A222BC">
        <w:rPr>
          <w:bCs/>
        </w:rPr>
        <w:t xml:space="preserve">; dalje: SZ) u vezi s čl. 13. st. 5. Pravilnika o porezu na dohodak („Narodne novine“ broj 95/05, 96/06, 68/07, 146/08, 2/09, 9/09, 146/09, 123/10, 137/11, 61/12, 79/13, 160/13 i 157/14) riješio kao u </w:t>
      </w:r>
      <w:r>
        <w:rPr>
          <w:bCs/>
        </w:rPr>
        <w:t>izreci</w:t>
      </w:r>
      <w:r w:rsidRPr="00A222BC">
        <w:rPr>
          <w:bCs/>
        </w:rPr>
        <w:t xml:space="preserve"> ovog rješenja.</w:t>
      </w:r>
    </w:p>
    <w:p w:rsidRDefault="00A222BC" w:rsidP="004D6A56" w:rsidR="00A222BC">
      <w:pPr>
        <w:jc w:val="both"/>
        <w:rPr>
          <w:bCs/>
        </w:rPr>
      </w:pPr>
    </w:p>
    <w:p w:rsidRDefault="00A222BC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C71C3C">
        <w:t>3</w:t>
      </w:r>
      <w:r w:rsidR="00EF1D21" w:rsidRPr="00EF1D21">
        <w:t xml:space="preserve">. </w:t>
      </w:r>
      <w:r w:rsidR="00C71C3C">
        <w:t xml:space="preserve">prosinca </w:t>
      </w:r>
      <w:r w:rsidR="008965DC" w:rsidRPr="00EF1D21">
        <w:t>201</w:t>
      </w:r>
      <w:r w:rsidR="00BA2FEB">
        <w:t>8</w:t>
      </w:r>
      <w:r w:rsidR="005853F3">
        <w:t>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F93971">
        <w:t xml:space="preserve">  </w:t>
      </w:r>
      <w:r w:rsidR="00F93971">
        <w:tab/>
        <w:t xml:space="preserve"> </w:t>
      </w:r>
      <w:r w:rsidR="006362CF">
        <w:tab/>
      </w:r>
      <w:r w:rsidR="006362CF">
        <w:tab/>
      </w:r>
      <w:r w:rsidR="00F93971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A222BC" w:rsidR="00EF1D21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6362CF">
        <w:tab/>
      </w:r>
      <w:r w:rsidR="006362CF">
        <w:tab/>
        <w:t xml:space="preserve">        </w:t>
      </w:r>
      <w:r w:rsidR="00557BB0">
        <w:t>Ema Brdovčak</w:t>
      </w:r>
      <w:r w:rsidRPr="00EF1D21">
        <w:t xml:space="preserve"> </w:t>
      </w:r>
    </w:p>
    <w:p w:rsidRDefault="00731361" w:rsidP="003D2F6E" w:rsidR="00731361">
      <w:pPr>
        <w:pStyle w:val="Bezproreda"/>
        <w:jc w:val="right"/>
      </w:pPr>
    </w:p>
    <w:p w:rsidRDefault="006362CF" w:rsidP="00AD1726" w:rsidR="006362CF"/>
    <w:p w:rsidRDefault="00731361" w:rsidP="00AD1726" w:rsidR="00731361"/>
    <w:p w:rsidRDefault="00731361" w:rsidP="00AD1726" w:rsidR="00731361"/>
    <w:p w:rsidRDefault="00AD1726" w:rsidP="00AD1726" w:rsidR="00AD1726">
      <w:r>
        <w:t>UPUTA O PRAVNOM LIJEKU:</w:t>
      </w:r>
    </w:p>
    <w:p w:rsidRDefault="00AD1726" w:rsidP="006362CF" w:rsidR="00AD1726">
      <w:pPr>
        <w:jc w:val="both"/>
      </w:pPr>
      <w:r>
        <w:tab/>
        <w:t>Protiv ovog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sectPr w:rsidSect="006362CF" w:rsidR="00AD1726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226" w:rsidR="004C6226">
      <w:r>
        <w:separator/>
      </w:r>
    </w:p>
  </w:endnote>
  <w:endnote w:id="0" w:type="continuationSeparator">
    <w:p w:rsidRDefault="004C6226" w:rsidR="004C6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3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226" w:rsidR="004C6226">
      <w:r>
        <w:separator/>
      </w:r>
    </w:p>
  </w:footnote>
  <w:footnote w:id="0" w:type="continuationSeparator">
    <w:p w:rsidRDefault="004C6226" w:rsidR="004C6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2CF" w:rsidP="00A45EAD" w:rsidR="006362CF" w:rsidRPr="006362CF">
    <w:pPr>
      <w:ind w:firstLine="708"/>
      <w:rPr>
        <w:sz w:val="20"/>
        <w:szCs w:val="20"/>
      </w:rPr>
    </w:pPr>
    <w:r w:rsidRPr="006362CF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362CF" w:rsidP="00210E4E" w:rsidR="006362CF" w:rsidRPr="006362CF">
    <w:pPr>
      <w:rPr>
        <w:sz w:val="20"/>
        <w:szCs w:val="20"/>
      </w:rPr>
    </w:pPr>
    <w:r w:rsidRPr="006362CF">
      <w:rPr>
        <w:rFonts w:eastAsia="MS Mincho"/>
        <w:sz w:val="20"/>
        <w:szCs w:val="20"/>
      </w:rPr>
      <w:t>REPUBLIKA HRVATSKA</w:t>
    </w:r>
  </w:p>
  <w:p w:rsidRDefault="006362CF" w:rsidP="00210E4E" w:rsidR="006362CF" w:rsidRPr="006362CF">
    <w:pPr>
      <w:rPr>
        <w:sz w:val="20"/>
        <w:szCs w:val="20"/>
      </w:rPr>
    </w:pPr>
    <w:r w:rsidRPr="006362CF">
      <w:rPr>
        <w:rFonts w:eastAsia="MS Mincho"/>
        <w:sz w:val="20"/>
        <w:szCs w:val="20"/>
      </w:rPr>
      <w:t>TRGOVAČKI SUD U RIJECI</w:t>
    </w:r>
  </w:p>
  <w:p w:rsidRDefault="006362CF" w:rsidP="00A45EAD" w:rsidR="006362CF" w:rsidRPr="006362CF">
    <w:pPr>
      <w:rPr>
        <w:rFonts w:eastAsia="MS Mincho"/>
        <w:sz w:val="20"/>
        <w:szCs w:val="20"/>
      </w:rPr>
    </w:pPr>
    <w:r w:rsidRPr="006362C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0E80"/>
    <w:rsid w:val="00095F3E"/>
    <w:rsid w:val="000D0E95"/>
    <w:rsid w:val="001578A3"/>
    <w:rsid w:val="001622F6"/>
    <w:rsid w:val="00191C72"/>
    <w:rsid w:val="001C05C1"/>
    <w:rsid w:val="001C060C"/>
    <w:rsid w:val="001D5070"/>
    <w:rsid w:val="00205A06"/>
    <w:rsid w:val="00253285"/>
    <w:rsid w:val="00274354"/>
    <w:rsid w:val="002D3728"/>
    <w:rsid w:val="002F7CA3"/>
    <w:rsid w:val="00327862"/>
    <w:rsid w:val="003A38C8"/>
    <w:rsid w:val="003B2888"/>
    <w:rsid w:val="003C151A"/>
    <w:rsid w:val="00422EE7"/>
    <w:rsid w:val="00424E14"/>
    <w:rsid w:val="00453868"/>
    <w:rsid w:val="00454594"/>
    <w:rsid w:val="004C6226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362CF"/>
    <w:rsid w:val="00681D35"/>
    <w:rsid w:val="00684993"/>
    <w:rsid w:val="00700269"/>
    <w:rsid w:val="0070493E"/>
    <w:rsid w:val="00731361"/>
    <w:rsid w:val="0073588E"/>
    <w:rsid w:val="0077789B"/>
    <w:rsid w:val="00796152"/>
    <w:rsid w:val="007D10EF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9034BE"/>
    <w:rsid w:val="00927D8D"/>
    <w:rsid w:val="00934FAE"/>
    <w:rsid w:val="00953A18"/>
    <w:rsid w:val="009658EC"/>
    <w:rsid w:val="0098719A"/>
    <w:rsid w:val="00A15995"/>
    <w:rsid w:val="00A222BC"/>
    <w:rsid w:val="00A30514"/>
    <w:rsid w:val="00A521BC"/>
    <w:rsid w:val="00A972F7"/>
    <w:rsid w:val="00AD1726"/>
    <w:rsid w:val="00AF3BFB"/>
    <w:rsid w:val="00B029EF"/>
    <w:rsid w:val="00B20414"/>
    <w:rsid w:val="00B649AB"/>
    <w:rsid w:val="00BA2FEB"/>
    <w:rsid w:val="00C04C4D"/>
    <w:rsid w:val="00C7136A"/>
    <w:rsid w:val="00C71C3C"/>
    <w:rsid w:val="00C741AF"/>
    <w:rsid w:val="00CA4F40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52A5F"/>
    <w:rsid w:val="00E8360A"/>
    <w:rsid w:val="00EC3E0C"/>
    <w:rsid w:val="00EF1976"/>
    <w:rsid w:val="00EF1D21"/>
    <w:rsid w:val="00F16759"/>
    <w:rsid w:val="00F8251E"/>
    <w:rsid w:val="00F90F1A"/>
    <w:rsid w:val="00F93971"/>
    <w:rsid w:val="00F95BB5"/>
    <w:rsid w:val="00FB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222BC"/>
    <w:rPr>
      <w:sz w:val="24"/>
      <w:szCs w:val="24"/>
    </w:rPr>
  </w:style>
  <w:style w:styleId="Tekstbalonia" w:type="paragraph">
    <w:name w:val="Balloon Text"/>
    <w:basedOn w:val="Normal"/>
    <w:link w:val="TekstbaloniaChar"/>
    <w:rsid w:val="00A222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22B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73136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E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222BC"/>
    <w:rPr>
      <w:sz w:val="24"/>
      <w:szCs w:val="24"/>
    </w:rPr>
  </w:style>
  <w:style w:styleId="Tekstbalonia" w:type="paragraph">
    <w:name w:val="Balloon Text"/>
    <w:basedOn w:val="Normal"/>
    <w:link w:val="TekstbaloniaChar"/>
    <w:rsid w:val="00A222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22B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73136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St-176/2014-126</izvorni_sadrzaj>
    <derivirana_varijabla naziv="DomainObject.PredzadnjaOdlukaIzPredmeta.Oznaka_1">St-176/2014-126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325</properties:Words>
  <properties:Characters>1695</properties:Characters>
  <properties:Lines>43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2018-12-03T07:35:00Z</dcterms:created>
  <dc:creator>M San Grupa</dc:creator>
  <cp:lastModifiedBy>Renata Valić</cp:lastModifiedBy>
  <cp:lastPrinted>2018-06-04T10:57:00Z</cp:lastPrinted>
  <dcterms:modified xmlns:xsi="http://www.w3.org/2001/XMLSchema-instance" xsi:type="dcterms:W3CDTF">2018-12-03T07:42:00Z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(176-14 trošak stečajnoj 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