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f979b" w14:paraId="2af979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1BDB" w:rsidP="001A3D64" w:rsidR="00981BDB"/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6959F6">
        <w:t>584</w:t>
      </w:r>
      <w:r w:rsidR="00981BDB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81BDB">
        <w:t>02. veljače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981BDB" w:rsidR="00ED6AA8" w:rsidRPr="008155EE">
      <w:pPr>
        <w:pStyle w:val="Bezproreda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81BDB" w:rsidR="001136A5">
      <w:pPr>
        <w:pStyle w:val="Odlomakpopisa"/>
        <w:numPr>
          <w:ilvl w:val="0"/>
          <w:numId w:val="6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6959F6">
        <w:t>ACCEDO RAČUNOVODSTVO d.o.o. Zagreb, Domagojeva 18, OIB 25313889332</w:t>
      </w:r>
      <w:r w:rsidR="00F61102">
        <w:t>.</w:t>
      </w:r>
    </w:p>
    <w:p w:rsidRDefault="00981BDB" w:rsidP="00981BDB" w:rsidR="00981BDB">
      <w:pPr>
        <w:pStyle w:val="Odlomakpopisa"/>
        <w:ind w:left="1068"/>
        <w:jc w:val="both"/>
      </w:pPr>
    </w:p>
    <w:p w:rsidRDefault="00AC4528" w:rsidP="00981BDB" w:rsidR="00AC4528">
      <w:pPr>
        <w:pStyle w:val="Odlomakpopisa"/>
        <w:numPr>
          <w:ilvl w:val="0"/>
          <w:numId w:val="6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6959F6">
        <w:t>7.859,98</w:t>
      </w:r>
      <w:r w:rsidR="00981BDB">
        <w:t xml:space="preserve"> kn.</w:t>
      </w:r>
    </w:p>
    <w:p w:rsidRDefault="00981BDB" w:rsidP="00981BDB" w:rsidR="00981BDB">
      <w:pPr>
        <w:pStyle w:val="Odlomakpopisa"/>
      </w:pPr>
    </w:p>
    <w:p w:rsidRDefault="00981BDB" w:rsidP="00981BDB" w:rsidR="00981BDB">
      <w:pPr>
        <w:pStyle w:val="Odlomakpopisa"/>
        <w:numPr>
          <w:ilvl w:val="0"/>
          <w:numId w:val="6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</w:p>
    <w:p w:rsidRDefault="00981BDB" w:rsidP="00981BDB" w:rsidR="00981BDB">
      <w:pPr>
        <w:ind w:firstLine="708"/>
      </w:pPr>
      <w:r>
        <w:t xml:space="preserve">      </w:t>
      </w:r>
      <w:r w:rsidRPr="008D4A97">
        <w:t xml:space="preserve">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>javnobilježnički</w:t>
      </w:r>
    </w:p>
    <w:p w:rsidRDefault="00981BDB" w:rsidP="00981BDB" w:rsidR="00981BDB">
      <w:pPr>
        <w:ind w:firstLine="708"/>
        <w:jc w:val="both"/>
      </w:pPr>
      <w:r>
        <w:t xml:space="preserve">   </w:t>
      </w:r>
      <w:r w:rsidRPr="00EA24D4">
        <w:t xml:space="preserve"> </w:t>
      </w:r>
      <w:r>
        <w:t xml:space="preserve">  </w:t>
      </w:r>
      <w:r w:rsidRPr="00EA24D4">
        <w:t xml:space="preserve">ovjerovljen popis imovine </w:t>
      </w:r>
      <w:r>
        <w:t>i obveza na propisanom obrascu.</w:t>
      </w:r>
    </w:p>
    <w:p w:rsidRDefault="00981BDB" w:rsidP="00981BDB" w:rsidR="00981BDB">
      <w:pPr>
        <w:ind w:firstLine="708"/>
        <w:jc w:val="both"/>
      </w:pPr>
    </w:p>
    <w:p w:rsidRDefault="00D66226" w:rsidP="00981BDB" w:rsidR="00B95AE6">
      <w:pPr>
        <w:pStyle w:val="Odlomakpopisa"/>
        <w:numPr>
          <w:ilvl w:val="0"/>
          <w:numId w:val="6"/>
        </w:numPr>
        <w:jc w:val="both"/>
      </w:pPr>
      <w:r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981BDB" w:rsidP="00B95AE6" w:rsidR="00981BDB">
      <w:pPr>
        <w:ind w:firstLine="708"/>
        <w:jc w:val="both"/>
      </w:pPr>
    </w:p>
    <w:p w:rsidRDefault="001F6933" w:rsidP="00981BDB" w:rsidR="001F6933">
      <w:pPr>
        <w:pStyle w:val="Odlomakpopisa"/>
        <w:numPr>
          <w:ilvl w:val="0"/>
          <w:numId w:val="6"/>
        </w:numPr>
        <w:jc w:val="both"/>
      </w:pPr>
      <w:r>
        <w:t>UPOZORENJE:</w:t>
      </w:r>
    </w:p>
    <w:p w:rsidRDefault="00B95AE6" w:rsidP="00981BDB" w:rsidR="00B95AE6">
      <w:pPr>
        <w:ind w:firstLine="708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981BDB" w:rsidR="00B95AE6">
      <w:pPr>
        <w:ind w:firstLine="708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  <w:r w:rsidR="00981BDB">
        <w:t xml:space="preserve"> </w:t>
      </w:r>
    </w:p>
    <w:p w:rsidRDefault="00B95AE6" w:rsidP="00981BDB" w:rsidR="00B95AE6">
      <w:pPr>
        <w:ind w:firstLine="708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981BDB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981BDB" w:rsidR="00B95AE6">
      <w:pPr>
        <w:ind w:firstLine="708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981BDB" w:rsidP="00981BDB" w:rsidR="00F034D3">
      <w:pPr>
        <w:ind w:firstLine="708"/>
      </w:pPr>
      <w:r>
        <w:t xml:space="preserve">   </w:t>
      </w:r>
      <w:r w:rsidR="00D01B78">
        <w:t xml:space="preserve">nesposoban za plaćanje. </w:t>
      </w:r>
    </w:p>
    <w:p w:rsidRDefault="00B95AE6" w:rsidP="00981BDB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981BDB" w:rsidR="00D66226" w:rsidRPr="00A039F2">
      <w:pPr>
        <w:ind w:firstLine="708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981BDB" w:rsidP="00325398" w:rsidR="00981BDB">
      <w:pPr>
        <w:jc w:val="center"/>
      </w:pPr>
    </w:p>
    <w:p w:rsidRDefault="00981BDB" w:rsidP="00325398" w:rsidR="00325398">
      <w:pPr>
        <w:jc w:val="center"/>
      </w:pPr>
      <w:r>
        <w:t xml:space="preserve">U </w:t>
      </w:r>
      <w:r w:rsidR="006E4B20">
        <w:t>Zagreb</w:t>
      </w:r>
      <w:r>
        <w:t>u,</w:t>
      </w:r>
      <w:r w:rsidR="00590AEF">
        <w:t xml:space="preserve"> </w:t>
      </w:r>
      <w:r>
        <w:t>02. veljače 2016.</w:t>
      </w:r>
    </w:p>
    <w:p w:rsidRDefault="00325398" w:rsidP="00325398" w:rsidR="00325398"/>
    <w:p w:rsidRDefault="00325398" w:rsidP="00981BDB" w:rsidR="00325398">
      <w:r>
        <w:t xml:space="preserve">     </w:t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  <w:t xml:space="preserve">    SUDAC </w:t>
      </w:r>
    </w:p>
    <w:p w:rsidRDefault="00325398" w:rsidP="00572798" w:rsidR="00572798">
      <w:pPr>
        <w:jc w:val="right"/>
      </w:pPr>
      <w:r>
        <w:t xml:space="preserve">          </w:t>
      </w:r>
      <w:r w:rsidR="00981BDB">
        <w:t>Ivan Vladić</w:t>
      </w:r>
    </w:p>
    <w:p w:rsidRDefault="00AB60FD" w:rsidP="00AB60FD" w:rsidR="00AB60FD">
      <w:r>
        <w:t>DNA:</w:t>
      </w:r>
    </w:p>
    <w:p w:rsidRDefault="00AB60FD" w:rsidP="00981BDB" w:rsidR="00AB60FD">
      <w:pPr>
        <w:pStyle w:val="Odlomakpopisa"/>
        <w:numPr>
          <w:ilvl w:val="0"/>
          <w:numId w:val="8"/>
        </w:numPr>
      </w:pPr>
      <w:r>
        <w:t>e- oglasna ploča 45 dana</w:t>
      </w:r>
    </w:p>
    <w:sectPr w:rsidSect="00ED6AA8" w:rsidR="00AB60F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1B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313129"/>
    <w:multiLevelType w:val="hybridMultilevel"/>
    <w:tmpl w:val="5600BFAC"/>
    <w:lvl w:tplc="DFE2629C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2">
    <w:nsid w:val="20865F7E"/>
    <w:multiLevelType w:val="hybridMultilevel"/>
    <w:tmpl w:val="AADA07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FD1EE2"/>
    <w:multiLevelType w:val="hybridMultilevel"/>
    <w:tmpl w:val="71BCCCF6"/>
    <w:lvl w:tplc="DFE2629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3"/>
  </w:num>
  <w:num w:numId="5">
    <w:abstractNumId w:val="0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85571"/>
    <w:rsid w:val="001B2ED3"/>
    <w:rsid w:val="001E50FB"/>
    <w:rsid w:val="001F6933"/>
    <w:rsid w:val="00205F0A"/>
    <w:rsid w:val="00230A63"/>
    <w:rsid w:val="00263D6D"/>
    <w:rsid w:val="00264D19"/>
    <w:rsid w:val="00276582"/>
    <w:rsid w:val="00297E94"/>
    <w:rsid w:val="002A4EBD"/>
    <w:rsid w:val="00325398"/>
    <w:rsid w:val="00355747"/>
    <w:rsid w:val="0038246E"/>
    <w:rsid w:val="00382736"/>
    <w:rsid w:val="00387F41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1B51"/>
    <w:rsid w:val="005D476D"/>
    <w:rsid w:val="005E4AB8"/>
    <w:rsid w:val="005F0073"/>
    <w:rsid w:val="005F4627"/>
    <w:rsid w:val="00627F6A"/>
    <w:rsid w:val="00657B8E"/>
    <w:rsid w:val="006959F6"/>
    <w:rsid w:val="006E4B20"/>
    <w:rsid w:val="007517A6"/>
    <w:rsid w:val="007B5AFD"/>
    <w:rsid w:val="007D5A5D"/>
    <w:rsid w:val="008155EE"/>
    <w:rsid w:val="008613BD"/>
    <w:rsid w:val="00863025"/>
    <w:rsid w:val="00871F01"/>
    <w:rsid w:val="00900AF5"/>
    <w:rsid w:val="00920CA0"/>
    <w:rsid w:val="009419D8"/>
    <w:rsid w:val="00981BDB"/>
    <w:rsid w:val="009F31C4"/>
    <w:rsid w:val="00A509BA"/>
    <w:rsid w:val="00A604BA"/>
    <w:rsid w:val="00A71431"/>
    <w:rsid w:val="00A85F69"/>
    <w:rsid w:val="00AB60FD"/>
    <w:rsid w:val="00AC4528"/>
    <w:rsid w:val="00AD027A"/>
    <w:rsid w:val="00B82F18"/>
    <w:rsid w:val="00B95AE6"/>
    <w:rsid w:val="00BA356B"/>
    <w:rsid w:val="00BB7841"/>
    <w:rsid w:val="00BE5428"/>
    <w:rsid w:val="00BF3219"/>
    <w:rsid w:val="00C146A5"/>
    <w:rsid w:val="00C6069F"/>
    <w:rsid w:val="00C709F2"/>
    <w:rsid w:val="00C76C44"/>
    <w:rsid w:val="00C836B9"/>
    <w:rsid w:val="00C958E9"/>
    <w:rsid w:val="00CE7362"/>
    <w:rsid w:val="00D01B78"/>
    <w:rsid w:val="00D147D5"/>
    <w:rsid w:val="00D66226"/>
    <w:rsid w:val="00DB51B1"/>
    <w:rsid w:val="00E05BED"/>
    <w:rsid w:val="00EC3302"/>
    <w:rsid w:val="00ED6AA8"/>
    <w:rsid w:val="00F034D3"/>
    <w:rsid w:val="00F2647C"/>
    <w:rsid w:val="00F61102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981BD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32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32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32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32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32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981BD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32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32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32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32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32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</izvorni_sadrzaj>
    <derivirana_varijabla naziv="DomainObject.Predmet.Broj_1">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St-584/2016</izvorni_sadrzaj>
    <derivirana_varijabla naziv="DomainObject.Predmet.OznakaBroj_1">St-584/2016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ACCEDO RAČUNOVODSTVO d.o.o.</izvorni_sadrzaj>
    <derivirana_varijabla naziv="DomainObject.Predmet.ProtustrankaFormated_1">  ACCEDO RAČUNOVODSTVO d.o.o.</derivirana_varijabla>
  </DomainObject.Predmet.ProtustrankaFormated>
  <DomainObject.Predmet.ProtustrankaFormatedOIB>
    <izvorni_sadrzaj>  ACCEDO RAČUNOVODSTVO d.o.o., OIB 25313889332</izvorni_sadrzaj>
    <derivirana_varijabla naziv="DomainObject.Predmet.ProtustrankaFormatedOIB_1">  ACCEDO RAČUNOVODSTVO d.o.o., OIB 25313889332</derivirana_varijabla>
  </DomainObject.Predmet.ProtustrankaFormatedOIB>
  <DomainObject.Predmet.ProtustrankaFormatedWithAdress>
    <izvorni_sadrzaj> ACCEDO RAČUNOVODSTVO d.o.o., Domagojeva 18, 10000 Zagreb</izvorni_sadrzaj>
    <derivirana_varijabla naziv="DomainObject.Predmet.ProtustrankaFormatedWithAdress_1"> ACCEDO RAČUNOVODSTVO d.o.o., Domagojeva 18, 10000 Zagreb</derivirana_varijabla>
  </DomainObject.Predmet.ProtustrankaFormatedWithAdress>
  <DomainObject.Predmet.ProtustrankaFormatedWithAdressOIB>
    <izvorni_sadrzaj> ACCEDO RAČUNOVODSTVO d.o.o., OIB 25313889332, Domagojeva 18, 10000 Zagreb</izvorni_sadrzaj>
    <derivirana_varijabla naziv="DomainObject.Predmet.ProtustrankaFormatedWithAdressOIB_1"> ACCEDO RAČUNOVODSTVO d.o.o., OIB 25313889332, Domagojeva 18, 10000 Zagreb</derivirana_varijabla>
  </DomainObject.Predmet.ProtustrankaFormatedWithAdressOIB>
  <DomainObject.Predmet.ProtustrankaWithAdress>
    <izvorni_sadrzaj>ACCEDO RAČUNOVODSTVO d.o.o. Domagojeva 18, 10000 Zagreb</izvorni_sadrzaj>
    <derivirana_varijabla naziv="DomainObject.Predmet.ProtustrankaWithAdress_1">ACCEDO RAČUNOVODSTVO d.o.o. Domagojeva 18, 10000 Zagreb</derivirana_varijabla>
  </DomainObject.Predmet.ProtustrankaWithAdress>
  <DomainObject.Predmet.ProtustrankaWithAdressOIB>
    <izvorni_sadrzaj>ACCEDO RAČUNOVODSTVO d.o.o., OIB 25313889332, Domagojeva 18, 10000 Zagreb</izvorni_sadrzaj>
    <derivirana_varijabla naziv="DomainObject.Predmet.ProtustrankaWithAdressOIB_1">ACCEDO RAČUNOVODSTVO d.o.o., OIB 25313889332, Domagojeva 18, 10000 Zagreb</derivirana_varijabla>
  </DomainObject.Predmet.ProtustrankaWithAdressOIB>
  <DomainObject.Predmet.ProtustrankaNazivFormated>
    <izvorni_sadrzaj>ACCEDO RAČUNOVODSTVO d.o.o.</izvorni_sadrzaj>
    <derivirana_varijabla naziv="DomainObject.Predmet.ProtustrankaNazivFormated_1">ACCEDO RAČUNOVODSTVO d.o.o.</derivirana_varijabla>
  </DomainObject.Predmet.ProtustrankaNazivFormated>
  <DomainObject.Predmet.ProtustrankaNazivFormatedOIB>
    <izvorni_sadrzaj>ACCEDO RAČUNOVODSTVO d.o.o., OIB 25313889332</izvorni_sadrzaj>
    <derivirana_varijabla naziv="DomainObject.Predmet.ProtustrankaNazivFormatedOIB_1">ACCEDO RAČUNOVODSTVO d.o.o., OIB 25313889332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ACCEDO RAČUNOVODSTVO d.o.o.</item>
    </izvorni_sadrzaj>
    <derivirana_varijabla naziv="DomainObject.Predmet.ProtuStrankaListFormated_1">
      <item>ACCEDO RAČUNOVODSTVO d.o.o.</item>
    </derivirana_varijabla>
  </DomainObject.Predmet.ProtuStrankaListFormated>
  <DomainObject.Predmet.ProtuStrankaListFormatedOIB>
    <izvorni_sadrzaj>
      <item>ACCEDO RAČUNOVODSTVO d.o.o., OIB 25313889332</item>
    </izvorni_sadrzaj>
    <derivirana_varijabla naziv="DomainObject.Predmet.ProtuStrankaListFormatedOIB_1">
      <item>ACCEDO RAČUNOVODSTVO d.o.o., OIB 25313889332</item>
    </derivirana_varijabla>
  </DomainObject.Predmet.ProtuStrankaListFormatedOIB>
  <DomainObject.Predmet.ProtuStrankaListFormatedWithAdress>
    <izvorni_sadrzaj>
      <item>ACCEDO RAČUNOVODSTVO d.o.o., Domagojeva 18, 10000 Zagreb</item>
    </izvorni_sadrzaj>
    <derivirana_varijabla naziv="DomainObject.Predmet.ProtuStrankaListFormatedWithAdress_1">
      <item>ACCEDO RAČUNOVODSTVO d.o.o., Domagojeva 18, 10000 Zagreb</item>
    </derivirana_varijabla>
  </DomainObject.Predmet.ProtuStrankaListFormatedWithAdress>
  <DomainObject.Predmet.ProtuStrankaListFormatedWithAdressOIB>
    <izvorni_sadrzaj>
      <item>ACCEDO RAČUNOVODSTVO d.o.o., OIB 25313889332, Domagojeva 18, 10000 Zagreb</item>
    </izvorni_sadrzaj>
    <derivirana_varijabla naziv="DomainObject.Predmet.ProtuStrankaListFormatedWithAdressOIB_1">
      <item>ACCEDO RAČUNOVODSTVO d.o.o., OIB 25313889332, Domagojeva 18, 10000 Zagreb</item>
    </derivirana_varijabla>
  </DomainObject.Predmet.ProtuStrankaListFormatedWithAdressOIB>
  <DomainObject.Predmet.ProtuStrankaListNazivFormated>
    <izvorni_sadrzaj>
      <item>ACCEDO RAČUNOVODSTVO d.o.o.</item>
    </izvorni_sadrzaj>
    <derivirana_varijabla naziv="DomainObject.Predmet.ProtuStrankaListNazivFormated_1">
      <item>ACCEDO RAČUNOVODSTVO d.o.o.</item>
    </derivirana_varijabla>
  </DomainObject.Predmet.ProtuStrankaListNazivFormated>
  <DomainObject.Predmet.ProtuStrankaListNazivFormatedOIB>
    <izvorni_sadrzaj>
      <item>ACCEDO RAČUNOVODSTVO d.o.o., OIB 25313889332</item>
    </izvorni_sadrzaj>
    <derivirana_varijabla naziv="DomainObject.Predmet.ProtuStrankaListNazivFormatedOIB_1">
      <item>ACCEDO RAČUNOVODSTVO d.o.o., OIB 25313889332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ACCEDO RAČUNOVODSTVO d.o.o.</izvorni_sadrzaj>
    <derivirana_varijabla naziv="DomainObject.Predmet.ProtustrankaIDrugi_1">ACCEDO RAČUNOVODSTVO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ACCEDO RAČUNOVODSTVO d.o.o., OIB 25313889332, Domagojeva 18, 10000 Zagreb</izvorni_sadrzaj>
    <derivirana_varijabla naziv="DomainObject.Predmet.ProtustrankaIDrugiAdressOIB_1">ACCEDO RAČUNOVODSTVO d.o.o., OIB 25313889332, Domagojeva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ACCEDO RAČUNOVODSTVO d.o.o.</item>
    </izvorni_sadrzaj>
    <derivirana_varijabla naziv="DomainObject.Predmet.SudioniciListNaziv_1">
      <item>FINA Regionalni centar Zagreb</item>
      <item>ACCEDO RAČUNOVODSTVO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ACCEDO RAČUNOVODSTVO d.o.o., OIB 25313889332, Domagojeva 18,10000 Zagreb</item>
    </izvorni_sadrzaj>
    <derivirana_varijabla naziv="DomainObject.Predmet.SudioniciListAdressOIB_1">
      <item>FINA Regionalni centar Zagreb, OIB 85821130368, Trg svibanjskih žrtava 1995. br. 1,10000 Zagreb</item>
      <item>ACCEDO RAČUNOVODSTVO d.o.o., OIB 25313889332, Domagojeva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25313889332</item>
    </izvorni_sadrzaj>
    <derivirana_varijabla naziv="DomainObject.Predmet.SudioniciListNazivOIB_1">
      <item>, OIB 85821130368</item>
      <item>, OIB 25313889332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3E2E33-F625-458C-A35F-3154D74134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1290</properties:Characters>
  <properties:Lines>46</properties:Lines>
  <properties:Paragraphs>27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2016-02-02T08:00:00Z</dcterms:created>
  <dc:creator>ilukac</dc:creator>
  <cp:lastModifiedBy>Monika Topolovec</cp:lastModifiedBy>
  <cp:lastPrinted>2016-02-02T08:35:00Z</cp:lastPrinted>
  <dcterms:modified xmlns:xsi="http://www.w3.org/2001/XMLSchema-instance" xsi:type="dcterms:W3CDTF">2016-02-02T08:48:00Z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