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b1c6" w14:paraId="3a7b1c6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AC3342">
        <w:rPr>
          <w:rFonts w:hAnsi="Times New Roman" w:ascii="Times New Roman"/>
          <w:sz w:val="24"/>
          <w:szCs w:val="24"/>
        </w:rPr>
        <w:t>504/16-</w:t>
      </w:r>
      <w:r w:rsidR="00BD30B1">
        <w:rPr>
          <w:rFonts w:hAnsi="Times New Roman" w:ascii="Times New Roman"/>
          <w:sz w:val="24"/>
          <w:szCs w:val="24"/>
        </w:rPr>
        <w:t>2</w:t>
      </w:r>
      <w:r w:rsidR="00D54561">
        <w:rPr>
          <w:rFonts w:hAnsi="Times New Roman" w:ascii="Times New Roman"/>
          <w:sz w:val="24"/>
          <w:szCs w:val="24"/>
        </w:rPr>
        <w:t>6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AC3342" w:rsidRPr="00AC3342">
        <w:rPr>
          <w:rFonts w:hAnsi="Times New Roman" w:ascii="Times New Roman"/>
          <w:sz w:val="24"/>
          <w:szCs w:val="24"/>
        </w:rPr>
        <w:t>PJEŠIVAC d.o.o., Petra Zoranića 11, Vinkovci, MBS: 030079412, OIB: 52201278493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2D6F4F" w:rsidRPr="00AC3342">
        <w:rPr>
          <w:rFonts w:hAnsi="Times New Roman" w:ascii="Times New Roman"/>
          <w:sz w:val="24"/>
          <w:szCs w:val="24"/>
        </w:rPr>
        <w:t>31. siječnja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AC3342" w:rsidP="00F132BA" w:rsidR="0075314D" w:rsidRPr="00A076FF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Stečajnoj upraviteljici</w:t>
      </w:r>
      <w:r w:rsidR="00D74722" w:rsidRPr="00A076FF">
        <w:rPr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>Julki</w:t>
      </w:r>
      <w:r w:rsidRPr="00AC3342">
        <w:rPr>
          <w:b w:val="false"/>
          <w:sz w:val="24"/>
          <w:szCs w:val="24"/>
        </w:rPr>
        <w:t xml:space="preserve"> Bandić, Osijek, Ilirska ulica br. 11, OIB 04946287686</w:t>
      </w:r>
      <w:r w:rsidR="00A076FF" w:rsidRPr="00A076FF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Pr="00AC3342">
        <w:rPr>
          <w:b w:val="false"/>
          <w:sz w:val="24"/>
          <w:szCs w:val="24"/>
        </w:rPr>
        <w:t>PJEŠIVAC d.o.o., Petra Zoranića 11, Vinkovci, MBS: 030079412, OIB: 52201278493</w:t>
      </w:r>
      <w:r w:rsidR="002D6F4F" w:rsidRPr="00AC3342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>
        <w:rPr>
          <w:b w:val="false"/>
          <w:sz w:val="24"/>
          <w:szCs w:val="24"/>
        </w:rPr>
        <w:t>4.000</w:t>
      </w:r>
      <w:r w:rsidR="00F132BA" w:rsidRPr="00A076FF">
        <w:rPr>
          <w:b w:val="false"/>
          <w:sz w:val="24"/>
          <w:szCs w:val="24"/>
        </w:rPr>
        <w:t>,00 kn, sukladno članku 4 i 15 Ured o kriterijima i načinu obračuna i plaćanja nagrada stečajnim upraviteljima (NN br. 105/15).</w:t>
      </w: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9F7129">
        <w:rPr>
          <w:rFonts w:hAnsi="Times New Roman" w:ascii="Times New Roman"/>
          <w:sz w:val="24"/>
          <w:szCs w:val="24"/>
        </w:rPr>
        <w:t>4.000</w:t>
      </w:r>
      <w:r w:rsidR="002D6F4F">
        <w:rPr>
          <w:rFonts w:hAnsi="Times New Roman" w:ascii="Times New Roman"/>
          <w:sz w:val="24"/>
          <w:szCs w:val="24"/>
        </w:rPr>
        <w:t>,00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AC3342" w:rsidRPr="00AC3342">
        <w:rPr>
          <w:rFonts w:hAnsi="Times New Roman" w:ascii="Times New Roman"/>
          <w:sz w:val="24"/>
          <w:szCs w:val="24"/>
        </w:rPr>
        <w:t>Julki Bandić, Osijek, Ilirska ulica br. 11, OIB 04946287686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žiro račun </w:t>
      </w:r>
      <w:r w:rsidR="00AC3342">
        <w:rPr>
          <w:rFonts w:hAnsi="Times New Roman" w:ascii="Times New Roman"/>
          <w:sz w:val="24"/>
          <w:szCs w:val="24"/>
        </w:rPr>
        <w:t xml:space="preserve">broj 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C3342" w:rsidRPr="00AC3342">
        <w:rPr>
          <w:rFonts w:hAnsi="Times New Roman" w:ascii="Times New Roman"/>
          <w:sz w:val="24"/>
          <w:szCs w:val="24"/>
        </w:rPr>
        <w:t>IBAN: HR 63 2500009 11 02 03 9788 kod Hypo Alpe Adria bank d.d.,</w:t>
      </w:r>
      <w:r w:rsidR="00E8003F" w:rsidRPr="00A076FF">
        <w:rPr>
          <w:rFonts w:hAnsi="Times New Roman" w:ascii="Times New Roman"/>
          <w:sz w:val="24"/>
          <w:szCs w:val="24"/>
        </w:rPr>
        <w:t xml:space="preserve"> 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AC3342">
        <w:rPr>
          <w:rFonts w:hAnsi="Times New Roman" w:ascii="Times New Roman"/>
          <w:sz w:val="24"/>
          <w:szCs w:val="24"/>
        </w:rPr>
        <w:t>504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2D6F4F">
        <w:rPr>
          <w:rFonts w:hAnsi="Times New Roman" w:ascii="Times New Roman"/>
          <w:sz w:val="24"/>
          <w:szCs w:val="24"/>
        </w:rPr>
        <w:t>2</w:t>
      </w:r>
      <w:r w:rsidR="00AC3342">
        <w:rPr>
          <w:rFonts w:hAnsi="Times New Roman" w:ascii="Times New Roman"/>
          <w:sz w:val="24"/>
          <w:szCs w:val="24"/>
        </w:rPr>
        <w:t>3</w:t>
      </w:r>
      <w:r w:rsidR="002D6F4F">
        <w:rPr>
          <w:rFonts w:hAnsi="Times New Roman" w:ascii="Times New Roman"/>
          <w:sz w:val="24"/>
          <w:szCs w:val="24"/>
        </w:rPr>
        <w:t>. studenog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AC3342" w:rsidRPr="00AC3342">
        <w:rPr>
          <w:rFonts w:hAnsi="Times New Roman" w:ascii="Times New Roman"/>
          <w:sz w:val="24"/>
          <w:szCs w:val="24"/>
        </w:rPr>
        <w:t>PJEŠIVAC d.o.o., Petra Zoranića 11, Vinkovci, MBS: 030079412, OIB: 52201278493</w:t>
      </w:r>
      <w:r w:rsidR="00265F8E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Julka Bandić</w:t>
      </w:r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AC3342">
        <w:rPr>
          <w:rFonts w:hAnsi="Times New Roman" w:ascii="Times New Roman"/>
          <w:sz w:val="24"/>
          <w:szCs w:val="24"/>
        </w:rPr>
        <w:t>504/16-2</w:t>
      </w:r>
      <w:r w:rsidR="00D54561">
        <w:rPr>
          <w:rFonts w:hAnsi="Times New Roman" w:ascii="Times New Roman"/>
          <w:sz w:val="24"/>
          <w:szCs w:val="24"/>
        </w:rPr>
        <w:t>6</w:t>
      </w: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265F8E">
        <w:rPr>
          <w:rFonts w:hAnsi="Times New Roman" w:ascii="Times New Roman"/>
          <w:sz w:val="24"/>
          <w:szCs w:val="24"/>
        </w:rPr>
        <w:t>26. siječnja 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AC3342">
        <w:rPr>
          <w:rFonts w:hAnsi="Times New Roman" w:ascii="Times New Roman"/>
          <w:sz w:val="24"/>
          <w:szCs w:val="24"/>
        </w:rPr>
        <w:t>odeći koje sve radnje je obavila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AC3342">
        <w:rPr>
          <w:rFonts w:hAnsi="Times New Roman" w:ascii="Times New Roman"/>
          <w:sz w:val="24"/>
          <w:szCs w:val="24"/>
        </w:rPr>
        <w:t>Privremena</w:t>
      </w:r>
      <w:r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je na ročištu od </w:t>
      </w:r>
      <w:r w:rsidR="00265F8E">
        <w:rPr>
          <w:rFonts w:hAnsi="Times New Roman" w:ascii="Times New Roman"/>
          <w:sz w:val="24"/>
          <w:szCs w:val="24"/>
        </w:rPr>
        <w:t>26. siječnja 2017</w:t>
      </w:r>
      <w:r>
        <w:rPr>
          <w:rFonts w:hAnsi="Times New Roman" w:ascii="Times New Roman"/>
          <w:sz w:val="24"/>
          <w:szCs w:val="24"/>
        </w:rPr>
        <w:t xml:space="preserve">. 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</w:t>
      </w:r>
      <w:r w:rsidR="00AC3342">
        <w:rPr>
          <w:rFonts w:hAnsi="Times New Roman" w:ascii="Times New Roman"/>
          <w:sz w:val="24"/>
          <w:szCs w:val="24"/>
        </w:rPr>
        <w:t>a obavljanje poslova privremene stečajne upraviteljice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AC3342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65F8E">
        <w:rPr>
          <w:rFonts w:hAnsi="Times New Roman" w:ascii="Times New Roman"/>
          <w:sz w:val="24"/>
          <w:szCs w:val="24"/>
        </w:rPr>
        <w:t>31. siječnja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AC3342">
        <w:rPr>
          <w:rFonts w:hAnsi="Times New Roman" w:ascii="Times New Roman"/>
          <w:sz w:val="24"/>
          <w:szCs w:val="24"/>
        </w:rPr>
        <w:t>Julka Bandić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</w:t>
      </w:r>
      <w:r w:rsidR="00265F8E">
        <w:rPr>
          <w:rFonts w:hAnsi="Times New Roman" w:ascii="Times New Roman"/>
          <w:sz w:val="24"/>
          <w:szCs w:val="24"/>
        </w:rPr>
        <w:t>. 28/2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525F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65246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F7129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A1194"/>
    <w:rsid w:val="00CB525F"/>
    <w:rsid w:val="00CE019E"/>
    <w:rsid w:val="00D16580"/>
    <w:rsid w:val="00D463FF"/>
    <w:rsid w:val="00D54561"/>
    <w:rsid w:val="00D6411F"/>
    <w:rsid w:val="00D74553"/>
    <w:rsid w:val="00D74722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65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2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24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2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2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65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2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24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2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2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St-504/2016-26</izvorni_sadrzaj>
    <derivirana_varijabla naziv="DomainObject.Oznaka_1">St-504/2016-26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St-504/2016</izvorni_sadrzaj>
    <derivirana_varijabla naziv="DomainObject.Predmet.OznakaBroj_1">St-504/2016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PJEŠIVAC d.o.o. za trgovinu i ugostiteljstvo</izvorni_sadrzaj>
    <derivirana_varijabla naziv="DomainObject.Predmet.ProtustrankaFormated_1">  PJEŠIVAC d.o.o. za trgovinu i ugostiteljstvo</derivirana_varijabla>
  </DomainObject.Predmet.ProtustrankaFormated>
  <DomainObject.Predmet.ProtustrankaFormatedOIB>
    <izvorni_sadrzaj>  PJEŠIVAC d.o.o. za trgovinu i ugostiteljstvo, OIB 52201278493</izvorni_sadrzaj>
    <derivirana_varijabla naziv="DomainObject.Predmet.ProtustrankaFormatedOIB_1">  PJEŠIVAC d.o.o. za trgovinu i ugostiteljstvo, OIB 52201278493</derivirana_varijabla>
  </DomainObject.Predmet.ProtustrankaFormatedOIB>
  <DomainObject.Predmet.ProtustrankaFormatedWithAdress>
    <izvorni_sadrzaj> PJEŠIVAC d.o.o. za trgovinu i ugostiteljstvo, Petra Zoranića 11, 32100 Vinkovci</izvorni_sadrzaj>
    <derivirana_varijabla naziv="DomainObject.Predmet.ProtustrankaFormatedWithAdress_1"> PJEŠIVAC d.o.o. za trgovinu i ugostiteljstvo, Petra Zoranića 11, 32100 Vinkovci</derivirana_varijabla>
  </DomainObject.Predmet.ProtustrankaFormatedWithAdress>
  <DomainObject.Predmet.ProtustrankaFormatedWithAdressOIB>
    <izvorni_sadrzaj> PJEŠIVAC d.o.o. za trgovinu i ugostiteljstvo, OIB 52201278493, Petra Zoranića 11, 32100 Vinkovci</izvorni_sadrzaj>
    <derivirana_varijabla naziv="DomainObject.Predmet.ProtustrankaFormatedWithAdressOIB_1"> PJEŠIVAC d.o.o. za trgovinu i ugostiteljstvo, OIB 52201278493, Petra Zoranića 11, 32100 Vinkovci</derivirana_varijabla>
  </DomainObject.Predmet.ProtustrankaFormatedWithAdressOIB>
  <DomainObject.Predmet.ProtustrankaWithAdress>
    <izvorni_sadrzaj>PJEŠIVAC d.o.o. za trgovinu i ugostiteljstvo Petra Zoranića 11, 32100 Vinkovci</izvorni_sadrzaj>
    <derivirana_varijabla naziv="DomainObject.Predmet.ProtustrankaWithAdress_1">PJEŠIVAC d.o.o. za trgovinu i ugostiteljstvo Petra Zoranića 11, 32100 Vinkovci</derivirana_varijabla>
  </DomainObject.Predmet.ProtustrankaWithAdress>
  <DomainObject.Predmet.ProtustrankaWithAdressOIB>
    <izvorni_sadrzaj>PJEŠIVAC d.o.o. za trgovinu i ugostiteljstvo, OIB 52201278493, Petra Zoranića 11, 32100 Vinkovci</izvorni_sadrzaj>
    <derivirana_varijabla naziv="DomainObject.Predmet.ProtustrankaWithAdressOIB_1">PJEŠIVAC d.o.o. za trgovinu i ugostiteljstvo, OIB 52201278493, Petra Zoranića 11, 32100 Vinkovci</derivirana_varijabla>
  </DomainObject.Predmet.ProtustrankaWithAdressOIB>
  <DomainObject.Predmet.ProtustrankaNazivFormated>
    <izvorni_sadrzaj>PJEŠIVAC d.o.o. za trgovinu i ugostiteljstvo</izvorni_sadrzaj>
    <derivirana_varijabla naziv="DomainObject.Predmet.ProtustrankaNazivFormated_1">PJEŠIVAC d.o.o. za trgovinu i ugostiteljstvo</derivirana_varijabla>
  </DomainObject.Predmet.ProtustrankaNazivFormated>
  <DomainObject.Predmet.ProtustrankaNazivFormatedOIB>
    <izvorni_sadrzaj>PJEŠIVAC d.o.o. za trgovinu i ugostiteljstvo, OIB 52201278493</izvorni_sadrzaj>
    <derivirana_varijabla naziv="DomainObject.Predmet.ProtustrankaNazivFormatedOIB_1">PJEŠIVAC d.o.o. za trgovinu i ugostiteljstvo, OIB 52201278493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PJEŠIVAC d.o.o. za trgovinu i ugostiteljstvo</item>
    </izvorni_sadrzaj>
    <derivirana_varijabla naziv="DomainObject.Predmet.ProtuStrankaListFormated_1">
      <item>PJEŠIVAC d.o.o. za trgovinu i ugostiteljstvo</item>
    </derivirana_varijabla>
  </DomainObject.Predmet.ProtuStrankaListFormated>
  <DomainObject.Predmet.ProtuStrankaListFormatedOIB>
    <izvorni_sadrzaj>
      <item>PJEŠIVAC d.o.o. za trgovinu i ugostiteljstvo, OIB 52201278493</item>
    </izvorni_sadrzaj>
    <derivirana_varijabla naziv="DomainObject.Predmet.ProtuStrankaListFormatedOIB_1">
      <item>PJEŠIVAC d.o.o. za trgovinu i ugostiteljstvo, OIB 52201278493</item>
    </derivirana_varijabla>
  </DomainObject.Predmet.ProtuStrankaListFormatedOIB>
  <DomainObject.Predmet.ProtuStrankaListFormatedWithAdress>
    <izvorni_sadrzaj>
      <item>PJEŠIVAC d.o.o. za trgovinu i ugostiteljstvo, Petra Zoranića 11, 32100 Vinkovci</item>
    </izvorni_sadrzaj>
    <derivirana_varijabla naziv="DomainObject.Predmet.ProtuStrankaListFormatedWithAdress_1">
      <item>PJEŠIVAC d.o.o. za trgovinu i ugostiteljstvo, Petra Zoranića 11, 32100 Vinkovci</item>
    </derivirana_varijabla>
  </DomainObject.Predmet.ProtuStrankaListFormatedWithAdress>
  <DomainObject.Predmet.ProtuStrankaListFormatedWithAdressOIB>
    <izvorni_sadrzaj>
      <item>PJEŠIVAC d.o.o. za trgovinu i ugostiteljstvo, OIB 52201278493, Petra Zoranića 11, 32100 Vinkovci</item>
    </izvorni_sadrzaj>
    <derivirana_varijabla naziv="DomainObject.Predmet.ProtuStrankaListFormatedWithAdressOIB_1">
      <item>PJEŠIVAC d.o.o. za trgovinu i ugostiteljstvo, OIB 52201278493, Petra Zoranića 11, 32100 Vinkovci</item>
    </derivirana_varijabla>
  </DomainObject.Predmet.ProtuStrankaListFormatedWithAdressOIB>
  <DomainObject.Predmet.ProtuStrankaListNazivFormated>
    <izvorni_sadrzaj>
      <item>PJEŠIVAC d.o.o. za trgovinu i ugostiteljstvo</item>
    </izvorni_sadrzaj>
    <derivirana_varijabla naziv="DomainObject.Predmet.ProtuStrankaListNazivFormated_1">
      <item>PJEŠIVAC d.o.o. za trgovinu i ugostiteljstvo</item>
    </derivirana_varijabla>
  </DomainObject.Predmet.ProtuStrankaListNazivFormated>
  <DomainObject.Predmet.ProtuStrankaListNazivFormatedOIB>
    <izvorni_sadrzaj>
      <item>PJEŠIVAC d.o.o. za trgovinu i ugostiteljstvo, OIB 52201278493</item>
    </izvorni_sadrzaj>
    <derivirana_varijabla naziv="DomainObject.Predmet.ProtuStrankaListNazivFormatedOIB_1">
      <item>PJEŠIVAC d.o.o. za trgovinu i ugostiteljstvo, OIB 52201278493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St-504/2016-26</izvorni_sadrzaj>
    <derivirana_varijabla naziv="DomainObject.PoslovniBrojDokumenta_1">St-504/2016-26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PJEŠIVAC d.o.o. za trgovinu i ugostiteljstvo</izvorni_sadrzaj>
    <derivirana_varijabla naziv="DomainObject.Predmet.ProtustrankaIDrugi_1">PJEŠIVAC d.o.o. za trgovinu i ugostiteljstvo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PJEŠIVAC d.o.o. za trgovinu i ugostiteljstvo, OIB 52201278493, Petra Zoranića 11, 32100 Vinkovci</izvorni_sadrzaj>
    <derivirana_varijabla naziv="DomainObject.Predmet.ProtustrankaIDrugiAdressOIB_1">PJEŠIVAC d.o.o. za trgovinu i ugostiteljstvo, OIB 52201278493, Petra Zoranića 11,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PJEŠIVAC d.o.o. za trgovinu i ugostiteljstvo</item>
    </izvorni_sadrzaj>
    <derivirana_varijabla naziv="DomainObject.Predmet.SudioniciListNaziv_1">
      <item>FINA RC OSIJEK</item>
      <item>PJEŠIVAC d.o.o. za trgovinu i ugostiteljstvo</item>
    </derivirana_varijabla>
  </DomainObject.Predmet.SudioniciListNaziv>
  <DomainObject.Predmet.SudioniciListAdressOIB>
    <izvorni_sadrzaj>
      <item>FINA RC OSIJEK, OIB 85821130368, L. JEGERA 3,31000 Osijek</item>
      <item>PJEŠIVAC d.o.o. za trgovinu i ugostiteljstvo, OIB 52201278493, Petra Zoranića 11,32100 Vinkovci</item>
    </izvorni_sadrzaj>
    <derivirana_varijabla naziv="DomainObject.Predmet.SudioniciListAdressOIB_1">
      <item>FINA RC OSIJEK, OIB 85821130368, L. JEGERA 3,31000 Osijek</item>
      <item>PJEŠIVAC d.o.o. za trgovinu i ugostiteljstvo, OIB 52201278493, Petra Zoranića 11,32100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52201278493</item>
    </izvorni_sadrzaj>
    <derivirana_varijabla naziv="DomainObject.Predmet.SudioniciListNazivOIB_1">
      <item>, OIB 85821130368</item>
      <item>, OIB 52201278493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760A2-F2FD-452C-BAF2-C57F012A9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491</properties:Words>
  <properties:Characters>2653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2017-01-31T09:31:00Z</dcterms:created>
  <dc:creator>Blanka</dc:creator>
  <cp:lastModifiedBy>Žana Bem</cp:lastModifiedBy>
  <cp:lastPrinted>2017-01-31T09:32:00Z</cp:lastPrinted>
  <dcterms:modified xmlns:xsi="http://www.w3.org/2001/XMLSchema-instance" xsi:type="dcterms:W3CDTF">2017-01-31T09:53:00Z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St-504/2016-26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