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77da" w14:paraId="10977d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340CC0">
        <w:t>u Josipu Bilić</w:t>
      </w:r>
      <w:r w:rsidR="005632E0">
        <w:t>,</w:t>
      </w:r>
      <w:r w:rsidR="00340CC0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6761F">
        <w:t>2846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40CC0">
        <w:t>04</w:t>
      </w:r>
      <w:r w:rsidR="00AC4528" w:rsidRPr="00B64234">
        <w:t>.</w:t>
      </w:r>
      <w:r w:rsidR="00BE567D" w:rsidRPr="00B64234">
        <w:t xml:space="preserve"> </w:t>
      </w:r>
      <w:r w:rsidR="00340CC0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6761F">
        <w:t>SUPER HABA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A6761F">
        <w:t>Albrechtova 28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A6761F">
        <w:t>51921693767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6761F">
        <w:t>821,29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40CC0">
        <w:t>04</w:t>
      </w:r>
      <w:r w:rsidR="00BE567D" w:rsidRPr="00B64234">
        <w:t xml:space="preserve">. </w:t>
      </w:r>
      <w:r w:rsidR="00340CC0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40CC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6761F">
      <w:rPr>
        <w:b/>
      </w:rPr>
      <w:t>2846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40CC0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5329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2B93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6761F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29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29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29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29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29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29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29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29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St-2846/2015</izvorni_sadrzaj>
    <derivirana_varijabla naziv="DomainObject.Predmet.OznakaBroj_1">St-2846/2015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HABA d.o.o.</izvorni_sadrzaj>
    <derivirana_varijabla naziv="DomainObject.Predmet.ProtustrankaFormated_1">  SUPER HABA d.o.o.</derivirana_varijabla>
  </DomainObject.Predmet.ProtustrankaFormated>
  <DomainObject.Predmet.ProtustrankaFormatedOIB>
    <izvorni_sadrzaj>  SUPER HABA d.o.o., OIB 51921693767</izvorni_sadrzaj>
    <derivirana_varijabla naziv="DomainObject.Predmet.ProtustrankaFormatedOIB_1">  SUPER HABA d.o.o., OIB 51921693767</derivirana_varijabla>
  </DomainObject.Predmet.ProtustrankaFormatedOIB>
  <DomainObject.Predmet.ProtustrankaFormatedWithAdress>
    <izvorni_sadrzaj> SUPER HABA d.o.o., Albrechtova 28, 10000 Zagreb</izvorni_sadrzaj>
    <derivirana_varijabla naziv="DomainObject.Predmet.ProtustrankaFormatedWithAdress_1"> SUPER HABA d.o.o., Albrechtova 28, 10000 Zagreb</derivirana_varijabla>
  </DomainObject.Predmet.ProtustrankaFormatedWithAdress>
  <DomainObject.Predmet.ProtustrankaFormatedWithAdressOIB>
    <izvorni_sadrzaj> SUPER HABA d.o.o., OIB 51921693767, Albrechtova 28, 10000 Zagreb</izvorni_sadrzaj>
    <derivirana_varijabla naziv="DomainObject.Predmet.ProtustrankaFormatedWithAdressOIB_1"> SUPER HABA d.o.o., OIB 51921693767, Albrechtova 28, 10000 Zagreb</derivirana_varijabla>
  </DomainObject.Predmet.ProtustrankaFormatedWithAdressOIB>
  <DomainObject.Predmet.ProtustrankaWithAdress>
    <izvorni_sadrzaj>SUPER HABA d.o.o. Albrechtova 28, 10000 Zagreb</izvorni_sadrzaj>
    <derivirana_varijabla naziv="DomainObject.Predmet.ProtustrankaWithAdress_1">SUPER HABA d.o.o. Albrechtova 28, 10000 Zagreb</derivirana_varijabla>
  </DomainObject.Predmet.ProtustrankaWithAdress>
  <DomainObject.Predmet.ProtustrankaWithAdressOIB>
    <izvorni_sadrzaj>SUPER HABA d.o.o., OIB 51921693767, Albrechtova 28, 10000 Zagreb</izvorni_sadrzaj>
    <derivirana_varijabla naziv="DomainObject.Predmet.ProtustrankaWithAdressOIB_1">SUPER HABA d.o.o., OIB 51921693767, Albrechtova 28, 10000 Zagreb</derivirana_varijabla>
  </DomainObject.Predmet.ProtustrankaWithAdressOIB>
  <DomainObject.Predmet.ProtustrankaNazivFormated>
    <izvorni_sadrzaj>SUPER HABA d.o.o.</izvorni_sadrzaj>
    <derivirana_varijabla naziv="DomainObject.Predmet.ProtustrankaNazivFormated_1">SUPER HABA d.o.o.</derivirana_varijabla>
  </DomainObject.Predmet.ProtustrankaNazivFormated>
  <DomainObject.Predmet.ProtustrankaNazivFormatedOIB>
    <izvorni_sadrzaj>SUPER HABA d.o.o., OIB 51921693767</izvorni_sadrzaj>
    <derivirana_varijabla naziv="DomainObject.Predmet.ProtustrankaNazivFormatedOIB_1">SUPER HABA d.o.o., OIB 51921693767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HABA d.o.o.</item>
    </izvorni_sadrzaj>
    <derivirana_varijabla naziv="DomainObject.Predmet.ProtuStrankaListFormated_1">
      <item>SUPER HABA d.o.o.</item>
    </derivirana_varijabla>
  </DomainObject.Predmet.ProtuStrankaListFormated>
  <DomainObject.Predmet.ProtuStrankaListFormatedOIB>
    <izvorni_sadrzaj>
      <item>SUPER HABA d.o.o., OIB 51921693767</item>
    </izvorni_sadrzaj>
    <derivirana_varijabla naziv="DomainObject.Predmet.ProtuStrankaListFormatedOIB_1">
      <item>SUPER HABA d.o.o., OIB 51921693767</item>
    </derivirana_varijabla>
  </DomainObject.Predmet.ProtuStrankaListFormatedOIB>
  <DomainObject.Predmet.ProtuStrankaListFormatedWithAdress>
    <izvorni_sadrzaj>
      <item>SUPER HABA d.o.o., Albrechtova 28, 10000 Zagreb</item>
    </izvorni_sadrzaj>
    <derivirana_varijabla naziv="DomainObject.Predmet.ProtuStrankaListFormatedWithAdress_1">
      <item>SUPER HABA d.o.o., Albrechtova 28, 10000 Zagreb</item>
    </derivirana_varijabla>
  </DomainObject.Predmet.ProtuStrankaListFormatedWithAdress>
  <DomainObject.Predmet.ProtuStrankaListFormatedWithAdressOIB>
    <izvorni_sadrzaj>
      <item>SUPER HABA d.o.o., OIB 51921693767, Albrechtova 28, 10000 Zagreb</item>
    </izvorni_sadrzaj>
    <derivirana_varijabla naziv="DomainObject.Predmet.ProtuStrankaListFormatedWithAdressOIB_1">
      <item>SUPER HABA d.o.o., OIB 51921693767, Albrechtova 28, 10000 Zagreb</item>
    </derivirana_varijabla>
  </DomainObject.Predmet.ProtuStrankaListFormatedWithAdressOIB>
  <DomainObject.Predmet.ProtuStrankaListNazivFormated>
    <izvorni_sadrzaj>
      <item>SUPER HABA d.o.o.</item>
    </izvorni_sadrzaj>
    <derivirana_varijabla naziv="DomainObject.Predmet.ProtuStrankaListNazivFormated_1">
      <item>SUPER HABA d.o.o.</item>
    </derivirana_varijabla>
  </DomainObject.Predmet.ProtuStrankaListNazivFormated>
  <DomainObject.Predmet.ProtuStrankaListNazivFormatedOIB>
    <izvorni_sadrzaj>
      <item>SUPER HABA d.o.o., OIB 51921693767</item>
    </izvorni_sadrzaj>
    <derivirana_varijabla naziv="DomainObject.Predmet.ProtuStrankaListNazivFormatedOIB_1">
      <item>SUPER HABA d.o.o., OIB 51921693767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HABA d.o.o.</izvorni_sadrzaj>
    <derivirana_varijabla naziv="DomainObject.Predmet.ProtustrankaIDrugi_1">SUPER HABA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HABA d.o.o., OIB 51921693767, Albrechtova 28, 10000 Zagreb</izvorni_sadrzaj>
    <derivirana_varijabla naziv="DomainObject.Predmet.ProtustrankaIDrugiAdressOIB_1">SUPER HABA d.o.o., OIB 51921693767, Albrechtova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HABA d.o.o.</item>
    </izvorni_sadrzaj>
    <derivirana_varijabla naziv="DomainObject.Predmet.SudioniciListNaziv_1">
      <item>FINA Regionalni centar Zagreb</item>
      <item>SUPER HABA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HABA d.o.o., OIB 51921693767, Albrechtova 28,10000 Zagreb</item>
    </izvorni_sadrzaj>
    <derivirana_varijabla naziv="DomainObject.Predmet.SudioniciListAdressOIB_1">
      <item>FINA Regionalni centar Zagreb, OIB 85821130368, Trg svibanjskih žrtava 1995. 1,10000 Zagreb</item>
      <item>SUPER HABA d.o.o., OIB 51921693767, Albrechtova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51921693767</item>
    </izvorni_sadrzaj>
    <derivirana_varijabla naziv="DomainObject.Predmet.SudioniciListNazivOIB_1">
      <item>, OIB 85821130368</item>
      <item>, OIB 51921693767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2016-01-07T08:56:00Z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