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8fb91" w14:paraId="908fb91" w:rsidRDefault="00281BC7" w:rsidP="00EF7C9A" w:rsidR="00281BC7" w:rsidRPr="00621E2E">
      <w:pPr>
        <w15:collapsed w:val="false"/>
        <w:rPr>
          <w:b/>
        </w:rPr>
      </w:pPr>
      <w:bookmarkStart w:name="_GoBack" w:id="0"/>
      <w:bookmarkEnd w:id="0"/>
    </w:p>
    <w:p w:rsidRDefault="00281BC7" w:rsidP="00281BC7" w:rsidR="00281BC7" w:rsidRPr="00621E2E">
      <w:pPr>
        <w:rPr>
          <w:b/>
        </w:rPr>
      </w:pPr>
    </w:p>
    <w:p w:rsidRDefault="00281BC7" w:rsidP="00281BC7" w:rsidR="00281BC7" w:rsidRPr="00621E2E">
      <w:pPr>
        <w:rPr>
          <w:b/>
        </w:rPr>
      </w:pPr>
    </w:p>
    <w:p w:rsidRDefault="00E022E9" w:rsidP="00281BC7" w:rsidR="00E022E9" w:rsidRPr="00621E2E">
      <w:pPr>
        <w:rPr>
          <w:b/>
          <w:bCs/>
        </w:rPr>
      </w:pPr>
    </w:p>
    <w:p w:rsidRDefault="00281BC7" w:rsidP="00281BC7" w:rsidR="00281BC7" w:rsidRPr="00621E2E">
      <w:pPr>
        <w:rPr>
          <w:b/>
          <w:bCs/>
        </w:rPr>
      </w:pPr>
      <w:r w:rsidRPr="00621E2E">
        <w:rPr>
          <w:b/>
          <w:bCs/>
        </w:rPr>
        <w:t>REPUBLIKA HRVATSKA</w:t>
      </w:r>
    </w:p>
    <w:p w:rsidRDefault="00281BC7" w:rsidP="00281BC7" w:rsidR="00E022E9" w:rsidRPr="00621E2E">
      <w:pPr>
        <w:rPr>
          <w:b/>
          <w:bCs/>
        </w:rPr>
      </w:pPr>
      <w:r w:rsidRPr="00621E2E">
        <w:rPr>
          <w:b/>
          <w:bCs/>
        </w:rPr>
        <w:t>TRGOVAČKI SUD U ZADRU</w:t>
      </w:r>
    </w:p>
    <w:p w:rsidRDefault="00E022E9" w:rsidP="004E7E9B" w:rsidR="00EF7C9A" w:rsidRPr="00621E2E">
      <w:r w:rsidRPr="00621E2E">
        <w:t>Dr. Franje Tuđmana 35</w:t>
      </w:r>
      <w:r w:rsidR="00281BC7" w:rsidRPr="00621E2E">
        <w:tab/>
      </w:r>
    </w:p>
    <w:p w:rsidRDefault="00E022E9" w:rsidP="00281BC7" w:rsidR="00E022E9" w:rsidRPr="00621E2E">
      <w:pPr>
        <w:rPr>
          <w:b/>
          <w:bCs/>
        </w:rPr>
      </w:pPr>
    </w:p>
    <w:p w:rsidRDefault="00EF7C9A" w:rsidP="00EF7C9A" w:rsidR="00EF7C9A" w:rsidRPr="00621E2E">
      <w:pPr>
        <w:jc w:val="center"/>
        <w:rPr>
          <w:b/>
          <w:bCs/>
        </w:rPr>
      </w:pPr>
      <w:r w:rsidRPr="00621E2E">
        <w:rPr>
          <w:b/>
          <w:bCs/>
        </w:rPr>
        <w:t>R E P U B L I K A   H R V A T S K A</w:t>
      </w:r>
    </w:p>
    <w:p w:rsidRDefault="00281BC7" w:rsidP="00281BC7" w:rsidR="00281BC7" w:rsidRPr="00621E2E">
      <w:pPr>
        <w:rPr>
          <w:b/>
          <w:bCs/>
        </w:rPr>
      </w:pPr>
      <w:r w:rsidRPr="00621E2E">
        <w:rPr>
          <w:b/>
          <w:bCs/>
        </w:rPr>
        <w:tab/>
      </w:r>
      <w:r w:rsidRPr="00621E2E">
        <w:rPr>
          <w:b/>
          <w:bCs/>
        </w:rPr>
        <w:tab/>
      </w:r>
      <w:r w:rsidRPr="00621E2E">
        <w:rPr>
          <w:b/>
          <w:bCs/>
        </w:rPr>
        <w:tab/>
      </w:r>
      <w:r w:rsidRPr="00621E2E">
        <w:rPr>
          <w:b/>
          <w:bCs/>
        </w:rPr>
        <w:tab/>
      </w:r>
      <w:r w:rsidRPr="00621E2E">
        <w:rPr>
          <w:b/>
          <w:bCs/>
        </w:rPr>
        <w:tab/>
      </w:r>
    </w:p>
    <w:p w:rsidRDefault="00C04252" w:rsidP="00281BC7" w:rsidR="00C04252">
      <w:pPr>
        <w:jc w:val="center"/>
        <w:rPr>
          <w:b/>
        </w:rPr>
      </w:pPr>
      <w:r w:rsidRPr="00621E2E">
        <w:rPr>
          <w:b/>
        </w:rPr>
        <w:t>Z A K L J U Č A K</w:t>
      </w:r>
    </w:p>
    <w:p w:rsidRDefault="002558E3" w:rsidP="00281BC7" w:rsidR="002558E3" w:rsidRPr="00621E2E">
      <w:pPr>
        <w:jc w:val="center"/>
        <w:rPr>
          <w:b/>
        </w:rPr>
      </w:pPr>
    </w:p>
    <w:p w:rsidRDefault="002558E3" w:rsidP="002558E3" w:rsidR="002558E3">
      <w:pPr>
        <w:ind w:firstLine="708"/>
        <w:jc w:val="both"/>
      </w:pPr>
      <w:r>
        <w:t xml:space="preserve">Trgovački sud u Zadru, po sutkinji Ani Markač, u stečajnom postupku nad stečajnim dužnikom NOTUS BIOGRAD j.d.o.o. za trgovinu, ugostiteljstvo i usluge, </w:t>
      </w:r>
      <w:proofErr w:type="spellStart"/>
      <w:r>
        <w:t>Tinj</w:t>
      </w:r>
      <w:proofErr w:type="spellEnd"/>
      <w:r>
        <w:t xml:space="preserve">, </w:t>
      </w:r>
      <w:proofErr w:type="spellStart"/>
      <w:r>
        <w:t>Tinj</w:t>
      </w:r>
      <w:proofErr w:type="spellEnd"/>
      <w:r>
        <w:t xml:space="preserve"> 123, OIB:17454792796, kojeg zastupa stečajni upravitelj Savo Filipović iz </w:t>
      </w:r>
      <w:proofErr w:type="spellStart"/>
      <w:r>
        <w:t>Dramlja</w:t>
      </w:r>
      <w:proofErr w:type="spellEnd"/>
      <w:r>
        <w:t>, dana 23. kolovoza 2017.,</w:t>
      </w:r>
    </w:p>
    <w:p w:rsidRDefault="00C04252" w:rsidP="009D7950" w:rsidR="00C04252" w:rsidRPr="00621E2E">
      <w:pPr>
        <w:pStyle w:val="Tijeloteksta"/>
        <w:ind w:firstLine="708"/>
        <w:rPr>
          <w:b/>
          <w:szCs w:val="24"/>
        </w:rPr>
      </w:pPr>
    </w:p>
    <w:p w:rsidRDefault="00C04252" w:rsidP="00C04252" w:rsidR="00C04252" w:rsidRPr="00621E2E">
      <w:pPr>
        <w:pStyle w:val="Tijeloteksta"/>
        <w:ind w:firstLine="708"/>
        <w:jc w:val="center"/>
        <w:rPr>
          <w:b/>
          <w:szCs w:val="24"/>
        </w:rPr>
      </w:pPr>
      <w:r w:rsidRPr="00621E2E">
        <w:rPr>
          <w:b/>
          <w:szCs w:val="24"/>
        </w:rPr>
        <w:t xml:space="preserve">z a k l j u č i o   j e </w:t>
      </w:r>
    </w:p>
    <w:p w:rsidRDefault="00C04252" w:rsidP="00C04252" w:rsidR="00C04252" w:rsidRPr="00621E2E">
      <w:pPr>
        <w:pStyle w:val="Tijeloteksta"/>
        <w:ind w:firstLine="708"/>
        <w:jc w:val="center"/>
        <w:rPr>
          <w:b/>
          <w:szCs w:val="24"/>
        </w:rPr>
      </w:pPr>
    </w:p>
    <w:p w:rsidRDefault="005E7AE1" w:rsidP="00621E2E" w:rsidR="00514581">
      <w:pPr>
        <w:ind w:firstLine="708"/>
        <w:jc w:val="both"/>
      </w:pPr>
      <w:r w:rsidRPr="00621E2E">
        <w:t xml:space="preserve">Nalaže se stečajnom upravitelju </w:t>
      </w:r>
      <w:r w:rsidR="00514581">
        <w:t>Savi Filipoviću</w:t>
      </w:r>
      <w:r w:rsidRPr="00621E2E">
        <w:t xml:space="preserve"> da u roku od </w:t>
      </w:r>
      <w:r w:rsidR="00514581">
        <w:t>8</w:t>
      </w:r>
      <w:r w:rsidR="00621E2E">
        <w:t xml:space="preserve"> (</w:t>
      </w:r>
      <w:r w:rsidR="00514581">
        <w:t>osam</w:t>
      </w:r>
      <w:r w:rsidR="00621E2E">
        <w:t xml:space="preserve">) dana od dana </w:t>
      </w:r>
      <w:r w:rsidR="00514581">
        <w:t>zaprimanja prijepisa</w:t>
      </w:r>
      <w:r w:rsidR="00621E2E">
        <w:t xml:space="preserve"> ovog zaključka </w:t>
      </w:r>
      <w:r w:rsidR="00514581">
        <w:t>sudu dostavi dokaz o nastalim mu troškovima u iznosu od 180,00 kn (telefonsko – uredski troškovi), a koje je zatražio zahtjevom od 10. kolovoza 2017., obzirom da sud određuje naknadu troškova stečajnom upravitelju na temelju pisanog obrazloženog i dokumentiranog izvješća stečajnog upravitelja, a sve sukladno odredbi čl. 94. st. 3. Stečajnog zakona (Narodne novine broj 71/15).</w:t>
      </w:r>
    </w:p>
    <w:p w:rsidRDefault="00621E2E" w:rsidP="00514581" w:rsidR="00621E2E" w:rsidRPr="00621E2E">
      <w:pPr>
        <w:jc w:val="both"/>
      </w:pPr>
    </w:p>
    <w:p w:rsidRDefault="008F3AD6" w:rsidP="005E7AE1" w:rsidR="008F03DE" w:rsidRPr="00621E2E">
      <w:pPr>
        <w:jc w:val="center"/>
      </w:pPr>
      <w:r w:rsidRPr="00621E2E">
        <w:t>U Zadru</w:t>
      </w:r>
      <w:r w:rsidR="00901D99" w:rsidRPr="00621E2E">
        <w:t xml:space="preserve"> </w:t>
      </w:r>
      <w:r w:rsidR="00514581">
        <w:t>23</w:t>
      </w:r>
      <w:r w:rsidR="00621E2E">
        <w:t xml:space="preserve">. </w:t>
      </w:r>
      <w:r w:rsidR="00514581">
        <w:t>kolovoza</w:t>
      </w:r>
      <w:r w:rsidR="00621E2E">
        <w:t xml:space="preserve"> </w:t>
      </w:r>
      <w:r w:rsidR="00514581">
        <w:t>2017</w:t>
      </w:r>
      <w:r w:rsidR="004E7E9B" w:rsidRPr="00621E2E">
        <w:t xml:space="preserve">. </w:t>
      </w:r>
    </w:p>
    <w:p w:rsidRDefault="0055636D" w:rsidP="0055636D" w:rsidR="0055636D" w:rsidRPr="00621E2E">
      <w:pPr>
        <w:jc w:val="both"/>
      </w:pPr>
    </w:p>
    <w:p w:rsidRDefault="005E7AE1" w:rsidP="006D77E9" w:rsidR="005E7AE1" w:rsidRPr="00621E2E"/>
    <w:p w:rsidRDefault="005E7AE1" w:rsidP="006D77E9" w:rsidR="005E7AE1" w:rsidRPr="00621E2E"/>
    <w:p w:rsidRDefault="006D77E9" w:rsidP="00621E2E" w:rsidR="004E7E9B" w:rsidRPr="00621E2E">
      <w:pPr>
        <w:jc w:val="right"/>
      </w:pPr>
      <w:r w:rsidRPr="00621E2E">
        <w:tab/>
      </w:r>
      <w:r w:rsidRPr="00621E2E">
        <w:tab/>
      </w:r>
      <w:r w:rsidRPr="00621E2E">
        <w:tab/>
      </w:r>
      <w:r w:rsidRPr="00621E2E">
        <w:tab/>
        <w:t xml:space="preserve">                       </w:t>
      </w:r>
      <w:r w:rsidR="00E235B4" w:rsidRPr="00621E2E">
        <w:t xml:space="preserve">        </w:t>
      </w:r>
      <w:r w:rsidR="004E7E9B" w:rsidRPr="00621E2E">
        <w:t>Sutkinja</w:t>
      </w:r>
    </w:p>
    <w:p w:rsidRDefault="006E5E65" w:rsidP="00621E2E" w:rsidR="009068CC" w:rsidRPr="00621E2E">
      <w:pPr>
        <w:jc w:val="right"/>
      </w:pPr>
      <w:r w:rsidRPr="00621E2E">
        <w:tab/>
      </w:r>
      <w:r w:rsidRPr="00621E2E">
        <w:tab/>
      </w:r>
      <w:r w:rsidRPr="00621E2E">
        <w:tab/>
      </w:r>
      <w:r w:rsidRPr="00621E2E">
        <w:tab/>
      </w:r>
      <w:r w:rsidRPr="00621E2E">
        <w:tab/>
      </w:r>
      <w:r w:rsidRPr="00621E2E">
        <w:tab/>
      </w:r>
      <w:r w:rsidRPr="00621E2E">
        <w:tab/>
      </w:r>
      <w:r w:rsidR="00E235B4" w:rsidRPr="00621E2E">
        <w:t xml:space="preserve">     </w:t>
      </w:r>
      <w:r w:rsidR="006D77E9" w:rsidRPr="00621E2E">
        <w:t xml:space="preserve">            </w:t>
      </w:r>
      <w:r w:rsidR="00621E2E">
        <w:t xml:space="preserve">        </w:t>
      </w:r>
      <w:r w:rsidR="004E7E9B" w:rsidRPr="00621E2E">
        <w:t>Ana Markač</w:t>
      </w:r>
    </w:p>
    <w:p w:rsidRDefault="00E235B4" w:rsidP="008F03DE" w:rsidR="00E235B4" w:rsidRPr="00621E2E"/>
    <w:p w:rsidRDefault="008F3AD6" w:rsidP="008F03DE" w:rsidR="008F3AD6" w:rsidRPr="00621E2E">
      <w:r w:rsidRPr="00621E2E">
        <w:t>POUKA O PRAVNOM LIJEKU</w:t>
      </w:r>
      <w:r w:rsidR="00514581">
        <w:t>:</w:t>
      </w:r>
    </w:p>
    <w:p w:rsidRDefault="008F3AD6" w:rsidP="00C04252" w:rsidR="008F3AD6" w:rsidRPr="00621E2E">
      <w:r w:rsidRPr="00621E2E">
        <w:t xml:space="preserve">Protiv ovog </w:t>
      </w:r>
      <w:r w:rsidR="00C04252" w:rsidRPr="00621E2E">
        <w:t xml:space="preserve">zaključka </w:t>
      </w:r>
      <w:r w:rsidR="00E235B4" w:rsidRPr="00621E2E">
        <w:t>žalba nije dopuštena.</w:t>
      </w:r>
    </w:p>
    <w:p w:rsidRDefault="00C04252" w:rsidP="008F3AD6" w:rsidR="00C04252" w:rsidRPr="00621E2E"/>
    <w:p w:rsidRDefault="00621E2E" w:rsidP="00621E2E" w:rsidR="00621E2E"/>
    <w:p w:rsidRDefault="00621E2E" w:rsidP="00621E2E" w:rsidR="00621E2E"/>
    <w:p w:rsidRDefault="00621E2E" w:rsidP="00621E2E" w:rsidR="00621E2E" w:rsidRPr="00621E2E">
      <w:r w:rsidRPr="00621E2E">
        <w:t xml:space="preserve">Dostaviti: </w:t>
      </w:r>
    </w:p>
    <w:p w:rsidRDefault="00621E2E" w:rsidP="00621E2E" w:rsidR="00514581">
      <w:pPr>
        <w:numPr>
          <w:ilvl w:val="0"/>
          <w:numId w:val="1"/>
        </w:numPr>
      </w:pPr>
      <w:r w:rsidRPr="00621E2E">
        <w:t xml:space="preserve">stečajnom upravitelju </w:t>
      </w:r>
    </w:p>
    <w:p w:rsidRDefault="00514581" w:rsidP="00621E2E" w:rsidR="00514581">
      <w:pPr>
        <w:numPr>
          <w:ilvl w:val="0"/>
          <w:numId w:val="1"/>
        </w:numPr>
      </w:pPr>
      <w:r>
        <w:t>e-Oglasna ploča sudova</w:t>
      </w:r>
    </w:p>
    <w:p w:rsidRDefault="00621E2E" w:rsidP="00621E2E" w:rsidR="00621E2E" w:rsidRPr="00621E2E">
      <w:pPr>
        <w:numPr>
          <w:ilvl w:val="0"/>
          <w:numId w:val="1"/>
        </w:numPr>
      </w:pPr>
      <w:r w:rsidRPr="00621E2E">
        <w:t xml:space="preserve">u spis      </w:t>
      </w:r>
    </w:p>
    <w:p w:rsidRDefault="00B65045" w:rsidP="008F3AD6" w:rsidR="00B65045" w:rsidRPr="00621E2E"/>
    <w:p w:rsidRDefault="00621E2E" w:rsidP="00621E2E" w:rsidR="00621E2E" w:rsidRPr="00621E2E"/>
    <w:sectPr w:rsidSect="009C0FF2" w:rsidR="00621E2E" w:rsidRPr="00621E2E">
      <w:headerReference w:type="default" r:id="rId10"/>
      <w:headerReference w:type="first" r:id="rId11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4E7E9B" w:rsidP="006E5E65" w:rsidR="009C0FF2" w:rsidRPr="00EF7C9A">
        <w:pPr>
          <w:pStyle w:val="Zaglavlje"/>
          <w:jc w:val="right"/>
        </w:pPr>
        <w:r>
          <w:tab/>
        </w:r>
        <w:r>
          <w:tab/>
        </w:r>
        <w:r w:rsidR="006E5E65">
          <w:t>Poslovni broj: 2 St-260/16-15</w:t>
        </w:r>
        <w:r w:rsidR="009C0FF2">
          <w:tab/>
        </w:r>
      </w:p>
      <w:p w:rsidRDefault="009604A0" w:rsidP="004E7E9B" w:rsidR="009C0FF2">
        <w:pPr>
          <w:pStyle w:val="Zaglavlje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5E7AE1" w:rsidR="00E022E9">
    <w:pPr>
      <w:pStyle w:val="Zaglavlje"/>
      <w:jc w:val="right"/>
    </w:pPr>
    <w:r>
      <w:t>Poslovni broj: 2 St-</w:t>
    </w:r>
    <w:r w:rsidR="002558E3">
      <w:t>363/16-25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77BD9"/>
    <w:rsid w:val="0008053D"/>
    <w:rsid w:val="0013102B"/>
    <w:rsid w:val="001840A0"/>
    <w:rsid w:val="001A363B"/>
    <w:rsid w:val="001C347E"/>
    <w:rsid w:val="0020672D"/>
    <w:rsid w:val="00243782"/>
    <w:rsid w:val="002558E3"/>
    <w:rsid w:val="00281BC7"/>
    <w:rsid w:val="003024D4"/>
    <w:rsid w:val="00323F63"/>
    <w:rsid w:val="00342BE6"/>
    <w:rsid w:val="003C6DA5"/>
    <w:rsid w:val="00426ECA"/>
    <w:rsid w:val="00453E80"/>
    <w:rsid w:val="004676BD"/>
    <w:rsid w:val="00474A81"/>
    <w:rsid w:val="004B768C"/>
    <w:rsid w:val="004C5C40"/>
    <w:rsid w:val="004E7E9B"/>
    <w:rsid w:val="004F1515"/>
    <w:rsid w:val="00514581"/>
    <w:rsid w:val="00515656"/>
    <w:rsid w:val="0055636D"/>
    <w:rsid w:val="005E7AE1"/>
    <w:rsid w:val="00621E2E"/>
    <w:rsid w:val="00665069"/>
    <w:rsid w:val="006A6847"/>
    <w:rsid w:val="006D77E9"/>
    <w:rsid w:val="006E5E65"/>
    <w:rsid w:val="007002A2"/>
    <w:rsid w:val="0074396A"/>
    <w:rsid w:val="00766A92"/>
    <w:rsid w:val="007B6657"/>
    <w:rsid w:val="007C75BF"/>
    <w:rsid w:val="007F26FC"/>
    <w:rsid w:val="00842CEB"/>
    <w:rsid w:val="008F03DE"/>
    <w:rsid w:val="008F3AD6"/>
    <w:rsid w:val="00901D99"/>
    <w:rsid w:val="009068CC"/>
    <w:rsid w:val="009604A0"/>
    <w:rsid w:val="009B4456"/>
    <w:rsid w:val="009C0FF2"/>
    <w:rsid w:val="009D7950"/>
    <w:rsid w:val="009F62F2"/>
    <w:rsid w:val="00A5292A"/>
    <w:rsid w:val="00B21641"/>
    <w:rsid w:val="00B310F0"/>
    <w:rsid w:val="00B65045"/>
    <w:rsid w:val="00BB4F73"/>
    <w:rsid w:val="00BE6E59"/>
    <w:rsid w:val="00C04252"/>
    <w:rsid w:val="00C30170"/>
    <w:rsid w:val="00C85781"/>
    <w:rsid w:val="00C9120F"/>
    <w:rsid w:val="00E022E9"/>
    <w:rsid w:val="00E235B4"/>
    <w:rsid w:val="00E81544"/>
    <w:rsid w:val="00EA3143"/>
    <w:rsid w:val="00EB3FAB"/>
    <w:rsid w:val="00EF7C9A"/>
    <w:rsid w:val="00FD7289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815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154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154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154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154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815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154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154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154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154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2727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2017.</izvorni_sadrzaj>
    <derivirana_varijabla naziv="DomainObject.DatumDonosenjaOdluke_1">23.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</izvorni_sadrzaj>
    <derivirana_varijabla naziv="DomainObject.Predmet.Broj_1">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srpnja 2017.</izvorni_sadrzaj>
    <derivirana_varijabla naziv="DomainObject.Predmet.DatumRjesavanja_1">31. srpnja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St-363/2016</izvorni_sadrzaj>
    <derivirana_varijabla naziv="DomainObject.Predmet.OznakaBroj_1">St-363/2016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59900103723</izvorni_sadrzaj>
    <derivirana_varijabla naziv="DomainObject.Predmet.PredmetRijesio.Oib_1">59900103723</derivirana_varijabla>
  </DomainObject.Predmet.PredmetRijesio.Oib>
  <DomainObject.Predmet.PredmetRijesio.Prezime>
    <izvorni_sadrzaj>Markač</izvorni_sadrzaj>
    <derivirana_varijabla naziv="DomainObject.Predmet.PredmetRijesio.Prezime_1">Markač</derivirana_varijabla>
  </DomainObject.Predmet.PredmetRijesio.Prezime>
  <DomainObject.Predmet.PrimjedbaSuca>
    <izvorni_sadrzaj>Č.P:</izvorni_sadrzaj>
    <derivirana_varijabla naziv="DomainObject.Predmet.PrimjedbaSuca_1">Č.P:</derivirana_varijabla>
  </DomainObject.Predmet.PrimjedbaSuca>
  <DomainObject.Predmet.ProtustrankaFormated>
    <izvorni_sadrzaj>  NOTUS BIOGRAD j.d.o.o. za trgovinu, ugostiteljstvo i usluge</izvorni_sadrzaj>
    <derivirana_varijabla naziv="DomainObject.Predmet.ProtustrankaFormated_1">  NOTUS BIOGRAD j.d.o.o. za trgovinu, ugostiteljstvo i usluge</derivirana_varijabla>
  </DomainObject.Predmet.ProtustrankaFormated>
  <DomainObject.Predmet.ProtustrankaFormatedOIB>
    <izvorni_sadrzaj>  NOTUS BIOGRAD j.d.o.o. za trgovinu, ugostiteljstvo i usluge, OIB 17454792796</izvorni_sadrzaj>
    <derivirana_varijabla naziv="DomainObject.Predmet.ProtustrankaFormatedOIB_1">  NOTUS BIOGRAD j.d.o.o. za trgovinu, ugostiteljstvo i usluge, OIB 17454792796</derivirana_varijabla>
  </DomainObject.Predmet.ProtustrankaFormatedOIB>
  <DomainObject.Predmet.ProtustrankaFormatedWithAdress>
    <izvorni_sadrzaj> NOTUS BIOGRAD j.d.o.o. za trgovinu, ugostiteljstvo i usluge, Tinj 123, 23210 Tinj</izvorni_sadrzaj>
    <derivirana_varijabla naziv="DomainObject.Predmet.ProtustrankaFormatedWithAdress_1"> NOTUS BIOGRAD j.d.o.o. za trgovinu, ugostiteljstvo i usluge, Tinj 123, 23210 Tinj</derivirana_varijabla>
  </DomainObject.Predmet.ProtustrankaFormatedWithAdress>
  <DomainObject.Predmet.ProtustrankaFormatedWithAdressOIB>
    <izvorni_sadrzaj> NOTUS BIOGRAD j.d.o.o. za trgovinu, ugostiteljstvo i usluge, OIB 17454792796, Tinj 123, 23210 Tinj</izvorni_sadrzaj>
    <derivirana_varijabla naziv="DomainObject.Predmet.ProtustrankaFormatedWithAdressOIB_1"> NOTUS BIOGRAD j.d.o.o. za trgovinu, ugostiteljstvo i usluge, OIB 17454792796, Tinj 123, 23210 Tinj</derivirana_varijabla>
  </DomainObject.Predmet.ProtustrankaFormatedWithAdressOIB>
  <DomainObject.Predmet.ProtustrankaWithAdress>
    <izvorni_sadrzaj>NOTUS BIOGRAD j.d.o.o. za trgovinu, ugostiteljstvo i usluge Tinj 123, 23210 Tinj</izvorni_sadrzaj>
    <derivirana_varijabla naziv="DomainObject.Predmet.ProtustrankaWithAdress_1">NOTUS BIOGRAD j.d.o.o. za trgovinu, ugostiteljstvo i usluge Tinj 123, 23210 Tinj</derivirana_varijabla>
  </DomainObject.Predmet.ProtustrankaWithAdress>
  <DomainObject.Predmet.ProtustrankaWithAdressOIB>
    <izvorni_sadrzaj>NOTUS BIOGRAD j.d.o.o. za trgovinu, ugostiteljstvo i usluge, OIB 17454792796, Tinj 123, 23210 Tinj</izvorni_sadrzaj>
    <derivirana_varijabla naziv="DomainObject.Predmet.ProtustrankaWithAdressOIB_1">NOTUS BIOGRAD j.d.o.o. za trgovinu, ugostiteljstvo i usluge, OIB 17454792796, Tinj 123, 23210 Tinj</derivirana_varijabla>
  </DomainObject.Predmet.ProtustrankaWithAdressOIB>
  <DomainObject.Predmet.ProtustrankaNazivFormated>
    <izvorni_sadrzaj>NOTUS BIOGRAD j.d.o.o. za trgovinu, ugostiteljstvo i usluge</izvorni_sadrzaj>
    <derivirana_varijabla naziv="DomainObject.Predmet.ProtustrankaNazivFormated_1">NOTUS BIOGRAD j.d.o.o. za trgovinu, ugostiteljstvo i usluge</derivirana_varijabla>
  </DomainObject.Predmet.ProtustrankaNazivFormated>
  <DomainObject.Predmet.ProtustrankaNazivFormatedOIB>
    <izvorni_sadrzaj>NOTUS BIOGRAD j.d.o.o. za trgovinu, ugostiteljstvo i usluge, OIB 17454792796</izvorni_sadrzaj>
    <derivirana_varijabla naziv="DomainObject.Predmet.ProtustrankaNazivFormatedOIB_1">NOTUS BIOGRAD j.d.o.o. za trgovinu, ugostiteljstvo i usluge, OIB 17454792796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14938.22</izvorni_sadrzaj>
    <derivirana_varijabla naziv="DomainObject.Predmet.TrenutnaVrijednost_1">14938.22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NOTUS BIOGRAD j.d.o.o. za trgovinu, ugostiteljstvo i usluge</item>
    </izvorni_sadrzaj>
    <derivirana_varijabla naziv="DomainObject.Predmet.ProtuStrankaListFormated_1">
      <item>NOTUS BIOGRAD j.d.o.o. za trgovinu, ugostiteljstvo i usluge</item>
    </derivirana_varijabla>
  </DomainObject.Predmet.ProtuStrankaListFormated>
  <DomainObject.Predmet.ProtuStrankaListFormatedOIB>
    <izvorni_sadrzaj>
      <item>NOTUS BIOGRAD j.d.o.o. za trgovinu, ugostiteljstvo i usluge, OIB 17454792796</item>
    </izvorni_sadrzaj>
    <derivirana_varijabla naziv="DomainObject.Predmet.ProtuStrankaListFormatedOIB_1">
      <item>NOTUS BIOGRAD j.d.o.o. za trgovinu, ugostiteljstvo i usluge, OIB 17454792796</item>
    </derivirana_varijabla>
  </DomainObject.Predmet.ProtuStrankaListFormatedOIB>
  <DomainObject.Predmet.ProtuStrankaListFormatedWithAdress>
    <izvorni_sadrzaj>
      <item>NOTUS BIOGRAD j.d.o.o. za trgovinu, ugostiteljstvo i usluge, Tinj 123, 23210 Tinj</item>
    </izvorni_sadrzaj>
    <derivirana_varijabla naziv="DomainObject.Predmet.ProtuStrankaListFormatedWithAdress_1">
      <item>NOTUS BIOGRAD j.d.o.o. za trgovinu, ugostiteljstvo i usluge, Tinj 123, 23210 Tinj</item>
    </derivirana_varijabla>
  </DomainObject.Predmet.ProtuStrankaListFormatedWithAdress>
  <DomainObject.Predmet.ProtuStrankaListFormatedWithAdressOIB>
    <izvorni_sadrzaj>
      <item>NOTUS BIOGRAD j.d.o.o. za trgovinu, ugostiteljstvo i usluge, OIB 17454792796, Tinj 123, 23210 Tinj</item>
    </izvorni_sadrzaj>
    <derivirana_varijabla naziv="DomainObject.Predmet.ProtuStrankaListFormatedWithAdressOIB_1">
      <item>NOTUS BIOGRAD j.d.o.o. za trgovinu, ugostiteljstvo i usluge, OIB 17454792796, Tinj 123, 23210 Tinj</item>
    </derivirana_varijabla>
  </DomainObject.Predmet.ProtuStrankaListFormatedWithAdressOIB>
  <DomainObject.Predmet.ProtuStrankaListNazivFormated>
    <izvorni_sadrzaj>
      <item>NOTUS BIOGRAD j.d.o.o. za trgovinu, ugostiteljstvo i usluge</item>
    </izvorni_sadrzaj>
    <derivirana_varijabla naziv="DomainObject.Predmet.ProtuStrankaListNazivFormated_1">
      <item>NOTUS BIOGRAD j.d.o.o. za trgovinu, ugostiteljstvo i usluge</item>
    </derivirana_varijabla>
  </DomainObject.Predmet.ProtuStrankaListNazivFormated>
  <DomainObject.Predmet.ProtuStrankaListNazivFormatedOIB>
    <izvorni_sadrzaj>
      <item>NOTUS BIOGRAD j.d.o.o. za trgovinu, ugostiteljstvo i usluge, OIB 17454792796</item>
    </izvorni_sadrzaj>
    <derivirana_varijabla naziv="DomainObject.Predmet.ProtuStrankaListNazivFormatedOIB_1">
      <item>NOTUS BIOGRAD j.d.o.o. za trgovinu, ugostiteljstvo i usluge, OIB 17454792796</item>
    </derivirana_varijabla>
  </DomainObject.Predmet.ProtuStrankaListNazivFormatedOIB>
  <DomainObject.Predmet.OstaliListFormated>
    <izvorni_sadrzaj>
      <item>KRISTINA ERLIĆ</item>
    </izvorni_sadrzaj>
    <derivirana_varijabla naziv="DomainObject.Predmet.OstaliListFormated_1">
      <item>KRISTINA ERLIĆ</item>
    </derivirana_varijabla>
  </DomainObject.Predmet.OstaliListFormated>
  <DomainObject.Predmet.OstaliListFormatedOIB>
    <izvorni_sadrzaj>
      <item>KRISTINA ERLIĆ</item>
    </izvorni_sadrzaj>
    <derivirana_varijabla naziv="DomainObject.Predmet.OstaliListFormatedOIB_1">
      <item>KRISTINA ERLIĆ</item>
    </derivirana_varijabla>
  </DomainObject.Predmet.OstaliListFormatedOIB>
  <DomainObject.Predmet.OstaliListFormatedWithAdress>
    <izvorni_sadrzaj>
      <item>KRISTINA ERLIĆ, Tinj 123, 23210 Tinj</item>
    </izvorni_sadrzaj>
    <derivirana_varijabla naziv="DomainObject.Predmet.OstaliListFormatedWithAdress_1">
      <item>KRISTINA ERLIĆ, Tinj 123, 23210 Tinj</item>
    </derivirana_varijabla>
  </DomainObject.Predmet.OstaliListFormatedWithAdress>
  <DomainObject.Predmet.OstaliListFormatedWithAdressOIB>
    <izvorni_sadrzaj>
      <item>KRISTINA ERLIĆ, Tinj 123, 23210 Tinj</item>
    </izvorni_sadrzaj>
    <derivirana_varijabla naziv="DomainObject.Predmet.OstaliListFormatedWithAdressOIB_1">
      <item>KRISTINA ERLIĆ, Tinj 123, 23210 Tinj</item>
    </derivirana_varijabla>
  </DomainObject.Predmet.OstaliListFormatedWithAdressOIB>
  <DomainObject.Predmet.OstaliListNazivFormated>
    <izvorni_sadrzaj>
      <item>KRISTINA ERLIĆ</item>
    </izvorni_sadrzaj>
    <derivirana_varijabla naziv="DomainObject.Predmet.OstaliListNazivFormated_1">
      <item>KRISTINA ERLIĆ</item>
    </derivirana_varijabla>
  </DomainObject.Predmet.OstaliListNazivFormated>
  <DomainObject.Predmet.OstaliListNazivFormatedOIB>
    <izvorni_sadrzaj>
      <item>KRISTINA ERLIĆ</item>
    </izvorni_sadrzaj>
    <derivirana_varijabla naziv="DomainObject.Predmet.OstaliListNazivFormatedOIB_1">
      <item>KRISTINA ERLIĆ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2017.</izvorni_sadrzaj>
    <derivirana_varijabla naziv="DomainObject.Datum_1">23.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NOTUS BIOGRAD j.d.o.o. za trgovinu, ugostiteljstvo i usluge</izvorni_sadrzaj>
    <derivirana_varijabla naziv="DomainObject.Predmet.ProtustrankaIDrugi_1">NOTUS BIOGRAD j.d.o.o. za trgovinu, ugostiteljstvo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NOTUS BIOGRAD j.d.o.o. za trgovinu, ugostiteljstvo i usluge, OIB 17454792796, Tinj 123, 23210 Tinj</izvorni_sadrzaj>
    <derivirana_varijabla naziv="DomainObject.Predmet.ProtustrankaIDrugiAdressOIB_1">NOTUS BIOGRAD j.d.o.o. za trgovinu, ugostiteljstvo i usluge, OIB 17454792796, Tinj 123, 23210 Tinj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srpnja 2017.</izvorni_sadrzaj>
    <derivirana_varijabla naziv="DomainObject.Predmet.OdlukaRjesenje.DatumDonosenjaOdluke_1">31. srpnja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St-363/2016-15</izvorni_sadrzaj>
    <derivirana_varijabla naziv="DomainObject.Predmet.OdlukaRjesenje.Oznaka_1">St-363/2016-15</derivirana_varijabla>
  </DomainObject.Predmet.OdlukaRjesenje.Oznaka>
  <DomainObject.Predmet.SudioniciListNaziv>
    <izvorni_sadrzaj>
      <item>FINA</item>
      <item>NOTUS BIOGRAD j.d.o.o. za trgovinu, ugostiteljstvo i usluge</item>
      <item>KRISTINA ERLIĆ</item>
    </izvorni_sadrzaj>
    <derivirana_varijabla naziv="DomainObject.Predmet.SudioniciListNaziv_1">
      <item>FINA</item>
      <item>NOTUS BIOGRAD j.d.o.o. za trgovinu, ugostiteljstvo i usluge</item>
      <item>KRISTINA ERLIĆ</item>
    </derivirana_varijabla>
  </DomainObject.Predmet.SudioniciListNaziv>
  <DomainObject.Predmet.SudioniciListAdressOIB>
    <izvorni_sadrzaj>
      <item>FINA, OIB 85821130368</item>
      <item>NOTUS BIOGRAD j.d.o.o. za trgovinu, ugostiteljstvo i usluge, OIB 17454792796, Tinj 123,23210 Tinj</item>
      <item>KRISTINA ERLIĆ, Tinj 123,23210 Tinj</item>
    </izvorni_sadrzaj>
    <derivirana_varijabla naziv="DomainObject.Predmet.SudioniciListAdressOIB_1">
      <item>FINA, OIB 85821130368</item>
      <item>NOTUS BIOGRAD j.d.o.o. za trgovinu, ugostiteljstvo i usluge, OIB 17454792796, Tinj 123,23210 Tinj</item>
      <item>KRISTINA ERLIĆ, Tinj 123,23210 Tinj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17454792796</item>
      <item>, OIB null</item>
    </izvorni_sadrzaj>
    <derivirana_varijabla naziv="DomainObject.Predmet.SudioniciListNazivOIB_1">
      <item>, OIB 85821130368</item>
      <item>, OIB 17454792796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A7C68A-B3E3-4A82-A4F7-244D264564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188</properties:Words>
  <properties:Characters>901</properties:Characters>
  <properties:Lines>43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2017-08-23T05:58:00Z</dcterms:created>
  <dc:creator>Ardena Bajlo</dc:creator>
  <cp:lastModifiedBy>Marijana Žuža</cp:lastModifiedBy>
  <cp:lastPrinted>2016-07-12T12:16:00Z</cp:lastPrinted>
  <dcterms:modified xmlns:xsi="http://www.w3.org/2001/XMLSchema-instance" xsi:type="dcterms:W3CDTF">2017-08-23T11:29:00Z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