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4408DB" w:rsidR="00C83B69" w:rsidRPr="00043122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C83B69" w:rsidP="004408DB" w:rsidR="00C83B69" w:rsidRPr="00043122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83B69" w:rsidP="004408DB" w:rsidR="00C83B69" w:rsidRPr="009077C2">
            <w:pPr>
              <w:jc w:val="center"/>
            </w:pPr>
            <w:r>
              <w:t>R</w:t>
            </w:r>
            <w:r w:rsidRPr="009077C2">
              <w:t xml:space="preserve">epublika </w:t>
            </w:r>
            <w:r>
              <w:t>H</w:t>
            </w:r>
            <w:r w:rsidRPr="009077C2">
              <w:t>rvatska</w:t>
            </w:r>
          </w:p>
          <w:p w:rsidRDefault="00C83B69" w:rsidP="004408DB" w:rsidR="00C83B69" w:rsidRPr="009077C2">
            <w:pPr>
              <w:jc w:val="center"/>
            </w:pPr>
            <w:r>
              <w:t xml:space="preserve">Trgovački sud u Osijeku </w:t>
            </w:r>
          </w:p>
          <w:p w:rsidRDefault="00C83B69" w:rsidP="004408DB" w:rsidR="00C83B69" w:rsidRPr="00043122">
            <w:pPr>
              <w:jc w:val="center"/>
            </w:pPr>
            <w:r>
              <w:t xml:space="preserve">Osijek, Zagrebačka 2          </w:t>
            </w:r>
          </w:p>
        </w:tc>
      </w:tr>
      <w:tr w:rsidTr="004408DB" w:rsidR="00C83B69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C83B69" w:rsidP="001D4282" w:rsidR="00C83B69" w:rsidRPr="00974EE9">
            <w:pPr>
              <w:pStyle w:val="VSVerzija"/>
              <w:jc w:val="right"/>
            </w:pPr>
            <w:r>
              <w:t xml:space="preserve">Poslovni broj: </w:t>
            </w:r>
            <w:r w:rsidRPr="00850A42">
              <w:t>14 St-</w:t>
            </w:r>
            <w:r w:rsidR="001D4282">
              <w:t>2894</w:t>
            </w:r>
            <w:r w:rsidRPr="00850A42">
              <w:t>/1</w:t>
            </w:r>
            <w:r w:rsidR="001D4282">
              <w:t>6</w:t>
            </w:r>
            <w:r w:rsidRPr="00850A42">
              <w:t>-</w:t>
            </w:r>
            <w:r w:rsidR="001D4282">
              <w:t>10</w:t>
            </w:r>
            <w:r>
              <w:t>2</w:t>
            </w:r>
          </w:p>
        </w:tc>
      </w:tr>
    </w:tbl>
    <w:p w14:textId="2e86fbb" w14:paraId="2e86fbb" w:rsidRDefault="00FD2BB6" w:rsidP="00572FB9" w:rsidR="00C96DCA">
      <w:pPr>
        <w:pStyle w:val="Zaglavlje"/>
        <w:jc w:val="right"/>
        <w15:collapsed w:val="false"/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t>14 St-112/13-43</w:t>
      </w:r>
    </w:p>
    <w:p w:rsidRDefault="00BB217D" w:rsidR="00BB217D">
      <w:pPr>
        <w:pStyle w:val="Naslov1"/>
        <w:rPr>
          <w:b w:val="false"/>
          <w:bCs w:val="false"/>
        </w:rPr>
      </w:pPr>
      <w:r>
        <w:rPr>
          <w:b w:val="false"/>
          <w:bCs w:val="false"/>
        </w:rPr>
        <w:t>R</w:t>
      </w:r>
      <w:r w:rsidR="00C83B69">
        <w:rPr>
          <w:b w:val="false"/>
          <w:bCs w:val="false"/>
        </w:rPr>
        <w:t xml:space="preserve"> </w:t>
      </w:r>
      <w:r>
        <w:rPr>
          <w:b w:val="false"/>
          <w:bCs w:val="false"/>
        </w:rPr>
        <w:t>E</w:t>
      </w:r>
      <w:r w:rsidR="00C83B69">
        <w:rPr>
          <w:b w:val="false"/>
          <w:bCs w:val="false"/>
        </w:rPr>
        <w:t xml:space="preserve"> </w:t>
      </w:r>
      <w:r>
        <w:rPr>
          <w:b w:val="false"/>
          <w:bCs w:val="false"/>
        </w:rPr>
        <w:t>P</w:t>
      </w:r>
      <w:r w:rsidR="00C83B69">
        <w:rPr>
          <w:b w:val="false"/>
          <w:bCs w:val="false"/>
        </w:rPr>
        <w:t xml:space="preserve"> </w:t>
      </w:r>
      <w:r>
        <w:rPr>
          <w:b w:val="false"/>
          <w:bCs w:val="false"/>
        </w:rPr>
        <w:t>U</w:t>
      </w:r>
      <w:r w:rsidR="00C83B69">
        <w:rPr>
          <w:b w:val="false"/>
          <w:bCs w:val="false"/>
        </w:rPr>
        <w:t xml:space="preserve"> </w:t>
      </w:r>
      <w:r>
        <w:rPr>
          <w:b w:val="false"/>
          <w:bCs w:val="false"/>
        </w:rPr>
        <w:t>B</w:t>
      </w:r>
      <w:r w:rsidR="00C83B69">
        <w:rPr>
          <w:b w:val="false"/>
          <w:bCs w:val="false"/>
        </w:rPr>
        <w:t xml:space="preserve"> </w:t>
      </w:r>
      <w:r>
        <w:rPr>
          <w:b w:val="false"/>
          <w:bCs w:val="false"/>
        </w:rPr>
        <w:t>L</w:t>
      </w:r>
      <w:r w:rsidR="00C83B69">
        <w:rPr>
          <w:b w:val="false"/>
          <w:bCs w:val="false"/>
        </w:rPr>
        <w:t xml:space="preserve"> </w:t>
      </w:r>
      <w:r>
        <w:rPr>
          <w:b w:val="false"/>
          <w:bCs w:val="false"/>
        </w:rPr>
        <w:t>I</w:t>
      </w:r>
      <w:r w:rsidR="00C83B69">
        <w:rPr>
          <w:b w:val="false"/>
          <w:bCs w:val="false"/>
        </w:rPr>
        <w:t xml:space="preserve"> </w:t>
      </w:r>
      <w:r>
        <w:rPr>
          <w:b w:val="false"/>
          <w:bCs w:val="false"/>
        </w:rPr>
        <w:t>K</w:t>
      </w:r>
      <w:r w:rsidR="00C83B69">
        <w:rPr>
          <w:b w:val="false"/>
          <w:bCs w:val="false"/>
        </w:rPr>
        <w:t xml:space="preserve"> </w:t>
      </w:r>
      <w:r>
        <w:rPr>
          <w:b w:val="false"/>
          <w:bCs w:val="false"/>
        </w:rPr>
        <w:t xml:space="preserve">A </w:t>
      </w:r>
      <w:r w:rsidR="00C83B69">
        <w:rPr>
          <w:b w:val="false"/>
          <w:bCs w:val="false"/>
        </w:rPr>
        <w:t xml:space="preserve"> </w:t>
      </w:r>
      <w:r>
        <w:rPr>
          <w:b w:val="false"/>
          <w:bCs w:val="false"/>
        </w:rPr>
        <w:t>H</w:t>
      </w:r>
      <w:r w:rsidR="00C83B69">
        <w:rPr>
          <w:b w:val="false"/>
          <w:bCs w:val="false"/>
        </w:rPr>
        <w:t xml:space="preserve"> </w:t>
      </w:r>
      <w:r>
        <w:rPr>
          <w:b w:val="false"/>
          <w:bCs w:val="false"/>
        </w:rPr>
        <w:t>R</w:t>
      </w:r>
      <w:r w:rsidR="00C83B69">
        <w:rPr>
          <w:b w:val="false"/>
          <w:bCs w:val="false"/>
        </w:rPr>
        <w:t xml:space="preserve"> </w:t>
      </w:r>
      <w:r>
        <w:rPr>
          <w:b w:val="false"/>
          <w:bCs w:val="false"/>
        </w:rPr>
        <w:t>V</w:t>
      </w:r>
      <w:r w:rsidR="00C83B69">
        <w:rPr>
          <w:b w:val="false"/>
          <w:bCs w:val="false"/>
        </w:rPr>
        <w:t xml:space="preserve"> </w:t>
      </w:r>
      <w:r>
        <w:rPr>
          <w:b w:val="false"/>
          <w:bCs w:val="false"/>
        </w:rPr>
        <w:t>A</w:t>
      </w:r>
      <w:r w:rsidR="00C83B69">
        <w:rPr>
          <w:b w:val="false"/>
          <w:bCs w:val="false"/>
        </w:rPr>
        <w:t xml:space="preserve"> </w:t>
      </w:r>
      <w:r>
        <w:rPr>
          <w:b w:val="false"/>
          <w:bCs w:val="false"/>
        </w:rPr>
        <w:t>T</w:t>
      </w:r>
      <w:r w:rsidR="00C83B69">
        <w:rPr>
          <w:b w:val="false"/>
          <w:bCs w:val="false"/>
        </w:rPr>
        <w:t xml:space="preserve"> </w:t>
      </w:r>
      <w:r>
        <w:rPr>
          <w:b w:val="false"/>
          <w:bCs w:val="false"/>
        </w:rPr>
        <w:t>S</w:t>
      </w:r>
      <w:r w:rsidR="00C83B69">
        <w:rPr>
          <w:b w:val="false"/>
          <w:bCs w:val="false"/>
        </w:rPr>
        <w:t xml:space="preserve"> </w:t>
      </w:r>
      <w:r>
        <w:rPr>
          <w:b w:val="false"/>
          <w:bCs w:val="false"/>
        </w:rPr>
        <w:t>K</w:t>
      </w:r>
      <w:r w:rsidR="00C83B69">
        <w:rPr>
          <w:b w:val="false"/>
          <w:bCs w:val="false"/>
        </w:rPr>
        <w:t xml:space="preserve"> </w:t>
      </w:r>
      <w:r>
        <w:rPr>
          <w:b w:val="false"/>
          <w:bCs w:val="false"/>
        </w:rPr>
        <w:t>A</w:t>
      </w:r>
    </w:p>
    <w:p w:rsidRDefault="00C83B69" w:rsidR="00C83B69">
      <w:pPr>
        <w:pStyle w:val="Naslov1"/>
        <w:rPr>
          <w:b w:val="false"/>
          <w:bCs w:val="false"/>
        </w:rPr>
      </w:pPr>
    </w:p>
    <w:p w:rsidRDefault="00F14D32" w:rsidR="00F14D32" w:rsidRPr="00BB217D">
      <w:pPr>
        <w:pStyle w:val="Naslov1"/>
        <w:rPr>
          <w:b w:val="false"/>
          <w:bCs w:val="false"/>
        </w:rPr>
      </w:pPr>
      <w:r w:rsidRPr="00BB217D">
        <w:rPr>
          <w:b w:val="false"/>
          <w:bCs w:val="false"/>
        </w:rPr>
        <w:t>R J E Š E N J E</w:t>
      </w:r>
    </w:p>
    <w:p w:rsidRDefault="00D93A5F" w:rsidP="00935080" w:rsidR="00D93A5F"/>
    <w:p w:rsidRDefault="001D4282" w:rsidP="00935080" w:rsidR="001D4282"/>
    <w:p w:rsidRDefault="005A1074" w:rsidP="001D4282" w:rsidR="001D4282">
      <w:pPr>
        <w:jc w:val="both"/>
      </w:pPr>
      <w:r>
        <w:t xml:space="preserve">Trgovački sud u Osijeku, po sucu mr. sc. Tihomiru Kovačeviću, kao stečajnom sucu, u stečajnom postupku nad dužnikom </w:t>
      </w:r>
      <w:r w:rsidR="001D4282" w:rsidRPr="008821AD">
        <w:t>CELLMONT d.o.o. za montažu fotonaponskog sustava</w:t>
      </w:r>
      <w:r w:rsidR="001D4282">
        <w:t xml:space="preserve"> u stečaju</w:t>
      </w:r>
      <w:r w:rsidR="001D4282" w:rsidRPr="008821AD">
        <w:t>, Antunovac, Tina Ujevića 73 A, MBS 030128326, OIB 02806490973</w:t>
      </w:r>
      <w:r w:rsidR="001D4282">
        <w:t>, dana 21</w:t>
      </w:r>
      <w:r w:rsidR="001D4282" w:rsidRPr="00555E5B">
        <w:t xml:space="preserve">. </w:t>
      </w:r>
      <w:r w:rsidR="001D4282">
        <w:t>siječnja</w:t>
      </w:r>
      <w:r w:rsidR="001D4282" w:rsidRPr="00555E5B">
        <w:t xml:space="preserve"> </w:t>
      </w:r>
      <w:r w:rsidR="001D4282">
        <w:t xml:space="preserve">2019. </w:t>
      </w:r>
    </w:p>
    <w:p w:rsidRDefault="00DC1762" w:rsidP="001D4282" w:rsidR="00DC1762">
      <w:pPr>
        <w:ind w:firstLine="708"/>
        <w:jc w:val="both"/>
      </w:pPr>
    </w:p>
    <w:p w:rsidRDefault="001D4282" w:rsidP="001D4282" w:rsidR="001D4282">
      <w:pPr>
        <w:ind w:firstLine="708"/>
        <w:jc w:val="both"/>
      </w:pPr>
    </w:p>
    <w:p w:rsidRDefault="00F14D32" w:rsidP="00DC1762" w:rsidR="00C96DCA">
      <w:pPr>
        <w:jc w:val="center"/>
      </w:pPr>
      <w:r w:rsidRPr="00BB217D">
        <w:t>r i j e š i o   j e</w:t>
      </w:r>
    </w:p>
    <w:p w:rsidRDefault="00D93A5F" w:rsidR="00D93A5F">
      <w:pPr>
        <w:jc w:val="center"/>
      </w:pPr>
    </w:p>
    <w:p w:rsidRDefault="001D4282" w:rsidR="001D4282">
      <w:pPr>
        <w:jc w:val="center"/>
      </w:pPr>
    </w:p>
    <w:p w:rsidRDefault="00935080" w:rsidP="00E660B8" w:rsidR="00935080">
      <w:pPr>
        <w:numPr>
          <w:ilvl w:val="0"/>
          <w:numId w:val="4"/>
        </w:numPr>
        <w:ind w:hanging="425" w:left="1134"/>
        <w:jc w:val="both"/>
      </w:pPr>
      <w:r>
        <w:t>Odobrava se stečajno</w:t>
      </w:r>
      <w:r w:rsidR="001D4282">
        <w:t>j</w:t>
      </w:r>
      <w:r>
        <w:t xml:space="preserve"> upravitelj</w:t>
      </w:r>
      <w:r w:rsidR="001D4282">
        <w:t>ici</w:t>
      </w:r>
      <w:r>
        <w:t xml:space="preserve"> </w:t>
      </w:r>
      <w:r w:rsidR="001D4282" w:rsidRPr="00C1688B">
        <w:t>Ivan</w:t>
      </w:r>
      <w:r w:rsidR="006F02B9">
        <w:t>i</w:t>
      </w:r>
      <w:r w:rsidR="001D4282" w:rsidRPr="00C1688B">
        <w:t xml:space="preserve"> K</w:t>
      </w:r>
      <w:r w:rsidR="006F02B9">
        <w:t>alkan</w:t>
      </w:r>
      <w:r w:rsidR="001D4282" w:rsidRPr="00C1688B">
        <w:t>, Osijek, Županijska 2, OIB 47574637103</w:t>
      </w:r>
      <w:r w:rsidR="0065270D">
        <w:t xml:space="preserve"> </w:t>
      </w:r>
      <w:r>
        <w:t>naknada stvarnih troškova u</w:t>
      </w:r>
      <w:r w:rsidR="009F3B7C">
        <w:t xml:space="preserve"> </w:t>
      </w:r>
      <w:r w:rsidR="00E81D7B">
        <w:t xml:space="preserve">neto </w:t>
      </w:r>
      <w:r>
        <w:t xml:space="preserve">iznosu od </w:t>
      </w:r>
      <w:r w:rsidR="006F02B9">
        <w:t>630,75</w:t>
      </w:r>
      <w:r w:rsidR="001B5916">
        <w:t xml:space="preserve"> kn.</w:t>
      </w:r>
    </w:p>
    <w:p w:rsidRDefault="00E660B8" w:rsidP="00E660B8" w:rsidR="00E660B8">
      <w:pPr>
        <w:ind w:left="1134"/>
        <w:jc w:val="both"/>
      </w:pPr>
    </w:p>
    <w:p w:rsidRDefault="00D93A5F" w:rsidP="00DC1762" w:rsidR="0065270D" w:rsidRPr="0065270D">
      <w:pPr>
        <w:numPr>
          <w:ilvl w:val="0"/>
          <w:numId w:val="4"/>
        </w:numPr>
        <w:ind w:hanging="425" w:left="1134"/>
        <w:jc w:val="both"/>
      </w:pPr>
      <w:r>
        <w:t>Dozvoljava</w:t>
      </w:r>
      <w:r w:rsidR="0065270D">
        <w:t xml:space="preserve"> se </w:t>
      </w:r>
      <w:r w:rsidR="0065270D" w:rsidRPr="0065270D">
        <w:t>stečajno</w:t>
      </w:r>
      <w:r w:rsidR="006F02B9">
        <w:t>j</w:t>
      </w:r>
      <w:r w:rsidR="0065270D" w:rsidRPr="0065270D">
        <w:t xml:space="preserve"> upravitelj</w:t>
      </w:r>
      <w:r w:rsidR="006F02B9">
        <w:t>ici</w:t>
      </w:r>
      <w:r w:rsidR="0065270D" w:rsidRPr="0065270D">
        <w:t xml:space="preserve"> da nakon pravomoćnosti ovoga rješenja isplati iznos iz točke 1. izreke ovoga rješenja s žiro-računa stečajnog dužnika.</w:t>
      </w:r>
    </w:p>
    <w:p w:rsidRDefault="00D93A5F" w:rsidP="004E2B3F" w:rsidR="00D93A5F">
      <w:pPr>
        <w:jc w:val="both"/>
      </w:pPr>
    </w:p>
    <w:p w:rsidRDefault="00935080" w:rsidP="00935080" w:rsidR="00935080" w:rsidRPr="00BB217D">
      <w:pPr>
        <w:jc w:val="center"/>
        <w:rPr>
          <w:bCs/>
        </w:rPr>
      </w:pPr>
      <w:r w:rsidRPr="00BB217D">
        <w:rPr>
          <w:bCs/>
        </w:rPr>
        <w:t>Obrazloženje</w:t>
      </w:r>
    </w:p>
    <w:p w:rsidRDefault="00D93A5F" w:rsidP="004E2B3F" w:rsidR="00D93A5F"/>
    <w:p w:rsidRDefault="00935080" w:rsidP="00DC1762" w:rsidR="00935080">
      <w:pPr>
        <w:jc w:val="both"/>
      </w:pPr>
      <w:r>
        <w:tab/>
        <w:t xml:space="preserve">Prijedlog za otvaranje stečajnog postupka nad dužnikom </w:t>
      </w:r>
      <w:r w:rsidR="006F02B9" w:rsidRPr="006F02B9">
        <w:t>CELLMONT</w:t>
      </w:r>
      <w:r w:rsidR="004B5CB4" w:rsidRPr="00F71796">
        <w:t xml:space="preserve"> d.o.o. u stečaju, </w:t>
      </w:r>
      <w:r w:rsidR="006F02B9" w:rsidRPr="006F02B9">
        <w:t>Antunovac, Tina Ujevića 73 A</w:t>
      </w:r>
      <w:r w:rsidR="004B5CB4">
        <w:t xml:space="preserve">, </w:t>
      </w:r>
      <w:r>
        <w:t xml:space="preserve">podnesen je ovome sudu </w:t>
      </w:r>
      <w:r w:rsidR="00615983">
        <w:t>30</w:t>
      </w:r>
      <w:r w:rsidR="009958CA" w:rsidRPr="00F11BAB">
        <w:t>.</w:t>
      </w:r>
      <w:r w:rsidR="000A3166">
        <w:t>08</w:t>
      </w:r>
      <w:r w:rsidR="009958CA" w:rsidRPr="00F11BAB">
        <w:t>.201</w:t>
      </w:r>
      <w:r w:rsidR="000A3166">
        <w:t>6</w:t>
      </w:r>
      <w:r w:rsidR="009958CA" w:rsidRPr="00F11BAB">
        <w:t>.</w:t>
      </w:r>
      <w:r>
        <w:t xml:space="preserve">, a stečajni postupak je otvoren dana </w:t>
      </w:r>
      <w:r w:rsidR="000A3166">
        <w:t>27</w:t>
      </w:r>
      <w:r>
        <w:t>.</w:t>
      </w:r>
      <w:r w:rsidR="006D0E42">
        <w:t>0</w:t>
      </w:r>
      <w:r w:rsidR="000A3166">
        <w:t>1</w:t>
      </w:r>
      <w:r>
        <w:t>.201</w:t>
      </w:r>
      <w:r w:rsidR="000A3166">
        <w:t>7</w:t>
      </w:r>
      <w:r>
        <w:t>.</w:t>
      </w:r>
      <w:r w:rsidR="00337544">
        <w:t xml:space="preserve"> i za stečajnog upravitelja imenovan</w:t>
      </w:r>
      <w:r w:rsidR="000A3166">
        <w:t>a</w:t>
      </w:r>
      <w:r w:rsidR="00337544">
        <w:t xml:space="preserve"> je </w:t>
      </w:r>
      <w:r w:rsidR="000A3166">
        <w:t xml:space="preserve">Ivana Kalkan </w:t>
      </w:r>
      <w:r w:rsidR="006D0E42">
        <w:t>iz Osijeka</w:t>
      </w:r>
      <w:r w:rsidR="00337544">
        <w:t>.</w:t>
      </w:r>
    </w:p>
    <w:p w:rsidRDefault="00935080" w:rsidP="00935080" w:rsidR="00935080">
      <w:pPr>
        <w:jc w:val="both"/>
      </w:pPr>
    </w:p>
    <w:p w:rsidRDefault="00935080" w:rsidP="009B6C6C" w:rsidR="00D93A5F">
      <w:pPr>
        <w:jc w:val="both"/>
      </w:pPr>
      <w:r>
        <w:tab/>
        <w:t>Stečajn</w:t>
      </w:r>
      <w:r w:rsidR="00E37183">
        <w:t>a</w:t>
      </w:r>
      <w:r>
        <w:t xml:space="preserve"> upravitelj</w:t>
      </w:r>
      <w:r w:rsidR="00E37183">
        <w:t>ica</w:t>
      </w:r>
      <w:r>
        <w:t xml:space="preserve"> je dana </w:t>
      </w:r>
      <w:r w:rsidR="00E37183">
        <w:t>17</w:t>
      </w:r>
      <w:r w:rsidR="00D93A5F">
        <w:t>.0</w:t>
      </w:r>
      <w:r w:rsidR="00656E4F">
        <w:t>1</w:t>
      </w:r>
      <w:r w:rsidR="00D93A5F">
        <w:t>.201</w:t>
      </w:r>
      <w:r w:rsidR="00E37183">
        <w:t>9</w:t>
      </w:r>
      <w:r w:rsidR="00D93A5F">
        <w:t xml:space="preserve">. </w:t>
      </w:r>
      <w:r>
        <w:t>podni</w:t>
      </w:r>
      <w:r w:rsidR="00E37183">
        <w:t>jela</w:t>
      </w:r>
      <w:r>
        <w:t xml:space="preserve"> </w:t>
      </w:r>
      <w:r w:rsidR="00340391">
        <w:t xml:space="preserve">pisani, </w:t>
      </w:r>
      <w:r>
        <w:t xml:space="preserve">obrazloženi </w:t>
      </w:r>
      <w:r w:rsidR="00340391">
        <w:t xml:space="preserve">i dokumentirani </w:t>
      </w:r>
      <w:r>
        <w:t xml:space="preserve">zahtjev za </w:t>
      </w:r>
      <w:r w:rsidR="009F3B7C">
        <w:t xml:space="preserve">naknadu stvarnih troškova </w:t>
      </w:r>
      <w:r w:rsidR="00DC1762">
        <w:t xml:space="preserve">i to </w:t>
      </w:r>
      <w:r w:rsidR="00E37183">
        <w:t>47,50 kn plaćenih javnoj bilježnici Mandici Popović iz Osijeka dana 1.02.2017. na ime ovjere potpisa stečajne upraviteljice radi deponiranja istoga u sudski registar Trgovačkog suda u Osijeku, 150,00 kn</w:t>
      </w:r>
      <w:r w:rsidR="009C1D33">
        <w:t xml:space="preserve"> plaćenih Mariji Volinek-Štrekelj vl. Graver dana 1.02.2017. na ime izrade pečata stečajnog dužnika, 33,25 kn plaćenih FINI dana 2.02.2017. radi izdavanja izvatka iz Glavne knjige tj. ispisa pokretnina upisanih u upisnik založnih prava pokretnina na ime stečajnog dužnika,</w:t>
      </w:r>
      <w:r w:rsidR="001617AE">
        <w:t xml:space="preserve"> 200,00 kn na ime pozajmice uplaćene 8.03.2017. u korist žiro-računa stečajnog dužnika radi podmirenja tekućih obveza istoga s obzirom da dužnik u tom trenutku nije imao raspoloživih sredstava i 200,00 kn na ime pozajmice uplaćene 17.03.2017. u korist žiro-računa stečajnog dužnika radi podmirenja tekućih obveza istoga s obzirom da dužnik u tom trenutku nije imao raspoloživih sredstava</w:t>
      </w:r>
      <w:r w:rsidR="009F3B7C">
        <w:t>.</w:t>
      </w:r>
    </w:p>
    <w:p w:rsidRDefault="00D93A5F" w:rsidP="00935080" w:rsidR="00D93A5F">
      <w:pPr>
        <w:jc w:val="both"/>
      </w:pPr>
    </w:p>
    <w:p w:rsidRDefault="00935080" w:rsidP="0065270D" w:rsidR="00935080" w:rsidRPr="0014455C">
      <w:pPr>
        <w:jc w:val="both"/>
      </w:pPr>
      <w:r>
        <w:lastRenderedPageBreak/>
        <w:tab/>
        <w:t>Budući su predmetni troškovi bili nužni, a pisano izvješće – zahtjev stečajn</w:t>
      </w:r>
      <w:r w:rsidR="0065270D">
        <w:t>og</w:t>
      </w:r>
      <w:r>
        <w:t xml:space="preserve"> upravitelj</w:t>
      </w:r>
      <w:r w:rsidR="0065270D">
        <w:t>a</w:t>
      </w:r>
      <w:r>
        <w:t xml:space="preserve"> je obrazložen</w:t>
      </w:r>
      <w:r w:rsidR="00340391">
        <w:t xml:space="preserve"> i dokumentiran</w:t>
      </w:r>
      <w:r>
        <w:t>, odlučeno je kao u izreci temeljem čl. 9</w:t>
      </w:r>
      <w:r w:rsidR="00E660B8">
        <w:t>4</w:t>
      </w:r>
      <w:r>
        <w:t xml:space="preserve">. </w:t>
      </w:r>
      <w:r w:rsidR="0085044B" w:rsidRPr="0085044B">
        <w:t>Stečajnog zakona (NN 71/15</w:t>
      </w:r>
      <w:r w:rsidR="00340391">
        <w:t xml:space="preserve"> i 104/17</w:t>
      </w:r>
      <w:r w:rsidR="0085044B" w:rsidRPr="0085044B">
        <w:t>)</w:t>
      </w:r>
      <w:r>
        <w:t>.</w:t>
      </w:r>
    </w:p>
    <w:p w:rsidRDefault="00935080" w:rsidP="009B6C6C" w:rsidR="00935080">
      <w:pPr>
        <w:pStyle w:val="Naslov2"/>
        <w:jc w:val="center"/>
        <w:rPr>
          <w:rFonts w:cs="Times New Roman" w:hAnsi="Times New Roman" w:ascii="Times New Roman"/>
          <w:b w:val="false"/>
          <w:i w:val="false"/>
          <w:sz w:val="24"/>
          <w:szCs w:val="24"/>
        </w:rPr>
      </w:pPr>
      <w:r w:rsidRPr="00935080">
        <w:rPr>
          <w:rFonts w:cs="Times New Roman" w:hAnsi="Times New Roman" w:ascii="Times New Roman"/>
          <w:b w:val="false"/>
          <w:i w:val="false"/>
          <w:sz w:val="24"/>
          <w:szCs w:val="24"/>
        </w:rPr>
        <w:t xml:space="preserve">U Osijeku </w:t>
      </w:r>
      <w:r w:rsidR="009B27C5" w:rsidRPr="009B27C5">
        <w:rPr>
          <w:rFonts w:cs="Times New Roman" w:hAnsi="Times New Roman" w:ascii="Times New Roman"/>
          <w:b w:val="false"/>
          <w:i w:val="false"/>
          <w:sz w:val="24"/>
          <w:szCs w:val="24"/>
        </w:rPr>
        <w:t>12. siječnja 2018</w:t>
      </w:r>
      <w:r w:rsidRPr="00935080">
        <w:rPr>
          <w:rFonts w:cs="Times New Roman" w:hAnsi="Times New Roman" w:ascii="Times New Roman"/>
          <w:b w:val="false"/>
          <w:i w:val="false"/>
          <w:sz w:val="24"/>
          <w:szCs w:val="24"/>
        </w:rPr>
        <w:t>.</w:t>
      </w:r>
    </w:p>
    <w:p w:rsidRDefault="00726DAB" w:rsidP="00726DAB" w:rsidR="00726DAB" w:rsidRPr="00726DAB"/>
    <w:tbl>
      <w:tblPr>
        <w:tblW w:type="auto" w:w="0"/>
        <w:tblLook w:val="04A0" w:noVBand="1" w:noHBand="0" w:lastColumn="0" w:firstColumn="1" w:lastRow="0" w:firstRow="1"/>
      </w:tblPr>
      <w:tblGrid>
        <w:gridCol w:w="3369"/>
        <w:gridCol w:w="2409"/>
        <w:gridCol w:w="3510"/>
      </w:tblGrid>
      <w:tr w:rsidTr="004408DB" w:rsidR="00C83B69">
        <w:tc>
          <w:tcPr>
            <w:tcW w:type="dxa" w:w="3369"/>
          </w:tcPr>
          <w:p w:rsidRDefault="00C83B69" w:rsidP="004408DB" w:rsidR="00C83B69">
            <w:pPr>
              <w:spacing w:lineRule="auto" w:line="480"/>
              <w:jc w:val="center"/>
            </w:pPr>
            <w:r>
              <w:t>Zapisničar:</w:t>
            </w:r>
          </w:p>
          <w:p w:rsidRDefault="00C83B69" w:rsidP="004408DB" w:rsidR="00C83B69">
            <w:pPr>
              <w:spacing w:lineRule="auto" w:line="480"/>
              <w:jc w:val="center"/>
            </w:pPr>
            <w:r>
              <w:t>Elizabeta Đeke</w:t>
            </w:r>
          </w:p>
          <w:p w:rsidRDefault="00C83B69" w:rsidP="004408DB" w:rsidR="00C83B69">
            <w:pPr>
              <w:spacing w:lineRule="auto" w:line="480"/>
              <w:jc w:val="center"/>
            </w:pPr>
          </w:p>
        </w:tc>
        <w:tc>
          <w:tcPr>
            <w:tcW w:type="dxa" w:w="2409"/>
          </w:tcPr>
          <w:p w:rsidRDefault="00C83B69" w:rsidP="004408DB" w:rsidR="00C83B69">
            <w:pPr>
              <w:spacing w:lineRule="auto" w:line="480"/>
              <w:jc w:val="center"/>
            </w:pPr>
          </w:p>
        </w:tc>
        <w:tc>
          <w:tcPr>
            <w:tcW w:type="dxa" w:w="3510"/>
            <w:hideMark/>
          </w:tcPr>
          <w:p w:rsidRDefault="00C83B69" w:rsidP="004408DB" w:rsidR="00C83B69">
            <w:pPr>
              <w:spacing w:lineRule="auto" w:line="480"/>
              <w:jc w:val="center"/>
            </w:pPr>
            <w:r>
              <w:t xml:space="preserve">Sudac:          </w:t>
            </w:r>
          </w:p>
          <w:p w:rsidRDefault="00C83B69" w:rsidP="004408DB" w:rsidR="00C83B69">
            <w:pPr>
              <w:spacing w:lineRule="auto" w:line="480"/>
              <w:jc w:val="center"/>
            </w:pPr>
            <w:r>
              <w:t xml:space="preserve">mr. sc. Tihomir Kovačević </w:t>
            </w:r>
          </w:p>
        </w:tc>
      </w:tr>
    </w:tbl>
    <w:p w:rsidRDefault="0097362D" w:rsidP="009B6C6C" w:rsidR="0097362D">
      <w:pPr>
        <w:rPr>
          <w:b/>
          <w:bCs/>
        </w:rPr>
      </w:pPr>
    </w:p>
    <w:p w:rsidRDefault="00C83B69" w:rsidP="00935080" w:rsidR="00935080" w:rsidRPr="003E14CC">
      <w:pPr>
        <w:pStyle w:val="Tijeloteksta"/>
        <w:rPr>
          <w:bCs/>
        </w:rPr>
      </w:pPr>
      <w:r>
        <w:rPr>
          <w:bCs/>
        </w:rPr>
        <w:t>Uputa o pravnom lijeku</w:t>
      </w:r>
      <w:r w:rsidR="00935080" w:rsidRPr="003E14CC">
        <w:rPr>
          <w:bCs/>
        </w:rPr>
        <w:t>:</w:t>
      </w:r>
    </w:p>
    <w:p w:rsidRDefault="00935080" w:rsidP="00935080" w:rsidR="00935080">
      <w:pPr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97362D" w:rsidP="00935080" w:rsidR="0097362D">
      <w:pPr>
        <w:rPr>
          <w:b/>
          <w:bCs/>
        </w:rPr>
      </w:pPr>
    </w:p>
    <w:p w:rsidRDefault="0085044B" w:rsidP="00935080" w:rsidR="0085044B">
      <w:pPr>
        <w:rPr>
          <w:b/>
          <w:bCs/>
        </w:rPr>
      </w:pPr>
    </w:p>
    <w:p w:rsidRDefault="00EA6DC4" w:rsidP="00935080" w:rsidR="00EA6DC4">
      <w:pPr>
        <w:rPr>
          <w:b/>
          <w:bCs/>
        </w:rPr>
      </w:pPr>
    </w:p>
    <w:p w:rsidRDefault="00935080" w:rsidP="00935080" w:rsidR="00935080" w:rsidRPr="00BB217D">
      <w:pPr>
        <w:jc w:val="both"/>
      </w:pPr>
      <w:r w:rsidRPr="00BB217D">
        <w:t>D N A :</w:t>
      </w:r>
    </w:p>
    <w:p w:rsidRDefault="00935080" w:rsidP="00DC1762" w:rsidR="00935080">
      <w:pPr>
        <w:numPr>
          <w:ilvl w:val="0"/>
          <w:numId w:val="3"/>
        </w:numPr>
        <w:jc w:val="both"/>
        <w:rPr>
          <w:bCs/>
        </w:rPr>
      </w:pPr>
      <w:r>
        <w:rPr>
          <w:bCs/>
        </w:rPr>
        <w:t>Stečajn</w:t>
      </w:r>
      <w:r w:rsidR="00726DAB">
        <w:rPr>
          <w:bCs/>
        </w:rPr>
        <w:t>a</w:t>
      </w:r>
      <w:r>
        <w:rPr>
          <w:bCs/>
        </w:rPr>
        <w:t xml:space="preserve"> upravitelj</w:t>
      </w:r>
      <w:r w:rsidR="00726DAB">
        <w:rPr>
          <w:bCs/>
        </w:rPr>
        <w:t>ica</w:t>
      </w:r>
      <w:r w:rsidR="0097362D">
        <w:rPr>
          <w:bCs/>
        </w:rPr>
        <w:t xml:space="preserve"> </w:t>
      </w:r>
      <w:r w:rsidR="00726DAB">
        <w:rPr>
          <w:bCs/>
        </w:rPr>
        <w:t>Ivana Kalkan</w:t>
      </w:r>
    </w:p>
    <w:p w:rsidRDefault="0023230F" w:rsidP="0023230F" w:rsidR="0023230F" w:rsidRPr="0023230F">
      <w:pPr>
        <w:numPr>
          <w:ilvl w:val="0"/>
          <w:numId w:val="3"/>
        </w:numPr>
        <w:jc w:val="both"/>
      </w:pPr>
      <w:r w:rsidRPr="0023230F">
        <w:t xml:space="preserve">mrežna </w:t>
      </w:r>
      <w:r>
        <w:t>stranica e-Oglasna ploča sudova</w:t>
      </w:r>
    </w:p>
    <w:sectPr w:rsidR="0023230F" w:rsidRPr="0023230F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2F6D" w:rsidR="00652F6D">
      <w:r>
        <w:separator/>
      </w:r>
    </w:p>
  </w:endnote>
  <w:endnote w:id="0" w:type="continuationSeparator">
    <w:p w:rsidRDefault="00652F6D" w:rsidR="00652F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2F6D" w:rsidR="00652F6D">
      <w:r>
        <w:separator/>
      </w:r>
    </w:p>
  </w:footnote>
  <w:footnote w:id="0" w:type="continuationSeparator">
    <w:p w:rsidRDefault="00652F6D" w:rsidR="00652F6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41C6" w:rsidR="006E41C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E41C6" w:rsidR="006E41C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41C6" w:rsidR="006E41C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6711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D4282" w:rsidP="00A152F2" w:rsidR="006E41C6">
    <w:pPr>
      <w:pStyle w:val="Zaglavlje"/>
      <w:jc w:val="right"/>
    </w:pPr>
    <w:r w:rsidRPr="001D4282">
      <w:t>Poslovni broj: 14 St-2894/16-102</w:t>
    </w:r>
  </w:p>
  <w:p w:rsidRDefault="006E41C6" w:rsidP="002120F8" w:rsidR="006E41C6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41C6" w:rsidR="006E41C6">
    <w:pPr>
      <w:pStyle w:val="Zaglavlje"/>
      <w:jc w:val="right"/>
    </w:pPr>
  </w:p>
  <w:p w:rsidRDefault="006E41C6" w:rsidR="006E41C6">
    <w:pPr>
      <w:pStyle w:val="Zaglavlje"/>
      <w:jc w:val="right"/>
    </w:pPr>
  </w:p>
  <w:p w:rsidRDefault="006E41C6" w:rsidR="006E41C6">
    <w:pPr>
      <w:pStyle w:val="Zaglavlje"/>
      <w:jc w:val="right"/>
    </w:pPr>
  </w:p>
  <w:p w:rsidRDefault="006E41C6" w:rsidR="006E41C6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632AC5"/>
    <w:multiLevelType w:val="hybridMultilevel"/>
    <w:tmpl w:val="4838E1DE"/>
    <w:lvl w:tplc="72D6D9C8" w:ilvl="0">
      <w:start w:val="1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26734A1E"/>
    <w:multiLevelType w:val="hybridMultilevel"/>
    <w:tmpl w:val="C1AC9090"/>
    <w:lvl w:tplc="E96A48DE" w:ilvl="0">
      <w:start w:val="1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429753C7"/>
    <w:multiLevelType w:val="hybridMultilevel"/>
    <w:tmpl w:val="B530621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4FC29A7"/>
    <w:multiLevelType w:val="hybridMultilevel"/>
    <w:tmpl w:val="5322C6D4"/>
    <w:lvl w:tplc="2AB267E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55B96813"/>
    <w:multiLevelType w:val="hybridMultilevel"/>
    <w:tmpl w:val="FA6E06C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75336C0"/>
    <w:multiLevelType w:val="hybridMultilevel"/>
    <w:tmpl w:val="4C061856"/>
    <w:lvl w:tplc="DC287F36" w:ilvl="0">
      <w:start w:val="1"/>
      <w:numFmt w:val="decimal"/>
      <w:lvlText w:val="%1."/>
      <w:lvlJc w:val="left"/>
      <w:pPr>
        <w:tabs>
          <w:tab w:pos="2130" w:val="num"/>
        </w:tabs>
        <w:ind w:hanging="36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05" w:val="num"/>
        </w:tabs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tabs>
          <w:tab w:pos="3225" w:val="num"/>
        </w:tabs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tabs>
          <w:tab w:pos="3945" w:val="num"/>
        </w:tabs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tabs>
          <w:tab w:pos="4665" w:val="num"/>
        </w:tabs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tabs>
          <w:tab w:pos="5385" w:val="num"/>
        </w:tabs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tabs>
          <w:tab w:pos="6105" w:val="num"/>
        </w:tabs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tabs>
          <w:tab w:pos="6825" w:val="num"/>
        </w:tabs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tabs>
          <w:tab w:pos="7545" w:val="num"/>
        </w:tabs>
        <w:ind w:hanging="180" w:left="7545"/>
      </w:pPr>
    </w:lvl>
  </w:abstractNum>
  <w:abstractNum w:abstractNumId="8">
    <w:nsid w:val="69907B15"/>
    <w:multiLevelType w:val="hybridMultilevel"/>
    <w:tmpl w:val="54C2121C"/>
    <w:lvl w:tplc="041A000F" w:ilvl="0">
      <w:start w:val="1"/>
      <w:numFmt w:val="decimal"/>
      <w:lvlText w:val="%1."/>
      <w:lvlJc w:val="left"/>
      <w:pPr>
        <w:ind w:hanging="360" w:left="2148"/>
      </w:pPr>
    </w:lvl>
    <w:lvl w:tentative="true" w:tplc="041A0019" w:ilvl="1">
      <w:start w:val="1"/>
      <w:numFmt w:val="lowerLetter"/>
      <w:lvlText w:val="%2."/>
      <w:lvlJc w:val="left"/>
      <w:pPr>
        <w:ind w:hanging="360" w:left="2868"/>
      </w:pPr>
    </w:lvl>
    <w:lvl w:tentative="true" w:tplc="041A001B" w:ilvl="2">
      <w:start w:val="1"/>
      <w:numFmt w:val="lowerRoman"/>
      <w:lvlText w:val="%3."/>
      <w:lvlJc w:val="right"/>
      <w:pPr>
        <w:ind w:hanging="180" w:left="3588"/>
      </w:pPr>
    </w:lvl>
    <w:lvl w:tentative="true" w:tplc="041A000F" w:ilvl="3">
      <w:start w:val="1"/>
      <w:numFmt w:val="decimal"/>
      <w:lvlText w:val="%4."/>
      <w:lvlJc w:val="left"/>
      <w:pPr>
        <w:ind w:hanging="360" w:left="4308"/>
      </w:pPr>
    </w:lvl>
    <w:lvl w:tentative="true" w:tplc="041A0019" w:ilvl="4">
      <w:start w:val="1"/>
      <w:numFmt w:val="lowerLetter"/>
      <w:lvlText w:val="%5."/>
      <w:lvlJc w:val="left"/>
      <w:pPr>
        <w:ind w:hanging="360" w:left="5028"/>
      </w:pPr>
    </w:lvl>
    <w:lvl w:tentative="true" w:tplc="041A001B" w:ilvl="5">
      <w:start w:val="1"/>
      <w:numFmt w:val="lowerRoman"/>
      <w:lvlText w:val="%6."/>
      <w:lvlJc w:val="right"/>
      <w:pPr>
        <w:ind w:hanging="180" w:left="5748"/>
      </w:pPr>
    </w:lvl>
    <w:lvl w:tentative="true" w:tplc="041A000F" w:ilvl="6">
      <w:start w:val="1"/>
      <w:numFmt w:val="decimal"/>
      <w:lvlText w:val="%7."/>
      <w:lvlJc w:val="left"/>
      <w:pPr>
        <w:ind w:hanging="360" w:left="6468"/>
      </w:pPr>
    </w:lvl>
    <w:lvl w:tentative="true" w:tplc="041A0019" w:ilvl="7">
      <w:start w:val="1"/>
      <w:numFmt w:val="lowerLetter"/>
      <w:lvlText w:val="%8."/>
      <w:lvlJc w:val="left"/>
      <w:pPr>
        <w:ind w:hanging="360" w:left="7188"/>
      </w:pPr>
    </w:lvl>
    <w:lvl w:tentative="true" w:tplc="041A001B" w:ilvl="8">
      <w:start w:val="1"/>
      <w:numFmt w:val="lowerRoman"/>
      <w:lvlText w:val="%9."/>
      <w:lvlJc w:val="right"/>
      <w:pPr>
        <w:ind w:hanging="180" w:left="7908"/>
      </w:p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8"/>
  </w:num>
  <w:num w:numId="5">
    <w:abstractNumId w:val="1"/>
  </w:num>
  <w:num w:numId="6">
    <w:abstractNumId w:val="7"/>
  </w:num>
  <w:num w:numId="7">
    <w:abstractNumId w:val="0"/>
  </w:num>
  <w:num w:numId="8">
    <w:abstractNumId w:val="3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03D6"/>
    <w:rsid w:val="00015DD8"/>
    <w:rsid w:val="00016486"/>
    <w:rsid w:val="0004674A"/>
    <w:rsid w:val="00076DCE"/>
    <w:rsid w:val="000A3166"/>
    <w:rsid w:val="000F7AD4"/>
    <w:rsid w:val="00102C43"/>
    <w:rsid w:val="00103D02"/>
    <w:rsid w:val="00104772"/>
    <w:rsid w:val="001273F9"/>
    <w:rsid w:val="001310F1"/>
    <w:rsid w:val="00141508"/>
    <w:rsid w:val="00145BB5"/>
    <w:rsid w:val="00146DA9"/>
    <w:rsid w:val="00160886"/>
    <w:rsid w:val="001617AE"/>
    <w:rsid w:val="00165C72"/>
    <w:rsid w:val="001668EF"/>
    <w:rsid w:val="0018437A"/>
    <w:rsid w:val="00186F62"/>
    <w:rsid w:val="001A2B69"/>
    <w:rsid w:val="001B5916"/>
    <w:rsid w:val="001D4282"/>
    <w:rsid w:val="001E3C3E"/>
    <w:rsid w:val="002120F8"/>
    <w:rsid w:val="0022493B"/>
    <w:rsid w:val="0023230F"/>
    <w:rsid w:val="00257080"/>
    <w:rsid w:val="00257F37"/>
    <w:rsid w:val="002735C4"/>
    <w:rsid w:val="0027717E"/>
    <w:rsid w:val="00282387"/>
    <w:rsid w:val="002B4331"/>
    <w:rsid w:val="002C2CDE"/>
    <w:rsid w:val="002C4521"/>
    <w:rsid w:val="002E4642"/>
    <w:rsid w:val="002E7AB8"/>
    <w:rsid w:val="002F0865"/>
    <w:rsid w:val="002F7679"/>
    <w:rsid w:val="00337544"/>
    <w:rsid w:val="00340391"/>
    <w:rsid w:val="00361758"/>
    <w:rsid w:val="00397B57"/>
    <w:rsid w:val="003B010F"/>
    <w:rsid w:val="003C1E2F"/>
    <w:rsid w:val="003D3368"/>
    <w:rsid w:val="003D3B04"/>
    <w:rsid w:val="003D5822"/>
    <w:rsid w:val="003E6318"/>
    <w:rsid w:val="0040049C"/>
    <w:rsid w:val="00401E39"/>
    <w:rsid w:val="00417DFD"/>
    <w:rsid w:val="0044388A"/>
    <w:rsid w:val="00445CA2"/>
    <w:rsid w:val="00452631"/>
    <w:rsid w:val="004761A5"/>
    <w:rsid w:val="00481157"/>
    <w:rsid w:val="004868A7"/>
    <w:rsid w:val="00487089"/>
    <w:rsid w:val="004B5CB4"/>
    <w:rsid w:val="004C4F1E"/>
    <w:rsid w:val="004E2B3F"/>
    <w:rsid w:val="004E7002"/>
    <w:rsid w:val="004F225F"/>
    <w:rsid w:val="00500F4A"/>
    <w:rsid w:val="0050432F"/>
    <w:rsid w:val="005131D3"/>
    <w:rsid w:val="00520978"/>
    <w:rsid w:val="00535B53"/>
    <w:rsid w:val="00542A40"/>
    <w:rsid w:val="00572FB9"/>
    <w:rsid w:val="005A1074"/>
    <w:rsid w:val="005A1517"/>
    <w:rsid w:val="005B41FF"/>
    <w:rsid w:val="005C72BB"/>
    <w:rsid w:val="005C7B02"/>
    <w:rsid w:val="005D2747"/>
    <w:rsid w:val="005E0DA8"/>
    <w:rsid w:val="005E6B22"/>
    <w:rsid w:val="005F0872"/>
    <w:rsid w:val="005F4DFA"/>
    <w:rsid w:val="00615983"/>
    <w:rsid w:val="00621B0F"/>
    <w:rsid w:val="0065270D"/>
    <w:rsid w:val="00652F6D"/>
    <w:rsid w:val="00656E4F"/>
    <w:rsid w:val="006D0E42"/>
    <w:rsid w:val="006D448E"/>
    <w:rsid w:val="006E41C6"/>
    <w:rsid w:val="006F02B9"/>
    <w:rsid w:val="006F42B0"/>
    <w:rsid w:val="0071666D"/>
    <w:rsid w:val="007224D7"/>
    <w:rsid w:val="00724A43"/>
    <w:rsid w:val="00725EE2"/>
    <w:rsid w:val="00726DAB"/>
    <w:rsid w:val="00766FD3"/>
    <w:rsid w:val="007747D7"/>
    <w:rsid w:val="007E652C"/>
    <w:rsid w:val="0085044B"/>
    <w:rsid w:val="00860E56"/>
    <w:rsid w:val="008756C6"/>
    <w:rsid w:val="00880934"/>
    <w:rsid w:val="008B4753"/>
    <w:rsid w:val="008B670B"/>
    <w:rsid w:val="008C164B"/>
    <w:rsid w:val="008F3671"/>
    <w:rsid w:val="008F446A"/>
    <w:rsid w:val="00912CA9"/>
    <w:rsid w:val="00931E58"/>
    <w:rsid w:val="00935080"/>
    <w:rsid w:val="00963445"/>
    <w:rsid w:val="0097362D"/>
    <w:rsid w:val="0098273F"/>
    <w:rsid w:val="00982D96"/>
    <w:rsid w:val="009910CC"/>
    <w:rsid w:val="009953B4"/>
    <w:rsid w:val="009958CA"/>
    <w:rsid w:val="009A4340"/>
    <w:rsid w:val="009B0F1B"/>
    <w:rsid w:val="009B27C5"/>
    <w:rsid w:val="009B6C6C"/>
    <w:rsid w:val="009C1D33"/>
    <w:rsid w:val="009C1ECD"/>
    <w:rsid w:val="009F3B7C"/>
    <w:rsid w:val="00A152F2"/>
    <w:rsid w:val="00A5121F"/>
    <w:rsid w:val="00A537F1"/>
    <w:rsid w:val="00A74469"/>
    <w:rsid w:val="00AC78FC"/>
    <w:rsid w:val="00AD5F72"/>
    <w:rsid w:val="00AE693D"/>
    <w:rsid w:val="00B501F4"/>
    <w:rsid w:val="00B5309A"/>
    <w:rsid w:val="00B6711F"/>
    <w:rsid w:val="00BA2235"/>
    <w:rsid w:val="00BB217D"/>
    <w:rsid w:val="00BC5EF2"/>
    <w:rsid w:val="00C07902"/>
    <w:rsid w:val="00C6476A"/>
    <w:rsid w:val="00C83B69"/>
    <w:rsid w:val="00C84F09"/>
    <w:rsid w:val="00C96DCA"/>
    <w:rsid w:val="00CA5197"/>
    <w:rsid w:val="00CC15DD"/>
    <w:rsid w:val="00CF024C"/>
    <w:rsid w:val="00CF60F5"/>
    <w:rsid w:val="00D00ECF"/>
    <w:rsid w:val="00D0409F"/>
    <w:rsid w:val="00D16A63"/>
    <w:rsid w:val="00D27143"/>
    <w:rsid w:val="00D5639E"/>
    <w:rsid w:val="00D62AE6"/>
    <w:rsid w:val="00D70C6E"/>
    <w:rsid w:val="00D70D53"/>
    <w:rsid w:val="00D910C5"/>
    <w:rsid w:val="00D93A5F"/>
    <w:rsid w:val="00DA0B76"/>
    <w:rsid w:val="00DC1762"/>
    <w:rsid w:val="00DC2194"/>
    <w:rsid w:val="00DE1877"/>
    <w:rsid w:val="00DE53C6"/>
    <w:rsid w:val="00DF5C40"/>
    <w:rsid w:val="00E0325E"/>
    <w:rsid w:val="00E26734"/>
    <w:rsid w:val="00E31038"/>
    <w:rsid w:val="00E37183"/>
    <w:rsid w:val="00E41888"/>
    <w:rsid w:val="00E43D31"/>
    <w:rsid w:val="00E53416"/>
    <w:rsid w:val="00E55362"/>
    <w:rsid w:val="00E575A0"/>
    <w:rsid w:val="00E65C8A"/>
    <w:rsid w:val="00E660B8"/>
    <w:rsid w:val="00E81D7B"/>
    <w:rsid w:val="00E9708C"/>
    <w:rsid w:val="00EA6DC4"/>
    <w:rsid w:val="00F14D32"/>
    <w:rsid w:val="00F430B8"/>
    <w:rsid w:val="00F45962"/>
    <w:rsid w:val="00F570A8"/>
    <w:rsid w:val="00F570C0"/>
    <w:rsid w:val="00F601A2"/>
    <w:rsid w:val="00F60A3E"/>
    <w:rsid w:val="00F62E0F"/>
    <w:rsid w:val="00FB13CE"/>
    <w:rsid w:val="00FC4EA8"/>
    <w:rsid w:val="00FD2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rsid w:val="00935080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9B6C6C"/>
    <w:rPr>
      <w:b/>
      <w:bCs/>
    </w:rPr>
  </w:style>
  <w:style w:customStyle="true" w:styleId="VSVerzija" w:type="paragraph">
    <w:name w:val="VS_Verzija"/>
    <w:basedOn w:val="Normal"/>
    <w:rsid w:val="00C83B69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B671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711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711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711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711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rsid w:val="00935080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9B6C6C"/>
    <w:rPr>
      <w:b/>
      <w:bCs/>
    </w:rPr>
  </w:style>
  <w:style w:customStyle="1" w:styleId="VSVerzija" w:type="paragraph">
    <w:name w:val="VS_Verzija"/>
    <w:basedOn w:val="Normal"/>
    <w:rsid w:val="00C83B69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B671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711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711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711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711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siječnja 2019.</izvorni_sadrzaj>
    <derivirana_varijabla naziv="DomainObject.DatumDonosenjaOdluke_1">21.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2894</izvorni_sadrzaj>
    <derivirana_varijabla naziv="DomainObject.Predmet.Broj_1">2894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2016.</izvorni_sadrzaj>
    <derivirana_varijabla naziv="DomainObject.Predmet.DatumOsnivanja_1">1.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17. siječnja 2019.</izvorni_sadrzaj>
    <derivirana_varijabla naziv="DomainObject.Predmet.DatumRjesavanja_1">17. siječnja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St-2894/2016</izvorni_sadrzaj>
    <derivirana_varijabla naziv="DomainObject.Predmet.OznakaBroj_1">St-2894/2016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Tihomir</izvorni_sadrzaj>
    <derivirana_varijabla naziv="DomainObject.Predmet.PredmetRijesio.Ime_1">mr. sc. Tihomir</derivirana_varijabla>
  </DomainObject.Predmet.PredmetRijesio.Ime>
  <DomainObject.Predmet.PredmetRijesio.Oib>
    <izvorni_sadrzaj>58647741074</izvorni_sadrzaj>
    <derivirana_varijabla naziv="DomainObject.Predmet.PredmetRijesio.Oib_1">58647741074</derivirana_varijabla>
  </DomainObject.Predmet.PredmetRijesio.Oib>
  <DomainObject.Predmet.PredmetRijesio.Prezime>
    <izvorni_sadrzaj>Kovačević</izvorni_sadrzaj>
    <derivirana_varijabla naziv="DomainObject.Predmet.PredmetRijesio.Prezime_1">Kovačević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CELLMONT d.o.o. za montažu fotonaponskog sustava</izvorni_sadrzaj>
    <derivirana_varijabla naziv="DomainObject.Predmet.ProtustrankaFormated_1">  CELLMONT d.o.o. za montažu fotonaponskog sustava</derivirana_varijabla>
  </DomainObject.Predmet.ProtustrankaFormated>
  <DomainObject.Predmet.ProtustrankaFormatedOIB>
    <izvorni_sadrzaj>  CELLMONT d.o.o. za montažu fotonaponskog sustava, OIB 02806490973</izvorni_sadrzaj>
    <derivirana_varijabla naziv="DomainObject.Predmet.ProtustrankaFormatedOIB_1">  CELLMONT d.o.o. za montažu fotonaponskog sustava, OIB 02806490973</derivirana_varijabla>
  </DomainObject.Predmet.ProtustrankaFormatedOIB>
  <DomainObject.Predmet.ProtustrankaFormatedWithAdress>
    <izvorni_sadrzaj> CELLMONT d.o.o. za montažu fotonaponskog sustava, Tina Ujevića 73 A, 31216 Antunovac</izvorni_sadrzaj>
    <derivirana_varijabla naziv="DomainObject.Predmet.ProtustrankaFormatedWithAdress_1"> CELLMONT d.o.o. za montažu fotonaponskog sustava, Tina Ujevića 73 A, 31216 Antunovac</derivirana_varijabla>
  </DomainObject.Predmet.ProtustrankaFormatedWithAdress>
  <DomainObject.Predmet.ProtustrankaFormatedWithAdressOIB>
    <izvorni_sadrzaj> CELLMONT d.o.o. za montažu fotonaponskog sustava, OIB 02806490973, Tina Ujevića 73 A, 31216 Antunovac</izvorni_sadrzaj>
    <derivirana_varijabla naziv="DomainObject.Predmet.ProtustrankaFormatedWithAdressOIB_1"> CELLMONT d.o.o. za montažu fotonaponskog sustava, OIB 02806490973, Tina Ujevića 73 A, 31216 Antunovac</derivirana_varijabla>
  </DomainObject.Predmet.ProtustrankaFormatedWithAdressOIB>
  <DomainObject.Predmet.ProtustrankaWithAdress>
    <izvorni_sadrzaj>CELLMONT d.o.o. za montažu fotonaponskog sustava Tina Ujevića 73 A, 31216 Antunovac</izvorni_sadrzaj>
    <derivirana_varijabla naziv="DomainObject.Predmet.ProtustrankaWithAdress_1">CELLMONT d.o.o. za montažu fotonaponskog sustava Tina Ujevića 73 A, 31216 Antunovac</derivirana_varijabla>
  </DomainObject.Predmet.ProtustrankaWithAdress>
  <DomainObject.Predmet.ProtustrankaWithAdressOIB>
    <izvorni_sadrzaj>CELLMONT d.o.o. za montažu fotonaponskog sustava, OIB 02806490973, Tina Ujevića 73 A, 31216 Antunovac</izvorni_sadrzaj>
    <derivirana_varijabla naziv="DomainObject.Predmet.ProtustrankaWithAdressOIB_1">CELLMONT d.o.o. za montažu fotonaponskog sustava, OIB 02806490973, Tina Ujevića 73 A, 31216 Antunovac</derivirana_varijabla>
  </DomainObject.Predmet.ProtustrankaWithAdressOIB>
  <DomainObject.Predmet.ProtustrankaNazivFormated>
    <izvorni_sadrzaj>CELLMONT d.o.o. za montažu fotonaponskog sustava</izvorni_sadrzaj>
    <derivirana_varijabla naziv="DomainObject.Predmet.ProtustrankaNazivFormated_1">CELLMONT d.o.o. za montažu fotonaponskog sustava</derivirana_varijabla>
  </DomainObject.Predmet.ProtustrankaNazivFormated>
  <DomainObject.Predmet.ProtustrankaNazivFormatedOIB>
    <izvorni_sadrzaj>CELLMONT d.o.o. za montažu fotonaponskog sustava, OIB 02806490973</izvorni_sadrzaj>
    <derivirana_varijabla naziv="DomainObject.Predmet.ProtustrankaNazivFormatedOIB_1">CELLMONT d.o.o. za montažu fotonaponskog sustava, OIB 02806490973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CELLMONT d.o.o. za montažu fotonaponskog sustava</item>
    </izvorni_sadrzaj>
    <derivirana_varijabla naziv="DomainObject.Predmet.ProtuStrankaListFormated_1">
      <item>CELLMONT d.o.o. za montažu fotonaponskog sustava</item>
    </derivirana_varijabla>
  </DomainObject.Predmet.ProtuStrankaListFormated>
  <DomainObject.Predmet.ProtuStrankaListFormatedOIB>
    <izvorni_sadrzaj>
      <item>CELLMONT d.o.o. za montažu fotonaponskog sustava, OIB 02806490973</item>
    </izvorni_sadrzaj>
    <derivirana_varijabla naziv="DomainObject.Predmet.ProtuStrankaListFormatedOIB_1">
      <item>CELLMONT d.o.o. za montažu fotonaponskog sustava, OIB 02806490973</item>
    </derivirana_varijabla>
  </DomainObject.Predmet.ProtuStrankaListFormatedOIB>
  <DomainObject.Predmet.ProtuStrankaListFormatedWithAdress>
    <izvorni_sadrzaj>
      <item>CELLMONT d.o.o. za montažu fotonaponskog sustava, Tina Ujevića 73 A, 31216 Antunovac</item>
    </izvorni_sadrzaj>
    <derivirana_varijabla naziv="DomainObject.Predmet.ProtuStrankaListFormatedWithAdress_1">
      <item>CELLMONT d.o.o. za montažu fotonaponskog sustava, Tina Ujevića 73 A, 31216 Antunovac</item>
    </derivirana_varijabla>
  </DomainObject.Predmet.ProtuStrankaListFormatedWithAdress>
  <DomainObject.Predmet.ProtuStrankaListFormatedWithAdressOIB>
    <izvorni_sadrzaj>
      <item>CELLMONT d.o.o. za montažu fotonaponskog sustava, OIB 02806490973, Tina Ujevića 73 A, 31216 Antunovac</item>
    </izvorni_sadrzaj>
    <derivirana_varijabla naziv="DomainObject.Predmet.ProtuStrankaListFormatedWithAdressOIB_1">
      <item>CELLMONT d.o.o. za montažu fotonaponskog sustava, OIB 02806490973, Tina Ujevića 73 A, 31216 Antunovac</item>
    </derivirana_varijabla>
  </DomainObject.Predmet.ProtuStrankaListFormatedWithAdressOIB>
  <DomainObject.Predmet.ProtuStrankaListNazivFormated>
    <izvorni_sadrzaj>
      <item>CELLMONT d.o.o. za montažu fotonaponskog sustava</item>
    </izvorni_sadrzaj>
    <derivirana_varijabla naziv="DomainObject.Predmet.ProtuStrankaListNazivFormated_1">
      <item>CELLMONT d.o.o. za montažu fotonaponskog sustava</item>
    </derivirana_varijabla>
  </DomainObject.Predmet.ProtuStrankaListNazivFormated>
  <DomainObject.Predmet.ProtuStrankaListNazivFormatedOIB>
    <izvorni_sadrzaj>
      <item>CELLMONT d.o.o. za montažu fotonaponskog sustava, OIB 02806490973</item>
    </izvorni_sadrzaj>
    <derivirana_varijabla naziv="DomainObject.Predmet.ProtuStrankaListNazivFormatedOIB_1">
      <item>CELLMONT d.o.o. za montažu fotonaponskog sustava, OIB 02806490973</item>
    </derivirana_varijabla>
  </DomainObject.Predmet.ProtuStrankaListNazivFormatedOIB>
  <DomainObject.Predmet.OstaliListFormated>
    <izvorni_sadrzaj>
      <item>Ivana Krstić</item>
      <item>Tomislav Janjić</item>
      <item>ŽDO GUO Osijek</item>
      <item>PRIVREDNA BANKA ZAGREB d.d.</item>
    </izvorni_sadrzaj>
    <derivirana_varijabla naziv="DomainObject.Predmet.OstaliListFormated_1">
      <item>Ivana Krstić</item>
      <item>Tomislav Janjić</item>
      <item>ŽDO GUO Osijek</item>
      <item>PRIVREDNA BANKA ZAGREB d.d.</item>
    </derivirana_varijabla>
  </DomainObject.Predmet.OstaliListFormated>
  <DomainObject.Predmet.OstaliListFormatedOIB>
    <izvorni_sadrzaj>
      <item>Ivana Krstić, OIB 47574637103</item>
      <item>Tomislav Janjić, OIB 30682233392</item>
      <item>ŽDO GUO Osijek</item>
      <item>PRIVREDNA BANKA ZAGREB d.d., OIB 02535697732</item>
    </izvorni_sadrzaj>
    <derivirana_varijabla naziv="DomainObject.Predmet.OstaliListFormatedOIB_1">
      <item>Ivana Krstić, OIB 47574637103</item>
      <item>Tomislav Janjić, OIB 30682233392</item>
      <item>ŽDO GUO Osijek</item>
      <item>PRIVREDNA BANKA ZAGREB d.d., OIB 02535697732</item>
    </derivirana_varijabla>
  </DomainObject.Predmet.OstaliListFormatedOIB>
  <DomainObject.Predmet.OstaliListFormatedWithAdress>
    <izvorni_sadrzaj>
      <item>Ivana Krstić, Županijska 2, 31000 Osijek</item>
      <item>Tomislav Janjić, Tina Ujevića 73/A, 31216 Antunovac</item>
      <item>ŽDO GUO Osijek</item>
      <item>PRIVREDNA BANKA ZAGREB d.d., Radnička cesta 50, 10000 Zagreb</item>
    </izvorni_sadrzaj>
    <derivirana_varijabla naziv="DomainObject.Predmet.OstaliListFormatedWithAdress_1">
      <item>Ivana Krstić, Županijska 2, 31000 Osijek</item>
      <item>Tomislav Janjić, Tina Ujevića 73/A, 31216 Antunovac</item>
      <item>ŽDO GUO Osijek</item>
      <item>PRIVREDNA BANKA ZAGREB d.d., Radnička cesta 50, 10000 Zagreb</item>
    </derivirana_varijabla>
  </DomainObject.Predmet.OstaliListFormatedWithAdress>
  <DomainObject.Predmet.OstaliListFormatedWithAdressOIB>
    <izvorni_sadrzaj>
      <item>Ivana Krstić, OIB 47574637103, Županijska 2, 31000 Osijek</item>
      <item>Tomislav Janjić, OIB 30682233392, Tina Ujevića 73/A, 31216 Antunovac</item>
      <item>ŽDO GUO Osijek</item>
      <item>PRIVREDNA BANKA ZAGREB d.d., OIB 02535697732, Radnička cesta 50, 10000 Zagreb</item>
    </izvorni_sadrzaj>
    <derivirana_varijabla naziv="DomainObject.Predmet.OstaliListFormatedWithAdressOIB_1">
      <item>Ivana Krstić, OIB 47574637103, Županijska 2, 31000 Osijek</item>
      <item>Tomislav Janjić, OIB 30682233392, Tina Ujevića 73/A, 31216 Antunovac</item>
      <item>ŽDO GUO Osijek</item>
      <item>PRIVREDNA BANKA ZAGREB d.d., OIB 02535697732, Radnička cesta 50, 10000 Zagreb</item>
    </derivirana_varijabla>
  </DomainObject.Predmet.OstaliListFormatedWithAdressOIB>
  <DomainObject.Predmet.OstaliListNazivFormated>
    <izvorni_sadrzaj>
      <item>Ivana Krstić</item>
      <item>Tomislav Janjić</item>
      <item>ŽDO GUO Osijek</item>
      <item>PRIVREDNA BANKA ZAGREB d.d.</item>
    </izvorni_sadrzaj>
    <derivirana_varijabla naziv="DomainObject.Predmet.OstaliListNazivFormated_1">
      <item>Ivana Krstić</item>
      <item>Tomislav Janjić</item>
      <item>ŽDO GUO Osijek</item>
      <item>PRIVREDNA BANKA ZAGREB d.d.</item>
    </derivirana_varijabla>
  </DomainObject.Predmet.OstaliListNazivFormated>
  <DomainObject.Predmet.OstaliListNazivFormatedOIB>
    <izvorni_sadrzaj>
      <item>Ivana Krstić, OIB 47574637103</item>
      <item>Tomislav Janjić, OIB 30682233392</item>
      <item>ŽDO GUO Osijek</item>
      <item>PRIVREDNA BANKA ZAGREB d.d., OIB 02535697732</item>
    </izvorni_sadrzaj>
    <derivirana_varijabla naziv="DomainObject.Predmet.OstaliListNazivFormatedOIB_1">
      <item>Ivana Krstić, OIB 47574637103</item>
      <item>Tomislav Janjić, OIB 30682233392</item>
      <item>ŽDO GUO Osijek</item>
      <item>PRIVREDNA BANKA ZAGREB d.d., OIB 02535697732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2019.</izvorni_sadrzaj>
    <derivirana_varijabla naziv="DomainObject.Datum_1">21.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CELLMONT d.o.o. za montažu fotonaponskog sustava</izvorni_sadrzaj>
    <derivirana_varijabla naziv="DomainObject.Predmet.ProtustrankaIDrugi_1">CELLMONT d.o.o. za montažu fotonaponskog sustava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CELLMONT d.o.o. za montažu fotonaponskog sustava, OIB 02806490973, Tina Ujevića 73 A, 31216 Antunovac</izvorni_sadrzaj>
    <derivirana_varijabla naziv="DomainObject.Predmet.ProtustrankaIDrugiAdressOIB_1">CELLMONT d.o.o. za montažu fotonaponskog sustava, OIB 02806490973, Tina Ujevića 73 A, 31216 Antunovac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17. siječnja 2019.</izvorni_sadrzaj>
    <derivirana_varijabla naziv="DomainObject.Predmet.OdlukaRjesenje.DatumDonosenjaOdluke_1">17. siječnja 2019.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St-2894/2016-100</izvorni_sadrzaj>
    <derivirana_varijabla naziv="DomainObject.Predmet.OdlukaRjesenje.Oznaka_1">St-2894/2016-100</derivirana_varijabla>
  </DomainObject.Predmet.OdlukaRjesenje.Oznaka>
  <DomainObject.Predmet.SudioniciListNaziv>
    <izvorni_sadrzaj>
      <item>CELLMONT d.o.o. za montažu fotonaponskog sustava</item>
      <item>FINA RC OSIJEK</item>
      <item>Ivana Krstić</item>
      <item>Tomislav Janjić</item>
      <item>ŽDO GUO Osijek</item>
      <item>PRIVREDNA BANKA ZAGREB d.d.</item>
    </izvorni_sadrzaj>
    <derivirana_varijabla naziv="DomainObject.Predmet.SudioniciListNaziv_1">
      <item>CELLMONT d.o.o. za montažu fotonaponskog sustava</item>
      <item>FINA RC OSIJEK</item>
      <item>Ivana Krstić</item>
      <item>Tomislav Janjić</item>
      <item>ŽDO GUO Osijek</item>
      <item>PRIVREDNA BANKA ZAGREB d.d.</item>
    </derivirana_varijabla>
  </DomainObject.Predmet.SudioniciListNaziv>
  <DomainObject.Predmet.SudioniciListAdressOIB>
    <izvorni_sadrzaj>
      <item>CELLMONT d.o.o. za montažu fotonaponskog sustava, OIB 02806490973, Tina Ujevića 73 A,31216 Antunovac</item>
      <item>FINA RC OSIJEK, OIB 85821130368</item>
      <item>Ivana Krstić, OIB 47574637103, Županijska 2,31000 Osijek</item>
      <item>Tomislav Janjić, OIB 30682233392, Tina Ujevića 73/A,31216 Antunovac</item>
      <item>ŽDO GUO Osijek</item>
      <item>PRIVREDNA BANKA ZAGREB d.d., OIB 02535697732, Radnička cesta 50,10000 Zagreb</item>
    </izvorni_sadrzaj>
    <derivirana_varijabla naziv="DomainObject.Predmet.SudioniciListAdressOIB_1">
      <item>CELLMONT d.o.o. za montažu fotonaponskog sustava, OIB 02806490973, Tina Ujevića 73 A,31216 Antunovac</item>
      <item>FINA RC OSIJEK, OIB 85821130368</item>
      <item>Ivana Krstić, OIB 47574637103, Županijska 2,31000 Osijek</item>
      <item>Tomislav Janjić, OIB 30682233392, Tina Ujevića 73/A,31216 Antunovac</item>
      <item>ŽDO GUO Osijek</item>
      <item>PRIVREDNA BANKA ZAGREB d.d., OIB 02535697732, Radnička cesta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02806490973</item>
      <item>, OIB 85821130368</item>
      <item>, OIB 47574637103</item>
      <item>, OIB 30682233392</item>
      <item>, OIB null</item>
      <item>, OIB 02535697732</item>
    </izvorni_sadrzaj>
    <derivirana_varijabla naziv="DomainObject.Predmet.SudioniciListNazivOIB_1">
      <item>, OIB 02806490973</item>
      <item>, OIB 85821130368</item>
      <item>, OIB 47574637103</item>
      <item>, OIB 30682233392</item>
      <item>, OIB null</item>
      <item>, OIB 02535697732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Kalkan, OIB 47574637103, Županijska 2 Osijek</item>
    </izvorni_sadrzaj>
    <derivirana_varijabla naziv="DomainObject.Predmet.StecajniUpraviteljiListAddressOIB_1">
      <item>Ivana Kalkan, OIB 47574637103,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siječnja 2019.</izvorni_sadrzaj>
    <derivirana_varijabla naziv="DomainObject.Predmet.DatumZadnjeOdrzaneSudskeRadnje_1">10. siječnja 2019.</derivirana_varijabla>
  </DomainObject.Predmet.DatumZadnjeOdrzaneSudskeRadnje>
  <DomainObject.PredzadnjaOdlukaIzPredmeta.DatumDonosenjaOdluke>
    <izvorni_sadrzaj>10. prosinca 2018.</izvorni_sadrzaj>
    <derivirana_varijabla naziv="DomainObject.PredzadnjaOdlukaIzPredmeta.DatumDonosenjaOdluke_1">10. prosinca 2018.</derivirana_varijabla>
  </DomainObject.PredzadnjaOdlukaIzPredmeta.DatumDonosenjaOdluke>
  <DomainObject.PredzadnjaOdlukaIzPredmeta.Oznaka>
    <izvorni_sadrzaj>St-2894/2016-97</izvorni_sadrzaj>
    <derivirana_varijabla naziv="DomainObject.PredzadnjaOdlukaIzPredmeta.Oznaka_1">St-2894/2016-97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400</properties:Words>
  <properties:Characters>2188</properties:Characters>
  <properties:Lines>66</properties:Lines>
  <properties:Paragraphs>25</properties:Paragraphs>
  <properties:TotalTime>46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2018-01-11T12:55:00Z</dcterms:created>
  <dc:creator>banka</dc:creator>
  <cp:lastModifiedBy>Elizabeta Đeke</cp:lastModifiedBy>
  <cp:lastPrinted>2018-01-11T13:02:00Z</cp:lastPrinted>
  <dcterms:modified xmlns:xsi="http://www.w3.org/2001/XMLSchema-instance" xsi:type="dcterms:W3CDTF">2019-01-21T09:03:00Z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- isplata stvarnih troškova.docx)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