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B06A8E" w:rsidR="000E4519" w:rsidRPr="005F7BBA">
        <w:trPr>
          <w:trHeight w:val="1435"/>
        </w:trPr>
        <w:tc>
          <w:tcPr>
            <w:tcW w:type="dxa" w:w="2531"/>
          </w:tcPr>
          <w:p w:rsidRDefault="000E4519" w:rsidP="00B06A8E" w:rsidR="000E4519" w:rsidRPr="005F7BBA">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0E4519" w:rsidP="00B06A8E" w:rsidR="000E4519">
            <w:pPr>
              <w:jc w:val="center"/>
            </w:pPr>
          </w:p>
          <w:p w:rsidRDefault="000E4519" w:rsidP="00B06A8E" w:rsidR="000E4519" w:rsidRPr="005F7BBA">
            <w:pPr>
              <w:jc w:val="center"/>
            </w:pPr>
            <w:r w:rsidRPr="005F7BBA">
              <w:t>Republika Hrvatska</w:t>
            </w:r>
          </w:p>
          <w:p w:rsidRDefault="000E4519" w:rsidP="00B06A8E" w:rsidR="000E4519" w:rsidRPr="005F7BBA">
            <w:pPr>
              <w:jc w:val="center"/>
            </w:pPr>
            <w:r w:rsidRPr="005F7BBA">
              <w:t>Trgovački sud u Splitu</w:t>
            </w:r>
          </w:p>
          <w:p w:rsidRDefault="000E4519" w:rsidP="00B06A8E" w:rsidR="000E4519" w:rsidRPr="005F7BBA">
            <w:pPr>
              <w:jc w:val="center"/>
            </w:pPr>
            <w:r w:rsidRPr="005F7BBA">
              <w:t>Split, Sukoišanska 6</w:t>
            </w:r>
          </w:p>
        </w:tc>
      </w:tr>
    </w:tbl>
    <w:p w14:textId="ce2dc6d" w14:paraId="ce2dc6d" w:rsidRDefault="000E4519" w:rsidP="000E4519" w:rsidR="000E4519">
      <w:pPr>
        <w:jc w:val="right"/>
        <w15:collapsed w:val="false"/>
      </w:pPr>
      <w:r>
        <w:br w:clear="all" w:type="textWrapping"/>
        <w:t>Poslovni broj: 4. St-</w:t>
      </w:r>
      <w:r w:rsidR="00E05A01">
        <w:t>1629</w:t>
      </w:r>
      <w:r>
        <w:t>/2016-</w:t>
      </w:r>
      <w:r w:rsidR="00E05A01">
        <w:t>22</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777271">
        <w:t>BRUDER j.d.o.o., Kroz Smrdečac 45, Split, OIB: 06733302380</w:t>
      </w:r>
      <w:r w:rsidR="00C81C12">
        <w:rPr>
          <w:lang w:val="hr-HR"/>
        </w:rPr>
        <w:t>,</w:t>
      </w:r>
      <w:r w:rsidR="00634348">
        <w:rPr>
          <w:lang w:val="hr-HR"/>
        </w:rPr>
        <w:t xml:space="preserve"> </w:t>
      </w:r>
      <w:r w:rsidR="00E05A01">
        <w:rPr>
          <w:lang w:val="hr-HR"/>
        </w:rPr>
        <w:t>28. veljače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777271">
        <w:t>BRUDER j.d.o.o., Kroz Smrdečac 45, Split, OIB: 06733302380</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E05A01">
        <w:rPr>
          <w:szCs w:val="20"/>
          <w:lang w:eastAsia="hr-HR" w:val="en-AU"/>
        </w:rPr>
        <w:t>28. veljače</w:t>
      </w:r>
      <w:r w:rsidR="002D3D3D" w:rsidRPr="00C81C12">
        <w:rPr>
          <w:szCs w:val="20"/>
          <w:lang w:eastAsia="hr-HR" w:val="en-AU"/>
        </w:rPr>
        <w:t xml:space="preserve"> </w:t>
      </w:r>
      <w:r w:rsidR="00E05A01">
        <w:rPr>
          <w:szCs w:val="20"/>
          <w:lang w:eastAsia="hr-HR" w:val="en-AU"/>
        </w:rPr>
        <w:t>2018.</w:t>
      </w:r>
      <w:r w:rsidR="002D3D3D" w:rsidRPr="00C81C12">
        <w:rPr>
          <w:szCs w:val="20"/>
          <w:lang w:eastAsia="hr-HR" w:val="en-AU"/>
        </w:rPr>
        <w:t xml:space="preserve"> u </w:t>
      </w:r>
      <w:r w:rsidR="000F744D">
        <w:rPr>
          <w:szCs w:val="20"/>
          <w:lang w:eastAsia="hr-HR" w:val="en-AU"/>
        </w:rPr>
        <w:t>11</w:t>
      </w:r>
      <w:r w:rsidR="00E05A01">
        <w:rPr>
          <w:szCs w:val="20"/>
          <w:lang w:eastAsia="hr-HR" w:val="en-AU"/>
        </w:rPr>
        <w:t>.00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0F744D">
        <w:t>Anči Bašić, Mažuranićevo šetalište 35, Split,  OIB: 38874953663.</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777271">
        <w:t>BRUDER j.d.o.o., Kroz Smrdečac 45, Split, OIB: 06733302380</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777271" w:rsidP="00777271" w:rsidR="00777271">
      <w:pPr>
        <w:ind w:firstLine="708"/>
        <w:jc w:val="both"/>
      </w:pPr>
      <w:r>
        <w:t xml:space="preserve">Predlagatelj Financijska agencija, Regionalni centar Split, Podružnica Split je prijedlogom zaprimljenim na </w:t>
      </w:r>
      <w:r w:rsidR="00E05A01">
        <w:t xml:space="preserve">Trgovačkom sudu u Splitu, dana </w:t>
      </w:r>
      <w:r>
        <w:t>9. kolovoza 2016. predložio otvaranje stečajnog postupka nad dužnikom BRUDER j.d.o.o., Kroz Smrdečac 45, Split, OIB: 06733302380.</w:t>
      </w:r>
    </w:p>
    <w:p w:rsidRDefault="00777271" w:rsidP="00777271" w:rsidR="00777271">
      <w:pPr>
        <w:ind w:left="708"/>
        <w:jc w:val="both"/>
      </w:pPr>
    </w:p>
    <w:p w:rsidRDefault="00777271" w:rsidP="00777271" w:rsidR="00777271">
      <w:pPr>
        <w:ind w:firstLine="708"/>
        <w:jc w:val="both"/>
      </w:pPr>
      <w:r>
        <w:t>U prijedlogu se u b</w:t>
      </w:r>
      <w:r w:rsidR="00E05A01">
        <w:t xml:space="preserve">itnome navodi da dužnik na dan </w:t>
      </w:r>
      <w:r>
        <w:t xml:space="preserve">6. srpnja 2016. u Očevidniku redoslijeda osnova za plaćanje ima evidentirane neizvršene osnove za plaćanje u neprekinutom razdoblju od 120 dana, u ukupnom iznosu od 19.616,24 kuna, te da prema podacima HZMO ima jednog zaposlenog, kao i da predlagatelj ne raspolaže drugim podacima o imovini dužnika. </w:t>
      </w:r>
    </w:p>
    <w:p w:rsidRDefault="00777271" w:rsidP="00777271" w:rsidR="00777271">
      <w:pPr>
        <w:jc w:val="both"/>
      </w:pPr>
      <w:r>
        <w:t xml:space="preserve"> </w:t>
      </w:r>
    </w:p>
    <w:p w:rsidRDefault="00777271" w:rsidP="00777271" w:rsidR="00777271">
      <w:pPr>
        <w:ind w:firstLine="708"/>
        <w:jc w:val="both"/>
      </w:pPr>
      <w:r>
        <w:lastRenderedPageBreak/>
        <w:t xml:space="preserve"> Kako je predlagatelj učinio vjerojatnim postojanje stečajnog razloga, to je rješenjem ovo</w:t>
      </w:r>
      <w:r w:rsidR="00E05A01">
        <w:t xml:space="preserve">g suda gornji poslovni broj od </w:t>
      </w:r>
      <w:r>
        <w:t>5. siječnja 2017. određeno ročište radi rasprave o uvjetima za otvaranje stečajnog p</w:t>
      </w:r>
      <w:r w:rsidR="00E05A01">
        <w:t>ostupka za dan 14. veljače 2017</w:t>
      </w:r>
      <w:r>
        <w:t xml:space="preserve">. </w:t>
      </w:r>
    </w:p>
    <w:p w:rsidRDefault="00777271" w:rsidP="00777271" w:rsidR="00777271">
      <w:pPr>
        <w:ind w:firstLine="708"/>
        <w:jc w:val="both"/>
      </w:pPr>
    </w:p>
    <w:p w:rsidRDefault="00777271" w:rsidP="00777271" w:rsidR="00777271">
      <w:pPr>
        <w:ind w:firstLine="708"/>
        <w:jc w:val="both"/>
      </w:pPr>
      <w:r>
        <w:t xml:space="preserve">Policijska uprava Splitsko-dalmatinske dana 23. siječnja 2017. u spis je dostavila uvjerenje iz kojeg je razvidno da dužnik BRUDER j.d.o.o., Kroz Smrdečac 45, Split, OIB: 06733302380 nije evidentiran kao vlasnik vozila (list spisa 17). </w:t>
      </w:r>
    </w:p>
    <w:p w:rsidRDefault="00777271" w:rsidP="00777271" w:rsidR="00777271">
      <w:pPr>
        <w:ind w:firstLine="708"/>
        <w:jc w:val="both"/>
      </w:pPr>
    </w:p>
    <w:p w:rsidRDefault="00E05A01" w:rsidP="00777271" w:rsidR="00777271">
      <w:pPr>
        <w:ind w:firstLine="708"/>
        <w:jc w:val="both"/>
      </w:pPr>
      <w:r>
        <w:t xml:space="preserve">Dana </w:t>
      </w:r>
      <w:r w:rsidR="00777271">
        <w:t xml:space="preserve">7. veljače 2017. u spis zaprimljena potvrda Općinskog suda u Splitu, zemljišnoknjižnog odjela iz koje je razvidno da dužnik BRUDER j.d.o.o., Kroz Smrdečac 45, Split, OIB: 06733302380 nije upisan kao vlasnik nekretnina na području nadležnosti navedenog zemljišnoknjižnog odjela (list spisa 18). </w:t>
      </w:r>
    </w:p>
    <w:p w:rsidRDefault="00777271" w:rsidP="00777271" w:rsidR="00777271">
      <w:pPr>
        <w:jc w:val="both"/>
      </w:pPr>
    </w:p>
    <w:p w:rsidRDefault="00777271" w:rsidP="00777271" w:rsidR="00777271">
      <w:pPr>
        <w:ind w:firstLine="708"/>
        <w:jc w:val="both"/>
      </w:pPr>
      <w:r>
        <w:t>Financijska agencija je dana 13. veljače 2017. dostavila u spis potvrdu o blokadi računa i novčanih sredstava dužnika iz koje proizlazi da je kod dužnika evidentirano 341 dana neprekidne blokad</w:t>
      </w:r>
      <w:r w:rsidR="00E05A01">
        <w:t xml:space="preserve">e, a nepodmirene obveze na dan </w:t>
      </w:r>
      <w:r>
        <w:t xml:space="preserve">6. srpnja 2016. iznosile su 19.616,24 kn, te podnesak kojim obrazlaže prijedlog za pokretanje stečajnog postupka nad dužnikom.  </w:t>
      </w:r>
    </w:p>
    <w:p w:rsidRDefault="000A254F" w:rsidP="00777271" w:rsidR="000A254F">
      <w:pPr>
        <w:jc w:val="both"/>
      </w:pPr>
    </w:p>
    <w:p w:rsidRDefault="00644E42" w:rsidP="00644E42" w:rsidR="00644E42">
      <w:pPr>
        <w:ind w:firstLine="708"/>
        <w:jc w:val="both"/>
      </w:pPr>
      <w:r>
        <w:t>Sud nema podatak iz kojih proizlazi da društvo ima bilo kakvu imovinu.</w:t>
      </w:r>
    </w:p>
    <w:p w:rsidRDefault="00634348" w:rsidP="00E14AE2" w:rsidR="00634348">
      <w:pPr>
        <w:ind w:firstLine="708"/>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145101">
        <w:rPr>
          <w:lang w:val="hr-HR"/>
        </w:rPr>
        <w:t>14</w:t>
      </w:r>
      <w:r w:rsidR="00C9284F">
        <w:rPr>
          <w:lang w:val="hr-HR"/>
        </w:rPr>
        <w:t>.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417F47" w:rsidP="00417F47" w:rsidR="00417F47">
      <w:pPr>
        <w:ind w:firstLine="708"/>
        <w:jc w:val="both"/>
      </w:pPr>
    </w:p>
    <w:p w:rsidRDefault="00823A9A" w:rsidP="00823A9A" w:rsidR="00823A9A">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23. veljače 2018. evidentirano </w:t>
      </w:r>
      <w:r w:rsidR="00E05A01">
        <w:rPr>
          <w:lang w:val="hr-HR"/>
        </w:rPr>
        <w:t>716</w:t>
      </w:r>
      <w:r>
        <w:rPr>
          <w:lang w:val="hr-HR"/>
        </w:rPr>
        <w:t xml:space="preserve"> dana neprekidne blokade (list 31 spisa). </w:t>
      </w:r>
    </w:p>
    <w:p w:rsidRDefault="00823A9A" w:rsidP="00823A9A" w:rsidR="00823A9A">
      <w:pPr>
        <w:ind w:firstLine="708"/>
        <w:jc w:val="both"/>
        <w:rPr>
          <w:lang w:val="hr-HR"/>
        </w:rPr>
      </w:pPr>
    </w:p>
    <w:p w:rsidRDefault="00823A9A" w:rsidP="00823A9A" w:rsidR="00823A9A">
      <w:pPr>
        <w:ind w:firstLine="708"/>
        <w:jc w:val="both"/>
        <w:rPr>
          <w:lang w:val="hr-HR"/>
        </w:rPr>
      </w:pPr>
      <w:r>
        <w:rPr>
          <w:lang w:val="hr-HR"/>
        </w:rPr>
        <w:t>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23. veljače 2018. (list 32 spisa).</w:t>
      </w:r>
    </w:p>
    <w:p w:rsidRDefault="00823A9A" w:rsidP="00417F47" w:rsidR="00823A9A">
      <w:pPr>
        <w:ind w:firstLine="708"/>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 xml:space="preserve">Zatraženi iznos od 20.000,00 kuna na ime pokrića troškova kako prethodnog tako i otvorenog stečajnog postupka odnosi se na troškove privremenog i stečajnog upravitelja, </w:t>
      </w:r>
      <w:r>
        <w:lastRenderedPageBreak/>
        <w:t>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145101">
        <w:t>14</w:t>
      </w:r>
      <w:r w:rsidR="00C9284F">
        <w:t>.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E05A01" w:rsidP="00E05A01" w:rsidR="00E05A01">
      <w:pPr>
        <w:jc w:val="center"/>
      </w:pPr>
      <w:r>
        <w:t xml:space="preserve">U Splitu 28. veljače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B06A8E" w:rsidR="00E05A01">
        <w:trPr>
          <w:trHeight w:val="247"/>
        </w:trPr>
        <w:tc>
          <w:tcPr>
            <w:tcW w:type="dxa" w:w="4362"/>
          </w:tcPr>
          <w:p w:rsidRDefault="00E05A01" w:rsidP="00B06A8E" w:rsidR="00E05A01" w:rsidRPr="00140E54">
            <w:pPr>
              <w:jc w:val="center"/>
              <w:rPr>
                <w:bCs/>
              </w:rPr>
            </w:pPr>
            <w:r w:rsidRPr="00140E54">
              <w:rPr>
                <w:bCs/>
              </w:rPr>
              <w:t>Sudac</w:t>
            </w:r>
          </w:p>
          <w:p w:rsidRDefault="00E05A01" w:rsidP="00B06A8E" w:rsidR="00E05A01" w:rsidRPr="00140E54">
            <w:pPr>
              <w:jc w:val="center"/>
              <w:rPr>
                <w:bCs/>
              </w:rPr>
            </w:pPr>
          </w:p>
          <w:p w:rsidRDefault="00E05A01" w:rsidP="00B06A8E" w:rsidR="00E05A01" w:rsidRPr="00140E54">
            <w:pPr>
              <w:jc w:val="center"/>
              <w:rPr>
                <w:bCs/>
              </w:rPr>
            </w:pPr>
          </w:p>
        </w:tc>
      </w:tr>
      <w:tr w:rsidTr="00B06A8E" w:rsidR="00E05A01">
        <w:trPr>
          <w:trHeight w:val="413"/>
        </w:trPr>
        <w:tc>
          <w:tcPr>
            <w:tcW w:type="dxa" w:w="4362"/>
          </w:tcPr>
          <w:p w:rsidRDefault="00C77BA3" w:rsidP="00B06A8E" w:rsidR="00E05A01">
            <w:pPr>
              <w:jc w:val="center"/>
              <w:rPr>
                <w:bCs/>
              </w:rPr>
            </w:pPr>
            <w:r>
              <w:rPr>
                <w:bCs/>
              </w:rPr>
              <w:t>Katarina Mikulić,v.r.</w:t>
            </w:r>
          </w:p>
          <w:p w:rsidRDefault="00C77BA3" w:rsidP="0071700F" w:rsidR="00C77BA3">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C77BA3" w:rsidP="00C77BA3" w:rsidR="00C77BA3"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C77BA3" w:rsidP="00C77BA3" w:rsidR="00C77BA3" w:rsidRPr="00140E54">
            <w:pPr>
              <w:jc w:val="center"/>
              <w:rPr>
                <w:bCs/>
              </w:rPr>
            </w:pPr>
          </w:p>
        </w:tc>
      </w:tr>
    </w:tbl>
    <w:p w:rsidRDefault="002D3D3D" w:rsidP="00D4027A" w:rsidR="002D3D3D">
      <w:pPr>
        <w:jc w:val="both"/>
        <w:rPr>
          <w:lang w:val="hr-HR"/>
        </w:rPr>
      </w:pPr>
    </w:p>
    <w:p w:rsidRDefault="00E05A01"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4AE2" w:rsidP="00403F01" w:rsidR="00E14AE2" w:rsidRPr="003734BE">
      <w:pPr>
        <w:jc w:val="both"/>
        <w:rPr>
          <w:lang w:val="hr-HR"/>
        </w:rPr>
      </w:pPr>
    </w:p>
    <w:sectPr w:rsidSect="00E05A01"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5A01" w:rsidP="00E05A01" w:rsidR="00E05A01">
    <w:pPr>
      <w:jc w:val="right"/>
    </w:pPr>
    <w:r>
      <w:tab/>
    </w:r>
    <w:sdt>
      <w:sdtPr>
        <w:id w:val="-1144198751"/>
        <w:docPartObj>
          <w:docPartGallery w:val="Page Numbers (Top of Page)"/>
          <w:docPartUnique/>
        </w:docPartObj>
      </w:sdtPr>
      <w:sdtEndPr/>
      <w:sdtContent>
        <w:r>
          <w:fldChar w:fldCharType="begin"/>
        </w:r>
        <w:r>
          <w:instrText>PAGE   \* MERGEFORMAT</w:instrText>
        </w:r>
        <w:r>
          <w:fldChar w:fldCharType="separate"/>
        </w:r>
        <w:r w:rsidR="00C77BA3" w:rsidRPr="00C77BA3">
          <w:rPr>
            <w:noProof/>
            <w:lang w:val="hr-HR"/>
          </w:rPr>
          <w:t>3</w:t>
        </w:r>
        <w:r>
          <w:fldChar w:fldCharType="end"/>
        </w:r>
      </w:sdtContent>
    </w:sdt>
    <w:r>
      <w:tab/>
    </w:r>
    <w:r>
      <w:tab/>
      <w:t>Poslovni broj: 4. St-1629/2016-22</w:t>
    </w:r>
  </w:p>
  <w:p w:rsidRDefault="00E05A01" w:rsidP="00E05A01" w:rsidR="00E05A01">
    <w:pPr>
      <w:pStyle w:val="Zaglavlje"/>
      <w:tabs>
        <w:tab w:pos="6195" w:val="left"/>
      </w:tabs>
    </w:pPr>
  </w:p>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950" w:rsidR="00BA0950">
    <w:pPr>
      <w:pStyle w:val="Zaglavlje"/>
      <w:jc w:val="center"/>
    </w:pPr>
  </w:p>
  <w:p w:rsidRDefault="00BA0950" w:rsidR="00BA095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54F"/>
    <w:rsid w:val="000E2F16"/>
    <w:rsid w:val="000E4519"/>
    <w:rsid w:val="000E7D55"/>
    <w:rsid w:val="000F6C0B"/>
    <w:rsid w:val="000F744D"/>
    <w:rsid w:val="0010318C"/>
    <w:rsid w:val="00110325"/>
    <w:rsid w:val="00133015"/>
    <w:rsid w:val="001428EE"/>
    <w:rsid w:val="00145101"/>
    <w:rsid w:val="00160774"/>
    <w:rsid w:val="001761EE"/>
    <w:rsid w:val="00193F49"/>
    <w:rsid w:val="001C219C"/>
    <w:rsid w:val="001C5DD3"/>
    <w:rsid w:val="001E0DA6"/>
    <w:rsid w:val="001E4E14"/>
    <w:rsid w:val="001F5654"/>
    <w:rsid w:val="00200E29"/>
    <w:rsid w:val="00206410"/>
    <w:rsid w:val="00215B55"/>
    <w:rsid w:val="00217DD3"/>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725FF"/>
    <w:rsid w:val="00777271"/>
    <w:rsid w:val="007A51CD"/>
    <w:rsid w:val="007A74B6"/>
    <w:rsid w:val="00805481"/>
    <w:rsid w:val="00823A9A"/>
    <w:rsid w:val="00832F97"/>
    <w:rsid w:val="0084487A"/>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A0950"/>
    <w:rsid w:val="00BD03FF"/>
    <w:rsid w:val="00BF6161"/>
    <w:rsid w:val="00C30FC8"/>
    <w:rsid w:val="00C435B4"/>
    <w:rsid w:val="00C5093E"/>
    <w:rsid w:val="00C724C7"/>
    <w:rsid w:val="00C77BA3"/>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B3D4E"/>
    <w:rsid w:val="00DD2916"/>
    <w:rsid w:val="00E0346D"/>
    <w:rsid w:val="00E05A01"/>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0E4519"/>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C77BA3"/>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0E4519"/>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C77BA3"/>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856817699">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1629</izvorni_sadrzaj>
    <derivirana_varijabla naziv="DomainObject.Predmet.Broj_1">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St-1629/2016</izvorni_sadrzaj>
    <derivirana_varijabla naziv="DomainObject.Predmet.OznakaBroj_1">St-1629/2016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BRUDER j.d.o.o.</izvorni_sadrzaj>
    <derivirana_varijabla naziv="DomainObject.Predmet.ProtustrankaFormated_1">  BRUDER j.d.o.o.</derivirana_varijabla>
  </DomainObject.Predmet.ProtustrankaFormated>
  <DomainObject.Predmet.ProtustrankaFormatedOIB>
    <izvorni_sadrzaj>  BRUDER j.d.o.o., OIB 06733302380</izvorni_sadrzaj>
    <derivirana_varijabla naziv="DomainObject.Predmet.ProtustrankaFormatedOIB_1">  BRUDER j.d.o.o., OIB 06733302380</derivirana_varijabla>
  </DomainObject.Predmet.ProtustrankaFormatedOIB>
  <DomainObject.Predmet.ProtustrankaFormatedWithAdress>
    <izvorni_sadrzaj> BRUDER j.d.o.o., Kroz Smrdečac 45, 21000 Split</izvorni_sadrzaj>
    <derivirana_varijabla naziv="DomainObject.Predmet.ProtustrankaFormatedWithAdress_1"> BRUDER j.d.o.o., Kroz Smrdečac 45, 21000 Split</derivirana_varijabla>
  </DomainObject.Predmet.ProtustrankaFormatedWithAdress>
  <DomainObject.Predmet.ProtustrankaFormatedWithAdressOIB>
    <izvorni_sadrzaj> BRUDER j.d.o.o., OIB 06733302380, Kroz Smrdečac 45, 21000 Split</izvorni_sadrzaj>
    <derivirana_varijabla naziv="DomainObject.Predmet.ProtustrankaFormatedWithAdressOIB_1"> BRUDER j.d.o.o., OIB 06733302380, Kroz Smrdečac 45, 21000 Split</derivirana_varijabla>
  </DomainObject.Predmet.ProtustrankaFormatedWithAdressOIB>
  <DomainObject.Predmet.ProtustrankaWithAdress>
    <izvorni_sadrzaj>BRUDER j.d.o.o. Kroz Smrdečac 45, 21000 Split</izvorni_sadrzaj>
    <derivirana_varijabla naziv="DomainObject.Predmet.ProtustrankaWithAdress_1">BRUDER j.d.o.o. Kroz Smrdečac 45, 21000 Split</derivirana_varijabla>
  </DomainObject.Predmet.ProtustrankaWithAdress>
  <DomainObject.Predmet.ProtustrankaWithAdressOIB>
    <izvorni_sadrzaj>BRUDER j.d.o.o., OIB 06733302380, Kroz Smrdečac 45, 21000 Split</izvorni_sadrzaj>
    <derivirana_varijabla naziv="DomainObject.Predmet.ProtustrankaWithAdressOIB_1">BRUDER j.d.o.o., OIB 06733302380, Kroz Smrdečac 45, 21000 Split</derivirana_varijabla>
  </DomainObject.Predmet.ProtustrankaWithAdressOIB>
  <DomainObject.Predmet.ProtustrankaNazivFormated>
    <izvorni_sadrzaj>BRUDER j.d.o.o.</izvorni_sadrzaj>
    <derivirana_varijabla naziv="DomainObject.Predmet.ProtustrankaNazivFormated_1">BRUDER j.d.o.o.</derivirana_varijabla>
  </DomainObject.Predmet.ProtustrankaNazivFormated>
  <DomainObject.Predmet.ProtustrankaNazivFormatedOIB>
    <izvorni_sadrzaj>BRUDER j.d.o.o., OIB 06733302380</izvorni_sadrzaj>
    <derivirana_varijabla naziv="DomainObject.Predmet.ProtustrankaNazivFormatedOIB_1">BRUDER j.d.o.o., OIB 06733302380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19616.24</izvorni_sadrzaj>
    <derivirana_varijabla naziv="DomainObject.Predmet.TrenutnaVrijednost_1">19616.24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BRUDER j.d.o.o.</item>
    </izvorni_sadrzaj>
    <derivirana_varijabla naziv="DomainObject.Predmet.ProtuStrankaListFormated_1">
      <item>BRUDER j.d.o.o.</item>
    </derivirana_varijabla>
  </DomainObject.Predmet.ProtuStrankaListFormated>
  <DomainObject.Predmet.ProtuStrankaListFormatedOIB>
    <izvorni_sadrzaj>
      <item>BRUDER j.d.o.o., OIB 06733302380</item>
    </izvorni_sadrzaj>
    <derivirana_varijabla naziv="DomainObject.Predmet.ProtuStrankaListFormatedOIB_1">
      <item>BRUDER j.d.o.o., OIB 06733302380</item>
    </derivirana_varijabla>
  </DomainObject.Predmet.ProtuStrankaListFormatedOIB>
  <DomainObject.Predmet.ProtuStrankaListFormatedWithAdress>
    <izvorni_sadrzaj>
      <item>BRUDER j.d.o.o., Kroz Smrdečac 45, 21000 Split</item>
    </izvorni_sadrzaj>
    <derivirana_varijabla naziv="DomainObject.Predmet.ProtuStrankaListFormatedWithAdress_1">
      <item>BRUDER j.d.o.o., Kroz Smrdečac 45, 21000 Split</item>
    </derivirana_varijabla>
  </DomainObject.Predmet.ProtuStrankaListFormatedWithAdress>
  <DomainObject.Predmet.ProtuStrankaListFormatedWithAdressOIB>
    <izvorni_sadrzaj>
      <item>BRUDER j.d.o.o., OIB 06733302380, Kroz Smrdečac 45, 21000 Split</item>
    </izvorni_sadrzaj>
    <derivirana_varijabla naziv="DomainObject.Predmet.ProtuStrankaListFormatedWithAdressOIB_1">
      <item>BRUDER j.d.o.o., OIB 06733302380, Kroz Smrdečac 45, 21000 Split</item>
    </derivirana_varijabla>
  </DomainObject.Predmet.ProtuStrankaListFormatedWithAdressOIB>
  <DomainObject.Predmet.ProtuStrankaListNazivFormated>
    <izvorni_sadrzaj>
      <item>BRUDER j.d.o.o.</item>
    </izvorni_sadrzaj>
    <derivirana_varijabla naziv="DomainObject.Predmet.ProtuStrankaListNazivFormated_1">
      <item>BRUDER j.d.o.o.</item>
    </derivirana_varijabla>
  </DomainObject.Predmet.ProtuStrankaListNazivFormated>
  <DomainObject.Predmet.ProtuStrankaListNazivFormatedOIB>
    <izvorni_sadrzaj>
      <item>BRUDER j.d.o.o., OIB 06733302380</item>
    </izvorni_sadrzaj>
    <derivirana_varijabla naziv="DomainObject.Predmet.ProtuStrankaListNazivFormatedOIB_1">
      <item>BRUDER j.d.o.o., OIB 06733302380</item>
    </derivirana_varijabla>
  </DomainObject.Predmet.ProtuStrankaListNazivFormatedOIB>
  <DomainObject.Predmet.OstaliListFormated>
    <izvorni_sadrzaj>
      <item>Petar Gracin</item>
    </izvorni_sadrzaj>
    <derivirana_varijabla naziv="DomainObject.Predmet.OstaliListFormated_1">
      <item>Petar Gracin</item>
    </derivirana_varijabla>
  </DomainObject.Predmet.OstaliListFormated>
  <DomainObject.Predmet.OstaliListFormatedOIB>
    <izvorni_sadrzaj>
      <item>Petar Gracin, OIB 98655660235</item>
    </izvorni_sadrzaj>
    <derivirana_varijabla naziv="DomainObject.Predmet.OstaliListFormatedOIB_1">
      <item>Petar Gracin, OIB 98655660235</item>
    </derivirana_varijabla>
  </DomainObject.Predmet.OstaliListFormatedOIB>
  <DomainObject.Predmet.OstaliListFormatedWithAdress>
    <izvorni_sadrzaj>
      <item>Petar Gracin, Gotovčeva 4, 21000 Split</item>
    </izvorni_sadrzaj>
    <derivirana_varijabla naziv="DomainObject.Predmet.OstaliListFormatedWithAdress_1">
      <item>Petar Gracin, Gotovčeva 4, 21000 Split</item>
    </derivirana_varijabla>
  </DomainObject.Predmet.OstaliListFormatedWithAdress>
  <DomainObject.Predmet.OstaliListFormatedWithAdressOIB>
    <izvorni_sadrzaj>
      <item>Petar Gracin, OIB 98655660235, Gotovčeva 4, 21000 Split</item>
    </izvorni_sadrzaj>
    <derivirana_varijabla naziv="DomainObject.Predmet.OstaliListFormatedWithAdressOIB_1">
      <item>Petar Gracin, OIB 98655660235, Gotovčeva 4, 21000 Split</item>
    </derivirana_varijabla>
  </DomainObject.Predmet.OstaliListFormatedWithAdressOIB>
  <DomainObject.Predmet.OstaliListNazivFormated>
    <izvorni_sadrzaj>
      <item>Petar Gracin</item>
    </izvorni_sadrzaj>
    <derivirana_varijabla naziv="DomainObject.Predmet.OstaliListNazivFormated_1">
      <item>Petar Gracin</item>
    </derivirana_varijabla>
  </DomainObject.Predmet.OstaliListNazivFormated>
  <DomainObject.Predmet.OstaliListNazivFormatedOIB>
    <izvorni_sadrzaj>
      <item>Petar Gracin, OIB 98655660235</item>
    </izvorni_sadrzaj>
    <derivirana_varijabla naziv="DomainObject.Predmet.OstaliListNazivFormatedOIB_1">
      <item>Petar Gracin, OIB 98655660235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BRUDER j.d.o.o.</izvorni_sadrzaj>
    <derivirana_varijabla naziv="DomainObject.Predmet.ProtustrankaIDrugi_1">BRUDER j.d.o.o.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BRUDER j.d.o.o., OIB 06733302380, Kroz Smrdečac 45, 21000 Split</izvorni_sadrzaj>
    <derivirana_varijabla naziv="DomainObject.Predmet.ProtustrankaIDrugiAdressOIB_1">BRUDER j.d.o.o., OIB 06733302380, Kroz Smrdečac 45,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BRUDER j.d.o.o.</item>
      <item>FINANCIJSKA AGENCIJA, RC SPLIT</item>
      <item>Petar Gracin</item>
    </izvorni_sadrzaj>
    <derivirana_varijabla naziv="DomainObject.Predmet.SudioniciListNaziv_1">
      <item>BRUDER j.d.o.o.</item>
      <item>FINANCIJSKA AGENCIJA, RC SPLIT</item>
      <item>Petar Gracin</item>
    </derivirana_varijabla>
  </DomainObject.Predmet.SudioniciListNaziv>
  <DomainObject.Predmet.SudioniciListAdressOIB>
    <izvorni_sadrzaj>
      <item>BRUDER j.d.o.o., OIB 06733302380, Kroz Smrdečac 45,21000 Split</item>
      <item>FINANCIJSKA AGENCIJA, RC SPLIT, OIB 85821130368, Mažuranićevo šetalište 24 b,21000 Split</item>
      <item>Petar Gracin, OIB 98655660235, Gotovčeva 4,21000 Split</item>
    </izvorni_sadrzaj>
    <derivirana_varijabla naziv="DomainObject.Predmet.SudioniciListAdressOIB_1">
      <item>BRUDER j.d.o.o., OIB 06733302380, Kroz Smrdečac 45,21000 Split</item>
      <item>FINANCIJSKA AGENCIJA, RC SPLIT, OIB 85821130368, Mažuranićevo šetalište 24 b,21000 Split</item>
      <item>Petar Gracin, OIB 98655660235, Gotovčeva 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06733302380</item>
      <item>, OIB 85821130368</item>
      <item>, OIB 98655660235</item>
    </izvorni_sadrzaj>
    <derivirana_varijabla naziv="DomainObject.Predmet.SudioniciListNazivOIB_1">
      <item>, OIB 06733302380</item>
      <item>, OIB 85821130368</item>
      <item>, OIB 98655660235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D82E58-0ADA-4AAA-84FD-4B0DDC79FB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1017</properties:Words>
  <properties:Characters>5676</properties:Characters>
  <properties:Lines>132</properties:Lines>
  <properties:Paragraphs>35</properties:Paragraphs>
  <properties:TotalTime>102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2018-02-28T09:34:00Z</cp:lastPrinted>
  <dcterms:modified xmlns:xsi="http://www.w3.org/2001/XMLSchema-instance" xsi:type="dcterms:W3CDTF">2018-02-28T09:34:00Z</dcterms:modified>
  <cp:revision>109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