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adc39" w14:paraId="87adc39" w:rsidRDefault="00B62970" w:rsidP="00B62970" w:rsidR="00B62970" w:rsidRPr="00977D8D">
      <w:pPr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9295" cx="5334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2970" w:rsidP="00B62970" w:rsidR="00B62970" w:rsidRPr="00977D8D">
      <w:pPr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REPUBLIKA HRVATSKA</w:t>
      </w:r>
    </w:p>
    <w:p w:rsidRDefault="00B62970" w:rsidP="00B62970" w:rsidR="00B62970" w:rsidRPr="00977D8D">
      <w:pPr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TRGOVAČKI SUD U ZAGREBU</w:t>
      </w:r>
    </w:p>
    <w:p w:rsidRDefault="00B62970" w:rsidP="00B62970" w:rsidR="00C3547A">
      <w:pPr>
        <w:jc w:val="both"/>
        <w:rPr>
          <w:rFonts w:hAnsi="Times New Roman" w:ascii="Times New Roman"/>
          <w:szCs w:val="24"/>
          <w:lang w:val="hr-HR"/>
        </w:rPr>
      </w:pPr>
      <w:r w:rsidRPr="00977D8D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977D8D">
        <w:rPr>
          <w:rFonts w:hAnsi="Times New Roman" w:ascii="Times New Roman"/>
          <w:szCs w:val="24"/>
          <w:lang w:val="hr-HR"/>
        </w:rPr>
        <w:t>Amruševa</w:t>
      </w:r>
      <w:proofErr w:type="spellEnd"/>
      <w:r w:rsidRPr="00977D8D">
        <w:rPr>
          <w:rFonts w:hAnsi="Times New Roman" w:ascii="Times New Roman"/>
          <w:szCs w:val="24"/>
          <w:lang w:val="hr-HR"/>
        </w:rPr>
        <w:t xml:space="preserve"> 2/II</w:t>
      </w:r>
      <w:r w:rsidRPr="00977D8D">
        <w:rPr>
          <w:rFonts w:hAnsi="Times New Roman" w:ascii="Times New Roman"/>
          <w:szCs w:val="24"/>
          <w:lang w:val="hr-HR"/>
        </w:rPr>
        <w:tab/>
      </w:r>
    </w:p>
    <w:p w:rsidRDefault="00C3547A" w:rsidP="00B62970" w:rsidR="00C3547A">
      <w:pPr>
        <w:jc w:val="both"/>
        <w:rPr>
          <w:rFonts w:hAnsi="Times New Roman" w:ascii="Times New Roman"/>
          <w:szCs w:val="24"/>
          <w:lang w:val="hr-HR"/>
        </w:rPr>
      </w:pPr>
    </w:p>
    <w:p w:rsidRDefault="00B62970" w:rsidP="00B62970" w:rsidR="00B62970" w:rsidRPr="00977D8D">
      <w:pPr>
        <w:jc w:val="both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hr-HR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</w:p>
    <w:p w:rsidRDefault="00B62970" w:rsidP="00B62970" w:rsidR="00B62970" w:rsidRPr="00977D8D">
      <w:pPr>
        <w:jc w:val="both"/>
        <w:rPr>
          <w:rFonts w:hAnsi="Times New Roman" w:ascii="Times New Roman"/>
          <w:szCs w:val="24"/>
          <w:lang w:val="pl-PL"/>
        </w:rPr>
      </w:pPr>
    </w:p>
    <w:p w:rsidRDefault="00B62970" w:rsidP="00B62970" w:rsidR="00B62970" w:rsidRPr="00977D8D">
      <w:pPr>
        <w:jc w:val="center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7156CE" w:rsidP="00B62970" w:rsidR="00B62970" w:rsidRPr="00977D8D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 A K LJ U Č A K</w:t>
      </w:r>
    </w:p>
    <w:p w:rsidRDefault="00B62970" w:rsidP="00B62970" w:rsidR="00B62970" w:rsidRPr="00977D8D">
      <w:pPr>
        <w:jc w:val="center"/>
        <w:rPr>
          <w:rFonts w:hAnsi="Times New Roman" w:ascii="Times New Roman"/>
          <w:szCs w:val="24"/>
          <w:lang w:val="pl-PL"/>
        </w:rPr>
      </w:pPr>
    </w:p>
    <w:p w:rsidRDefault="00B62970" w:rsidP="00B62970" w:rsidR="00B62970" w:rsidRPr="00977D8D">
      <w:pPr>
        <w:jc w:val="both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pl-PL"/>
        </w:rPr>
        <w:t>Nikoli Ribarić,</w:t>
      </w:r>
      <w:r w:rsidRPr="00977D8D">
        <w:rPr>
          <w:rFonts w:hAnsi="Times New Roman" w:ascii="Times New Roman"/>
          <w:szCs w:val="24"/>
          <w:lang w:val="pl-PL"/>
        </w:rPr>
        <w:t xml:space="preserve"> kao stečajnom sucu u stečajnom postupku nad dužnikom </w:t>
      </w:r>
      <w:r w:rsidRPr="00FD5300">
        <w:rPr>
          <w:rFonts w:hAnsi="Times New Roman" w:ascii="Times New Roman"/>
          <w:szCs w:val="24"/>
        </w:rPr>
        <w:t xml:space="preserve">HESET d. </w:t>
      </w:r>
      <w:proofErr w:type="gramStart"/>
      <w:r w:rsidRPr="00FD5300">
        <w:rPr>
          <w:rFonts w:hAnsi="Times New Roman" w:ascii="Times New Roman"/>
          <w:szCs w:val="24"/>
        </w:rPr>
        <w:t>o</w:t>
      </w:r>
      <w:proofErr w:type="gramEnd"/>
      <w:r w:rsidRPr="00FD5300">
        <w:rPr>
          <w:rFonts w:hAnsi="Times New Roman" w:ascii="Times New Roman"/>
          <w:szCs w:val="24"/>
        </w:rPr>
        <w:t>. o.</w:t>
      </w:r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stečaju</w:t>
      </w:r>
      <w:proofErr w:type="spellEnd"/>
      <w:r w:rsidRPr="00FD5300">
        <w:rPr>
          <w:rFonts w:hAnsi="Times New Roman" w:ascii="Times New Roman"/>
          <w:szCs w:val="24"/>
        </w:rPr>
        <w:t xml:space="preserve">, Zagreb, </w:t>
      </w:r>
      <w:proofErr w:type="spellStart"/>
      <w:r w:rsidRPr="00FD5300">
        <w:rPr>
          <w:rFonts w:hAnsi="Times New Roman" w:ascii="Times New Roman"/>
          <w:szCs w:val="24"/>
        </w:rPr>
        <w:t>Mandlova</w:t>
      </w:r>
      <w:proofErr w:type="spellEnd"/>
      <w:r w:rsidRPr="00FD5300">
        <w:rPr>
          <w:rFonts w:hAnsi="Times New Roman" w:ascii="Times New Roman"/>
          <w:szCs w:val="24"/>
        </w:rPr>
        <w:t xml:space="preserve"> 3, OIB 04135878306</w:t>
      </w:r>
      <w:r>
        <w:rPr>
          <w:rFonts w:hAnsi="Times New Roman" w:ascii="Times New Roman"/>
          <w:szCs w:val="24"/>
        </w:rPr>
        <w:t xml:space="preserve">, dana </w:t>
      </w:r>
      <w:r w:rsidR="005810CA">
        <w:rPr>
          <w:rFonts w:hAnsi="Times New Roman" w:ascii="Times New Roman"/>
          <w:szCs w:val="24"/>
        </w:rPr>
        <w:t>15</w:t>
      </w:r>
      <w:r>
        <w:rPr>
          <w:rFonts w:hAnsi="Times New Roman" w:ascii="Times New Roman"/>
          <w:szCs w:val="24"/>
        </w:rPr>
        <w:t>.</w:t>
      </w:r>
      <w:r w:rsidR="005810CA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5810CA">
        <w:rPr>
          <w:rFonts w:hAnsi="Times New Roman" w:ascii="Times New Roman"/>
          <w:szCs w:val="24"/>
        </w:rPr>
        <w:t>srpnja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201</w:t>
      </w:r>
      <w:r w:rsidR="005810CA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>.</w:t>
      </w:r>
    </w:p>
    <w:p w:rsidRDefault="00B62970" w:rsidP="00B62970" w:rsidR="00B62970" w:rsidRPr="00977D8D">
      <w:pPr>
        <w:ind w:right="708" w:left="709"/>
        <w:jc w:val="both"/>
        <w:rPr>
          <w:rFonts w:hAnsi="Times New Roman" w:ascii="Times New Roman"/>
          <w:szCs w:val="24"/>
          <w:lang w:val="pl-PL"/>
        </w:rPr>
      </w:pPr>
    </w:p>
    <w:p w:rsidRDefault="007156CE" w:rsidP="00B62970" w:rsidR="007156CE">
      <w:pPr>
        <w:ind w:left="26"/>
        <w:jc w:val="center"/>
        <w:rPr>
          <w:rFonts w:hAnsi="Times New Roman" w:ascii="Times New Roman"/>
          <w:szCs w:val="24"/>
          <w:lang w:val="pl-PL"/>
        </w:rPr>
      </w:pPr>
    </w:p>
    <w:p w:rsidRDefault="007156CE" w:rsidP="00B62970" w:rsidR="00C3547A">
      <w:pPr>
        <w:ind w:left="26"/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z a k lj u či o  j e </w:t>
      </w:r>
    </w:p>
    <w:p w:rsidRDefault="00B62970" w:rsidP="00B62970" w:rsidR="00B62970" w:rsidRPr="00977D8D">
      <w:pPr>
        <w:ind w:right="708" w:left="709"/>
        <w:jc w:val="both"/>
        <w:rPr>
          <w:rFonts w:hAnsi="Times New Roman" w:ascii="Times New Roman"/>
          <w:szCs w:val="24"/>
          <w:lang w:val="pl-PL"/>
        </w:rPr>
      </w:pPr>
    </w:p>
    <w:p w:rsidRDefault="00C3547A" w:rsidP="005810CA" w:rsidR="005810CA">
      <w:pPr>
        <w:ind w:firstLine="646" w:right="-1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Nalaže se Fi</w:t>
      </w:r>
      <w:r w:rsidR="005810CA">
        <w:rPr>
          <w:rFonts w:hAnsi="Times New Roman" w:ascii="Times New Roman"/>
          <w:szCs w:val="24"/>
          <w:lang w:val="pl-PL"/>
        </w:rPr>
        <w:t>nancijskoj agenciji</w:t>
      </w:r>
      <w:r w:rsidR="00C61C38">
        <w:rPr>
          <w:rFonts w:hAnsi="Times New Roman" w:ascii="Times New Roman"/>
          <w:szCs w:val="24"/>
          <w:lang w:val="pl-PL"/>
        </w:rPr>
        <w:t>, u roku od 8 dana od dana dostave ovog zaključka,</w:t>
      </w:r>
      <w:r w:rsidR="005810CA">
        <w:rPr>
          <w:rFonts w:hAnsi="Times New Roman" w:ascii="Times New Roman"/>
          <w:szCs w:val="24"/>
          <w:lang w:val="pl-PL"/>
        </w:rPr>
        <w:t xml:space="preserve"> očitovati se:</w:t>
      </w:r>
    </w:p>
    <w:p w:rsidRDefault="005810CA" w:rsidP="005810CA" w:rsidR="005810CA">
      <w:pPr>
        <w:pStyle w:val="Odlomakpopisa"/>
        <w:numPr>
          <w:ilvl w:val="0"/>
          <w:numId w:val="1"/>
        </w:numPr>
        <w:ind w:right="-1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o navodima sudionika javne dražbe </w:t>
      </w:r>
      <w:r w:rsidR="00841A64">
        <w:rPr>
          <w:rFonts w:hAnsi="Times New Roman" w:ascii="Times New Roman"/>
          <w:szCs w:val="24"/>
          <w:lang w:val="pl-PL"/>
        </w:rPr>
        <w:t xml:space="preserve">identifikatora nadmetanja: ID 15385, u ovosudnom stečajnom postupku, </w:t>
      </w:r>
      <w:r w:rsidR="00C82744">
        <w:rPr>
          <w:rFonts w:hAnsi="Times New Roman" w:ascii="Times New Roman"/>
          <w:szCs w:val="24"/>
          <w:lang w:val="pl-PL"/>
        </w:rPr>
        <w:t xml:space="preserve">Martine </w:t>
      </w:r>
      <w:r w:rsidR="00841A64">
        <w:rPr>
          <w:rFonts w:hAnsi="Times New Roman" w:ascii="Times New Roman"/>
          <w:szCs w:val="24"/>
          <w:lang w:val="pl-PL"/>
        </w:rPr>
        <w:t>Spajić</w:t>
      </w:r>
      <w:r w:rsidR="0023727E">
        <w:rPr>
          <w:rFonts w:hAnsi="Times New Roman" w:ascii="Times New Roman"/>
          <w:szCs w:val="24"/>
          <w:lang w:val="pl-PL"/>
        </w:rPr>
        <w:t xml:space="preserve"> iznesenim u podnescima od </w:t>
      </w:r>
      <w:r w:rsidR="00E01B3C">
        <w:rPr>
          <w:rFonts w:hAnsi="Times New Roman" w:ascii="Times New Roman"/>
          <w:szCs w:val="24"/>
          <w:lang w:val="pl-PL"/>
        </w:rPr>
        <w:t>27.6.2019., 1.7.2019., 11.7.2019.</w:t>
      </w:r>
      <w:r w:rsidR="00841A64">
        <w:rPr>
          <w:rFonts w:hAnsi="Times New Roman" w:ascii="Times New Roman"/>
          <w:szCs w:val="24"/>
          <w:lang w:val="pl-PL"/>
        </w:rPr>
        <w:t xml:space="preserve">, u kojima navodi kako </w:t>
      </w:r>
      <w:r w:rsidR="00D73B56">
        <w:rPr>
          <w:rFonts w:hAnsi="Times New Roman" w:ascii="Times New Roman"/>
          <w:szCs w:val="24"/>
          <w:lang w:val="pl-PL"/>
        </w:rPr>
        <w:t>je zbog</w:t>
      </w:r>
      <w:r w:rsidR="00D678C2">
        <w:rPr>
          <w:rFonts w:hAnsi="Times New Roman" w:ascii="Times New Roman"/>
          <w:szCs w:val="24"/>
          <w:lang w:val="pl-PL"/>
        </w:rPr>
        <w:t xml:space="preserve"> neispravno izdanog certifikata ponuditelju-sudioniku javne dražne bilo onemogućeno sudjelovanje u jadnoj dražbi, o čemu je dostavio dokument FINA-e iz kojega je vidljivo kako je upravo FINA zamijenila certifikat sudionika javne dražbe (Potvrda o primitku posl./osobnog certifikata broj: 9057 od 8.7.2019.)</w:t>
      </w:r>
      <w:r w:rsidR="00841A64">
        <w:rPr>
          <w:rFonts w:hAnsi="Times New Roman" w:ascii="Times New Roman"/>
          <w:szCs w:val="24"/>
          <w:lang w:val="pl-PL"/>
        </w:rPr>
        <w:t xml:space="preserve"> </w:t>
      </w:r>
    </w:p>
    <w:p w:rsidRDefault="00C82744" w:rsidP="00526AD5" w:rsidR="0023727E">
      <w:pPr>
        <w:pStyle w:val="Odlomakpopisa"/>
        <w:numPr>
          <w:ilvl w:val="0"/>
          <w:numId w:val="1"/>
        </w:numPr>
        <w:ind w:right="-1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očitovati se o tehničkim poteškoćana prilikom provedbe javne dražbe identifikatora nadmetanja: ID 15385, a o kojim poteškoćama je sud izvjestila </w:t>
      </w:r>
      <w:r w:rsidR="00526AD5">
        <w:rPr>
          <w:rFonts w:hAnsi="Times New Roman" w:ascii="Times New Roman"/>
          <w:szCs w:val="24"/>
          <w:lang w:val="pl-PL"/>
        </w:rPr>
        <w:t>Martina</w:t>
      </w:r>
      <w:r w:rsidR="00526AD5" w:rsidRPr="00526AD5">
        <w:rPr>
          <w:rFonts w:hAnsi="Times New Roman" w:ascii="Times New Roman"/>
          <w:szCs w:val="24"/>
          <w:lang w:val="pl-PL"/>
        </w:rPr>
        <w:t xml:space="preserve"> Spajić u podnescima od 27.6.2019., 1.7.2019., 11.7.2019.</w:t>
      </w:r>
      <w:r w:rsidR="00526AD5">
        <w:rPr>
          <w:rFonts w:hAnsi="Times New Roman" w:ascii="Times New Roman"/>
          <w:szCs w:val="24"/>
          <w:lang w:val="pl-PL"/>
        </w:rPr>
        <w:t xml:space="preserve"> </w:t>
      </w:r>
      <w:r>
        <w:rPr>
          <w:rFonts w:hAnsi="Times New Roman" w:ascii="Times New Roman"/>
          <w:szCs w:val="24"/>
          <w:lang w:val="pl-PL"/>
        </w:rPr>
        <w:t>i u prilogu istoga dostavila snimak ekrana</w:t>
      </w:r>
      <w:r w:rsidR="0023727E">
        <w:rPr>
          <w:rFonts w:hAnsi="Times New Roman" w:ascii="Times New Roman"/>
          <w:szCs w:val="24"/>
          <w:lang w:val="pl-PL"/>
        </w:rPr>
        <w:t xml:space="preserve"> računala iz kojega je vidljiva greška prilikom rada</w:t>
      </w:r>
    </w:p>
    <w:p w:rsidRDefault="0023727E" w:rsidP="0023727E" w:rsidR="00D678C2" w:rsidRPr="005810CA">
      <w:pPr>
        <w:pStyle w:val="Odlomakpopisa"/>
        <w:ind w:right="-1" w:left="1006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</w:t>
      </w:r>
    </w:p>
    <w:p w:rsidRDefault="00B62970" w:rsidP="00B62970" w:rsidR="00B62970" w:rsidRPr="00977D8D">
      <w:pPr>
        <w:ind w:right="708"/>
        <w:jc w:val="center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 xml:space="preserve">Zagreb, </w:t>
      </w:r>
      <w:r w:rsidR="0023727E">
        <w:rPr>
          <w:rFonts w:hAnsi="Times New Roman" w:ascii="Times New Roman"/>
          <w:szCs w:val="24"/>
          <w:lang w:val="pl-PL"/>
        </w:rPr>
        <w:t>15</w:t>
      </w:r>
      <w:r>
        <w:rPr>
          <w:rFonts w:hAnsi="Times New Roman" w:ascii="Times New Roman"/>
          <w:szCs w:val="24"/>
          <w:lang w:val="pl-PL"/>
        </w:rPr>
        <w:t>.</w:t>
      </w:r>
      <w:r w:rsidR="00D06A1A">
        <w:rPr>
          <w:rFonts w:hAnsi="Times New Roman" w:ascii="Times New Roman"/>
          <w:szCs w:val="24"/>
          <w:lang w:val="pl-PL"/>
        </w:rPr>
        <w:t xml:space="preserve"> </w:t>
      </w:r>
      <w:r w:rsidR="0023727E">
        <w:rPr>
          <w:rFonts w:hAnsi="Times New Roman" w:ascii="Times New Roman"/>
          <w:szCs w:val="24"/>
          <w:lang w:val="pl-PL"/>
        </w:rPr>
        <w:t>srpnja</w:t>
      </w:r>
      <w:r>
        <w:rPr>
          <w:rFonts w:hAnsi="Times New Roman" w:ascii="Times New Roman"/>
          <w:szCs w:val="24"/>
          <w:lang w:val="pl-PL"/>
        </w:rPr>
        <w:t xml:space="preserve"> 201</w:t>
      </w:r>
      <w:r w:rsidR="0023727E">
        <w:rPr>
          <w:rFonts w:hAnsi="Times New Roman" w:ascii="Times New Roman"/>
          <w:szCs w:val="24"/>
          <w:lang w:val="pl-PL"/>
        </w:rPr>
        <w:t>9</w:t>
      </w:r>
      <w:r>
        <w:rPr>
          <w:rFonts w:hAnsi="Times New Roman" w:ascii="Times New Roman"/>
          <w:szCs w:val="24"/>
          <w:lang w:val="pl-PL"/>
        </w:rPr>
        <w:t>.</w:t>
      </w:r>
    </w:p>
    <w:p w:rsidRDefault="00B62970" w:rsidP="00B62970" w:rsidR="00B62970" w:rsidRPr="00977D8D">
      <w:pPr>
        <w:ind w:right="708"/>
        <w:jc w:val="center"/>
        <w:rPr>
          <w:rFonts w:hAnsi="Times New Roman" w:ascii="Times New Roman"/>
          <w:szCs w:val="24"/>
          <w:lang w:val="pl-PL"/>
        </w:rPr>
      </w:pPr>
    </w:p>
    <w:p w:rsidRDefault="00B62970" w:rsidP="00E91121" w:rsidR="00D4793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C3547A">
        <w:rPr>
          <w:rFonts w:hAnsi="Times New Roman" w:ascii="Times New Roman"/>
          <w:szCs w:val="24"/>
          <w:lang w:val="pl-PL"/>
        </w:rPr>
        <w:tab/>
      </w:r>
      <w:r w:rsidR="00C3547A">
        <w:rPr>
          <w:rFonts w:hAnsi="Times New Roman" w:ascii="Times New Roman"/>
          <w:szCs w:val="24"/>
          <w:lang w:val="pl-PL"/>
        </w:rPr>
        <w:tab/>
      </w:r>
      <w:r w:rsidR="00D4793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47937" w:rsidP="00C3547A" w:rsidR="00D47937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A300FF">
        <w:rPr>
          <w:rFonts w:hAnsi="Times New Roman" w:ascii="Times New Roman"/>
          <w:b w:val="false"/>
          <w:color w:val="auto"/>
          <w:szCs w:val="24"/>
        </w:rPr>
        <w:t>,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A300FF">
        <w:rPr>
          <w:rFonts w:hAnsi="Times New Roman" w:ascii="Times New Roman"/>
          <w:b w:val="false"/>
          <w:color w:val="auto"/>
          <w:szCs w:val="24"/>
        </w:rPr>
        <w:t>v.r.</w:t>
      </w:r>
    </w:p>
    <w:p w:rsidRDefault="00A300FF" w:rsidP="00A300FF" w:rsidR="00A300F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                                                  </w:t>
      </w:r>
    </w:p>
    <w:p w:rsidRDefault="00A300FF" w:rsidP="00A300FF" w:rsidR="00A300F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                                                    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- ovlašteni službenik </w:t>
      </w:r>
    </w:p>
    <w:p w:rsidRDefault="00A300FF" w:rsidP="00C3547A" w:rsidR="00A300FF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A300FF" w:rsidP="00C3547A" w:rsidR="00A300FF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E56959" w:rsidP="00E91121" w:rsidR="00E5695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300FF" w:rsidP="00E56959" w:rsidR="00A300FF">
      <w:pPr>
        <w:jc w:val="both"/>
        <w:rPr>
          <w:rFonts w:hAnsi="Times New Roman" w:ascii="Times New Roman"/>
          <w:szCs w:val="24"/>
          <w:lang w:val="hr-HR"/>
        </w:rPr>
      </w:pPr>
    </w:p>
    <w:p w:rsidRDefault="00A300FF" w:rsidP="00E56959" w:rsidR="00A300FF">
      <w:pPr>
        <w:jc w:val="both"/>
        <w:rPr>
          <w:rFonts w:hAnsi="Times New Roman" w:ascii="Times New Roman"/>
          <w:szCs w:val="24"/>
          <w:lang w:val="hr-HR"/>
        </w:rPr>
      </w:pPr>
    </w:p>
    <w:p w:rsidRDefault="00E56959" w:rsidP="00E56959" w:rsidR="00E56959" w:rsidRPr="00E56959">
      <w:pPr>
        <w:jc w:val="both"/>
        <w:rPr>
          <w:rFonts w:hAnsi="Times New Roman" w:ascii="Times New Roman"/>
          <w:szCs w:val="24"/>
          <w:lang w:val="hr-HR"/>
        </w:rPr>
      </w:pPr>
      <w:r w:rsidRPr="00E56959">
        <w:rPr>
          <w:rFonts w:hAnsi="Times New Roman" w:ascii="Times New Roman"/>
          <w:szCs w:val="24"/>
          <w:lang w:val="hr-HR"/>
        </w:rPr>
        <w:t>POUKA O PRAVNOM LIJEKU:</w:t>
      </w:r>
    </w:p>
    <w:p w:rsidRDefault="00E56959" w:rsidP="00E56959" w:rsidR="00E56959" w:rsidRPr="00E56959">
      <w:pPr>
        <w:jc w:val="both"/>
        <w:rPr>
          <w:rFonts w:hAnsi="Times New Roman" w:ascii="Times New Roman"/>
          <w:szCs w:val="24"/>
          <w:lang w:val="hr-HR"/>
        </w:rPr>
      </w:pPr>
      <w:r w:rsidRPr="00E56959">
        <w:rPr>
          <w:rFonts w:hAnsi="Times New Roman" w:ascii="Times New Roman"/>
          <w:szCs w:val="24"/>
          <w:lang w:val="hr-HR"/>
        </w:rPr>
        <w:t>Protiv zaključka nije dopušten pravni lijek.</w:t>
      </w:r>
    </w:p>
    <w:p w:rsidRDefault="00C3547A" w:rsidR="00C3547A">
      <w:pPr>
        <w:rPr>
          <w:rFonts w:hAnsi="Times New Roman" w:ascii="Times New Roman"/>
          <w:szCs w:val="24"/>
          <w:lang w:val="hr-HR"/>
        </w:rPr>
      </w:pPr>
    </w:p>
    <w:p w:rsidRDefault="00B62970" w:rsidP="00A300FF" w:rsidR="00B62970" w:rsidRPr="00A300FF">
      <w:pPr>
        <w:rPr>
          <w:rFonts w:hAnsi="Times New Roman" w:ascii="Times New Roman"/>
        </w:rPr>
      </w:pPr>
    </w:p>
    <w:sectPr w:rsidSect="00653813" w:rsidR="00B62970" w:rsidRPr="00A300FF">
      <w:headerReference w:type="firs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547A" w:rsidP="00C3547A" w:rsidR="00C3547A">
      <w:r>
        <w:separator/>
      </w:r>
    </w:p>
  </w:endnote>
  <w:endnote w:id="0" w:type="continuationSeparator">
    <w:p w:rsidRDefault="00C3547A" w:rsidP="00C3547A" w:rsidR="00C354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547A" w:rsidP="00C3547A" w:rsidR="00C3547A">
      <w:r>
        <w:separator/>
      </w:r>
    </w:p>
  </w:footnote>
  <w:footnote w:id="0" w:type="continuationSeparator">
    <w:p w:rsidRDefault="00C3547A" w:rsidP="00C3547A" w:rsidR="00C354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547A" w:rsidP="00C3547A" w:rsidR="00C3547A">
    <w:pPr>
      <w:pStyle w:val="Zaglavlje"/>
      <w:jc w:val="right"/>
    </w:pPr>
    <w:r w:rsidRPr="00977D8D">
      <w:rPr>
        <w:rFonts w:hAnsi="Times New Roman" w:ascii="Times New Roman"/>
        <w:szCs w:val="24"/>
        <w:lang w:val="pl-PL"/>
      </w:rPr>
      <w:t>7</w:t>
    </w:r>
    <w:r>
      <w:rPr>
        <w:rFonts w:hAnsi="Times New Roman" w:ascii="Times New Roman"/>
        <w:szCs w:val="24"/>
        <w:lang w:val="pl-PL"/>
      </w:rPr>
      <w:t>2.</w:t>
    </w:r>
    <w:r w:rsidRPr="00977D8D">
      <w:rPr>
        <w:rFonts w:hAnsi="Times New Roman" w:ascii="Times New Roman"/>
        <w:szCs w:val="24"/>
        <w:lang w:val="pl-PL"/>
      </w:rPr>
      <w:t xml:space="preserve"> St-</w:t>
    </w:r>
    <w:r>
      <w:rPr>
        <w:rFonts w:hAnsi="Times New Roman" w:ascii="Times New Roman"/>
        <w:szCs w:val="24"/>
        <w:lang w:val="pl-PL"/>
      </w:rPr>
      <w:t>2910/2016-93</w:t>
    </w:r>
  </w:p>
  <w:p w:rsidRDefault="00C3547A" w:rsidR="00C354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64252E"/>
    <w:multiLevelType w:val="hybridMultilevel"/>
    <w:tmpl w:val="21D436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B26A43"/>
    <w:multiLevelType w:val="hybridMultilevel"/>
    <w:tmpl w:val="036A45C0"/>
    <w:lvl w:tplc="E42C094C" w:ilvl="0">
      <w:start w:val="1"/>
      <w:numFmt w:val="decimal"/>
      <w:lvlText w:val="%1."/>
      <w:lvlJc w:val="left"/>
      <w:pPr>
        <w:ind w:hanging="360" w:left="10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6"/>
      </w:pPr>
    </w:lvl>
    <w:lvl w:tentative="true" w:tplc="041A001B" w:ilvl="2">
      <w:start w:val="1"/>
      <w:numFmt w:val="lowerRoman"/>
      <w:lvlText w:val="%3."/>
      <w:lvlJc w:val="right"/>
      <w:pPr>
        <w:ind w:hanging="180" w:left="2446"/>
      </w:pPr>
    </w:lvl>
    <w:lvl w:tentative="true" w:tplc="041A000F" w:ilvl="3">
      <w:start w:val="1"/>
      <w:numFmt w:val="decimal"/>
      <w:lvlText w:val="%4."/>
      <w:lvlJc w:val="left"/>
      <w:pPr>
        <w:ind w:hanging="360" w:left="3166"/>
      </w:pPr>
    </w:lvl>
    <w:lvl w:tentative="true" w:tplc="041A0019" w:ilvl="4">
      <w:start w:val="1"/>
      <w:numFmt w:val="lowerLetter"/>
      <w:lvlText w:val="%5."/>
      <w:lvlJc w:val="left"/>
      <w:pPr>
        <w:ind w:hanging="360" w:left="3886"/>
      </w:pPr>
    </w:lvl>
    <w:lvl w:tentative="true" w:tplc="041A001B" w:ilvl="5">
      <w:start w:val="1"/>
      <w:numFmt w:val="lowerRoman"/>
      <w:lvlText w:val="%6."/>
      <w:lvlJc w:val="right"/>
      <w:pPr>
        <w:ind w:hanging="180" w:left="4606"/>
      </w:pPr>
    </w:lvl>
    <w:lvl w:tentative="true" w:tplc="041A000F" w:ilvl="6">
      <w:start w:val="1"/>
      <w:numFmt w:val="decimal"/>
      <w:lvlText w:val="%7."/>
      <w:lvlJc w:val="left"/>
      <w:pPr>
        <w:ind w:hanging="360" w:left="5326"/>
      </w:pPr>
    </w:lvl>
    <w:lvl w:tentative="true" w:tplc="041A0019" w:ilvl="7">
      <w:start w:val="1"/>
      <w:numFmt w:val="lowerLetter"/>
      <w:lvlText w:val="%8."/>
      <w:lvlJc w:val="left"/>
      <w:pPr>
        <w:ind w:hanging="360" w:left="6046"/>
      </w:pPr>
    </w:lvl>
    <w:lvl w:tentative="true" w:tplc="041A001B" w:ilvl="8">
      <w:start w:val="1"/>
      <w:numFmt w:val="lowerRoman"/>
      <w:lvlText w:val="%9."/>
      <w:lvlJc w:val="right"/>
      <w:pPr>
        <w:ind w:hanging="180" w:left="6766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2970"/>
    <w:rsid w:val="00081B04"/>
    <w:rsid w:val="00121834"/>
    <w:rsid w:val="00160EB5"/>
    <w:rsid w:val="001C78BD"/>
    <w:rsid w:val="0023727E"/>
    <w:rsid w:val="002B5649"/>
    <w:rsid w:val="00526AD5"/>
    <w:rsid w:val="005810CA"/>
    <w:rsid w:val="005E2BEA"/>
    <w:rsid w:val="007156CE"/>
    <w:rsid w:val="00841A64"/>
    <w:rsid w:val="00A300FF"/>
    <w:rsid w:val="00B62970"/>
    <w:rsid w:val="00B77352"/>
    <w:rsid w:val="00BB4BDA"/>
    <w:rsid w:val="00C3547A"/>
    <w:rsid w:val="00C61C38"/>
    <w:rsid w:val="00C82744"/>
    <w:rsid w:val="00C85626"/>
    <w:rsid w:val="00D06A1A"/>
    <w:rsid w:val="00D47937"/>
    <w:rsid w:val="00D678C2"/>
    <w:rsid w:val="00D73B56"/>
    <w:rsid w:val="00E01B3C"/>
    <w:rsid w:val="00E56959"/>
    <w:rsid w:val="00F12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2970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29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2970"/>
    <w:rPr>
      <w:rFonts w:cs="Tahoma" w:eastAsia="Times New Roman" w:hAnsi="Tahoma" w:ascii="Tahoma"/>
      <w:sz w:val="16"/>
      <w:szCs w:val="16"/>
      <w:lang w:eastAsia="hr-HR" w:val="en-GB"/>
    </w:rPr>
  </w:style>
  <w:style w:styleId="Podnaslov" w:type="paragraph">
    <w:name w:val="Subtitle"/>
    <w:basedOn w:val="Normal"/>
    <w:link w:val="PodnaslovChar"/>
    <w:qFormat/>
    <w:rsid w:val="00B7735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B77352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810C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354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547A"/>
    <w:rPr>
      <w:rFonts w:cs="Times New Roman" w:eastAsia="Times New Roman" w:hAnsi="Arial" w:ascii="Arial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354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547A"/>
    <w:rPr>
      <w:rFonts w:cs="Times New Roman" w:eastAsia="Times New Roman" w:hAnsi="Arial" w:asci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300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0F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0F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0F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0F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2970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29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2970"/>
    <w:rPr>
      <w:rFonts w:ascii="Tahoma" w:cs="Tahoma" w:eastAsia="Times New Roman" w:hAnsi="Tahoma"/>
      <w:sz w:val="16"/>
      <w:szCs w:val="16"/>
      <w:lang w:eastAsia="hr-HR" w:val="en-GB"/>
    </w:rPr>
  </w:style>
  <w:style w:styleId="Podnaslov" w:type="paragraph">
    <w:name w:val="Subtitle"/>
    <w:basedOn w:val="Normal"/>
    <w:link w:val="PodnaslovChar"/>
    <w:qFormat/>
    <w:rsid w:val="00B7735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B77352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810C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354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547A"/>
    <w:rPr>
      <w:rFonts w:ascii="Arial" w:cs="Times New Roman" w:eastAsia="Times New Roman" w:hAnsi="Arial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354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547A"/>
    <w:rPr>
      <w:rFonts w:ascii="Arial" w:cs="Times New Roman" w:eastAsia="Times New Roman" w:hAns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300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0F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0F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0F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0F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FINI o očitovanju</izvorni_sadrzaj>
    <derivirana_varijabla naziv="DomainObject.Primjedba_1">Nalog FINI o očitovanju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2910</izvorni_sadrzaj>
    <derivirana_varijabla naziv="DomainObject.Predmet.Broj_1">2910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St-2910/2016</izvorni_sadrzaj>
    <derivirana_varijabla naziv="DomainObject.Predmet.OznakaBroj_1">St-2910/2016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HESET d.o.o. zastupanog po punomoćniku DIJANA BELLO</izvorni_sadrzaj>
    <derivirana_varijabla naziv="DomainObject.Predmet.ProtustrankaFormated_1">  HESET d.o.o. zastupanog po punomoćniku DIJANA BELLO</derivirana_varijabla>
  </DomainObject.Predmet.ProtustrankaFormated>
  <DomainObject.Predmet.ProtustrankaFormatedOIB>
    <izvorni_sadrzaj>  HESET d.o.o., OIB 04135878306 zastupanog po punomoćniku DIJANA BELLO</izvorni_sadrzaj>
    <derivirana_varijabla naziv="DomainObject.Predmet.ProtustrankaFormatedOIB_1">  HESET d.o.o., OIB 04135878306 zastupanog po punomoćniku DIJANA BELLO</derivirana_varijabla>
  </DomainObject.Predmet.ProtustrankaFormatedOIB>
  <DomainObject.Predmet.ProtustrankaFormatedWithAdress>
    <izvorni_sadrzaj> HESET d.o.o., Mandlova 3, 10000 Zagreb zastupanog po punomoćniku DIJANA BELLO</izvorni_sadrzaj>
    <derivirana_varijabla naziv="DomainObject.Predmet.ProtustrankaFormatedWithAdress_1"> HESET d.o.o., Mandlova 3, 10000 Zagreb zastupanog po punomoćniku DIJANA BELLO</derivirana_varijabla>
  </DomainObject.Predmet.ProtustrankaFormatedWithAdress>
  <DomainObject.Predmet.ProtustrankaFormatedWithAdressOIB>
    <izvorni_sadrzaj> HESET d.o.o., OIB 04135878306, Mandlova 3, 10000 Zagreb zastupanog po punomoćniku DIJANA BELLO</izvorni_sadrzaj>
    <derivirana_varijabla naziv="DomainObject.Predmet.ProtustrankaFormatedWithAdressOIB_1"> HESET d.o.o., OIB 04135878306, Mandlova 3, 10000 Zagreb zastupanog po punomoćniku DIJANA BELLO</derivirana_varijabla>
  </DomainObject.Predmet.ProtustrankaFormatedWithAdressOIB>
  <DomainObject.Predmet.ProtustrankaWithAdress>
    <izvorni_sadrzaj>HESET d.o.o. Mandlova 3, 10000 Zagreb</izvorni_sadrzaj>
    <derivirana_varijabla naziv="DomainObject.Predmet.ProtustrankaWithAdress_1">HESET d.o.o. Mandlova 3, 10000 Zagreb</derivirana_varijabla>
  </DomainObject.Predmet.ProtustrankaWithAdress>
  <DomainObject.Predmet.ProtustrankaWithAdressOIB>
    <izvorni_sadrzaj>HESET d.o.o., OIB 04135878306, Mandlova 3, 10000 Zagreb</izvorni_sadrzaj>
    <derivirana_varijabla naziv="DomainObject.Predmet.ProtustrankaWithAdressOIB_1">HESET d.o.o., OIB 04135878306, Mandlova 3, 10000 Zagreb</derivirana_varijabla>
  </DomainObject.Predmet.ProtustrankaWithAdressOIB>
  <DomainObject.Predmet.ProtustrankaNazivFormated>
    <izvorni_sadrzaj>HESET d.o.o.</izvorni_sadrzaj>
    <derivirana_varijabla naziv="DomainObject.Predmet.ProtustrankaNazivFormated_1">HESET d.o.o.</derivirana_varijabla>
  </DomainObject.Predmet.ProtustrankaNazivFormated>
  <DomainObject.Predmet.ProtustrankaNazivFormatedOIB>
    <izvorni_sadrzaj>HESET d.o.o., OIB 04135878306</izvorni_sadrzaj>
    <derivirana_varijabla naziv="DomainObject.Predmet.ProtustrankaNazivFormatedOIB_1">HESET d.o.o., OIB 04135878306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Županijsko državno odvjetništvo u Zagrebu; Dijana Bello</izvorni_sadrzaj>
    <derivirana_varijabla naziv="DomainObject.Predmet.StrankaFormated_1">  FINA Regionalni centar Zagreb; RH MF Porezna uprava, Područni ured Zagreb zastupanog po punomoćniku Županijsko državno odvjetništvo u Zagrebu; Dijana Bello</derivirana_varijabla>
  </DomainObject.Predmet.StrankaFormated>
  <DomainObject.Predmet.StrankaFormatedOIB>
    <izvorni_sadrzaj>  FINA Regionalni centar Zagreb, OIB 85821130368; RH MF Porezna uprava, Područni ured Zagreb, OIB 18683136487 zastupanog po punomoćniku Županijsko državno odvjetništvo u Zagrebu; Dijana Bello, OIB 87842752258</izvorni_sadrzaj>
    <derivirana_varijabla naziv="DomainObject.Predmet.StrankaFormatedOIB_1">  FINA Regionalni centar Zagreb, OIB 85821130368; RH MF Porezna uprava, Područni ured Zagreb, OIB 18683136487 zastupanog po punomoćniku Županijsko državno odvjetništvo u Zagrebu; Dijana Bello, OIB 87842752258</derivirana_varijabla>
  </DomainObject.Predmet.StrankaFormatedOIB>
  <DomainObject.Predmet.StrankaFormatedWithAdress>
    <izvorni_sadrzaj> FINA Regionalni centar Zagreb, Trg svibanjskih žrtava 1995. 1, 10000 Zagreb; RH MF Porezna uprava, Područni ured Zagreb zastupanog po punomoćniku Županijsko državno odvjetništvo u Zagrebu; Dijana Bello, Oporovečki Omajek 6, 10000 Zagreb</izvorni_sadrzaj>
    <derivirana_varijabla naziv="DomainObject.Predmet.StrankaFormatedWithAdress_1"> FINA Regionalni centar Zagreb, Trg svibanjskih žrtava 1995. 1, 10000 Zagreb; RH MF Porezna uprava, Područni ured Zagreb zastupanog po punomoćniku Županijsko državno odvjetništvo u Zagrebu; Dijana Bello, Oporovečki Omajek 6,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uprava, Područni ured Zagreb, OIB 18683136487 zastupanog po punomoćniku Županijsko državno odvjetništvo u Zagrebu; Dijana Bello, OIB 87842752258, Oporovečki Omajek 6, 10000 Zagreb</izvorni_sadrzaj>
    <derivirana_varijabla naziv="DomainObject.Predmet.StrankaFormatedWithAdressOIB_1"> FINA Regionalni centar Zagreb, OIB 85821130368, Trg svibanjskih žrtava 1995. 1, 10000 Zagreb; RH MF Porezna uprava, Područni ured Zagreb, OIB 18683136487 zastupanog po punomoćniku Županijsko državno odvjetništvo u Zagrebu; Dijana Bello, OIB 87842752258, Oporovečki Omajek 6, 10000 Zagreb</derivirana_varijabla>
  </DomainObject.Predmet.StrankaFormatedWithAdressOIB>
  <DomainObject.Predmet.StrankaWithAdress>
    <izvorni_sadrzaj>FINA Regionalni centar Zagreb Trg svibanjskih žrtava 1995. 1,10000 Zagreb,RH MF Porezna uprava, Područni ured Zagreb ,Dijana Bello Oporovečki Omajek 6,10000 Zagreb</izvorni_sadrzaj>
    <derivirana_varijabla naziv="DomainObject.Predmet.StrankaWithAdress_1">FINA Regionalni centar Zagreb Trg svibanjskih žrtava 1995. 1,10000 Zagreb,RH MF Porezna uprava, Područni ured Zagreb ,Dijana Bello Oporovečki Omajek 6,10000 Zagreb</derivirana_varijabla>
  </DomainObject.Predmet.StrankaWithAdress>
  <DomainObject.Predmet.StrankaWithAdressOIB>
    <izvorni_sadrzaj>FINA Regionalni centar Zagreb, OIB 85821130368, Trg svibanjskih žrtava 1995. 1,10000 Zagreb,RH MF Porezna uprava, Područni ured Zagreb, OIB 18683136487,Dijana Bello, OIB 87842752258, Oporovečki Omajek 6,10000 Zagreb</izvorni_sadrzaj>
    <derivirana_varijabla naziv="DomainObject.Predmet.StrankaWithAdressOIB_1">FINA Regionalni centar Zagreb, OIB 85821130368, Trg svibanjskih žrtava 1995. 1,10000 Zagreb,RH MF Porezna uprava, Područni ured Zagreb, OIB 18683136487,Dijana Bello, OIB 87842752258, Oporovečki Omajek 6,10000 Zagreb</derivirana_varijabla>
  </DomainObject.Predmet.StrankaWithAdressOIB>
  <DomainObject.Predmet.StrankaNazivFormated>
    <izvorni_sadrzaj>FINA Regionalni centar Zagreb,RH MF Porezna uprava, Područni ured Zagreb,Dijana Bello</izvorni_sadrzaj>
    <derivirana_varijabla naziv="DomainObject.Predmet.StrankaNazivFormated_1">FINA Regionalni centar Zagreb,RH MF Porezna uprava, Područni ured Zagreb,Dijana Bello</derivirana_varijabla>
  </DomainObject.Predmet.StrankaNazivFormated>
  <DomainObject.Predmet.StrankaNazivFormatedOIB>
    <izvorni_sadrzaj>FINA Regionalni centar Zagreb, OIB 85821130368,RH MF Porezna uprava, Područni ured Zagreb, OIB 18683136487,Dijana Bello, OIB 87842752258</izvorni_sadrzaj>
    <derivirana_varijabla naziv="DomainObject.Predmet.StrankaNazivFormatedOIB_1">FINA Regionalni centar Zagreb, OIB 85821130368,RH MF Porezna uprava, Područni ured Zagreb, OIB 18683136487,Dijana Bello, OIB 87842752258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 Regionalni centar Zagreb</item>
      <item>RH MF Porezna uprava, Područni ured Zagreb zastupanog po punomoćniku Županijsko državno odvjetništvo u Zagrebu</item>
      <item>Dijana Bello</item>
    </izvorni_sadrzaj>
    <derivirana_varijabla naziv="DomainObject.Predmet.StrankaListFormated_1">
      <item>FINA Regionalni centar Zagreb</item>
      <item>RH MF Porezna uprava, Područni ured Zagreb zastupanog po punomoćniku Županijsko državno odvjetništvo u Zagrebu</item>
      <item>Dijana Bello</item>
    </derivirana_varijabla>
  </DomainObject.Predmet.StrankaListFormated>
  <DomainObject.Predmet.StrankaListFormatedOIB>
    <izvorni_sadrzaj>
      <item>FINA Regionalni centar Zagreb, OIB 85821130368</item>
      <item>RH MF Porezna uprava, Područni ured Zagreb, OIB 18683136487 zastupanog po punomoćniku Županijsko državno odvjetništvo u Zagrebu</item>
      <item>Dijana Bello, OIB 87842752258</item>
    </izvorni_sadrzaj>
    <derivirana_varijabla naziv="DomainObject.Predmet.StrankaListFormatedOIB_1">
      <item>FINA Regionalni centar Zagreb, OIB 85821130368</item>
      <item>RH MF Porezna uprava, Područni ured Zagreb, OIB 18683136487 zastupanog po punomoćniku Županijsko državno odvjetništvo u Zagrebu</item>
      <item>Dijana Bello, OIB 87842752258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Područni ured Zagreb zastupanog po punomoćniku Županijsko državno odvjetništvo u Zagrebu</item>
      <item>Dijana Bello, Oporovečki Omajek 6, 10000 Zagreb</item>
    </izvorni_sadrzaj>
    <derivirana_varijabla naziv="DomainObject.Predmet.StrankaListFormatedWithAdress_1">
      <item>FINA Regionalni centar Zagreb, Trg svibanjskih žrtava 1995. 1, 10000 Zagreb</item>
      <item>RH MF Porezna uprava, Područni ured Zagreb zastupanog po punomoćniku Županijsko državno odvjetništvo u Zagrebu</item>
      <item>Dijana Bello, Oporovečki Omajek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Područni ured Zagreb, OIB 18683136487 zastupanog po punomoćniku Županijsko državno odvjetništvo u Zagrebu</item>
      <item>Dijana Bello, OIB 87842752258, Oporovečki Omajek 6,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uprava, Područni ured Zagreb, OIB 18683136487 zastupanog po punomoćniku Županijsko državno odvjetništvo u Zagrebu</item>
      <item>Dijana Bello, OIB 87842752258, Oporovečki Omajek 6, 10000 Zagreb</item>
    </derivirana_varijabla>
  </DomainObject.Predmet.StrankaListFormatedWithAdressOIB>
  <DomainObject.Predmet.StrankaListNazivFormated>
    <izvorni_sadrzaj>
      <item>FINA Regionalni centar Zagreb</item>
      <item>RH MF Porezna uprava, Područni ured Zagreb</item>
      <item>Dijana Bello</item>
    </izvorni_sadrzaj>
    <derivirana_varijabla naziv="DomainObject.Predmet.StrankaListNazivFormated_1">
      <item>FINA Regionalni centar Zagreb</item>
      <item>RH MF Porezna uprava, Područni ured Zagreb</item>
      <item>Dijana Bello</item>
    </derivirana_varijabla>
  </DomainObject.Predmet.StrankaListNazivFormated>
  <DomainObject.Predmet.StrankaListNazivFormatedOIB>
    <izvorni_sadrzaj>
      <item>FINA Regionalni centar Zagreb, OIB 85821130368</item>
      <item>RH MF Porezna uprava, Područni ured Zagreb, OIB 18683136487</item>
      <item>Dijana Bello, OIB 87842752258</item>
    </izvorni_sadrzaj>
    <derivirana_varijabla naziv="DomainObject.Predmet.StrankaListNazivFormatedOIB_1">
      <item>FINA Regionalni centar Zagreb, OIB 85821130368</item>
      <item>RH MF Porezna uprava, Područni ured Zagreb, OIB 18683136487</item>
      <item>Dijana Bello, OIB 87842752258</item>
    </derivirana_varijabla>
  </DomainObject.Predmet.StrankaListNazivFormatedOIB>
  <DomainObject.Predmet.ProtuStrankaListFormated>
    <izvorni_sadrzaj>
      <item>HESET d.o.o. zastupanog po punomoćniku DIJANA BELLO</item>
    </izvorni_sadrzaj>
    <derivirana_varijabla naziv="DomainObject.Predmet.ProtuStrankaListFormated_1">
      <item>HESET d.o.o. zastupanog po punomoćniku DIJANA BELLO</item>
    </derivirana_varijabla>
  </DomainObject.Predmet.ProtuStrankaListFormated>
  <DomainObject.Predmet.ProtuStrankaListFormatedOIB>
    <izvorni_sadrzaj>
      <item>HESET d.o.o., OIB 04135878306 zastupanog po punomoćniku DIJANA BELLO</item>
    </izvorni_sadrzaj>
    <derivirana_varijabla naziv="DomainObject.Predmet.ProtuStrankaListFormatedOIB_1">
      <item>HESET d.o.o., OIB 04135878306 zastupanog po punomoćniku DIJANA BELLO</item>
    </derivirana_varijabla>
  </DomainObject.Predmet.ProtuStrankaListFormatedOIB>
  <DomainObject.Predmet.ProtuStrankaListFormatedWithAdress>
    <izvorni_sadrzaj>
      <item>HESET d.o.o., Mandlova 3, 10000 Zagreb zastupanog po punomoćniku DIJANA BELLO</item>
    </izvorni_sadrzaj>
    <derivirana_varijabla naziv="DomainObject.Predmet.ProtuStrankaListFormatedWithAdress_1">
      <item>HESET d.o.o., Mandlova 3, 10000 Zagreb zastupanog po punomoćniku DIJANA BELLO</item>
    </derivirana_varijabla>
  </DomainObject.Predmet.ProtuStrankaListFormatedWithAdress>
  <DomainObject.Predmet.ProtuStrankaListFormatedWithAdressOIB>
    <izvorni_sadrzaj>
      <item>HESET d.o.o., OIB 04135878306, Mandlova 3, 10000 Zagreb zastupanog po punomoćniku DIJANA BELLO</item>
    </izvorni_sadrzaj>
    <derivirana_varijabla naziv="DomainObject.Predmet.ProtuStrankaListFormatedWithAdressOIB_1">
      <item>HESET d.o.o., OIB 04135878306, Mandlova 3, 10000 Zagreb zastupanog po punomoćniku DIJANA BELLO</item>
    </derivirana_varijabla>
  </DomainObject.Predmet.ProtuStrankaListFormatedWithAdressOIB>
  <DomainObject.Predmet.ProtuStrankaListNazivFormated>
    <izvorni_sadrzaj>
      <item>HESET d.o.o.</item>
    </izvorni_sadrzaj>
    <derivirana_varijabla naziv="DomainObject.Predmet.ProtuStrankaListNazivFormated_1">
      <item>HESET d.o.o.</item>
    </derivirana_varijabla>
  </DomainObject.Predmet.ProtuStrankaListNazivFormated>
  <DomainObject.Predmet.ProtuStrankaListNazivFormatedOIB>
    <izvorni_sadrzaj>
      <item>HESET d.o.o., OIB 04135878306</item>
    </izvorni_sadrzaj>
    <derivirana_varijabla naziv="DomainObject.Predmet.ProtuStrankaListNazivFormatedOIB_1">
      <item>HESET d.o.o., OIB 04135878306</item>
    </derivirana_varijabla>
  </DomainObject.Predmet.ProtuStrankaListNazivFormatedOIB>
  <DomainObject.Predmet.OstaliListFormated>
    <izvorni_sadrzaj>
      <item>DIJANA BELLO punomoćnik sudionika u postupku HESET d.o.o.</item>
      <item>Županijsko državno odvjetništvo u Zagrebu punomoćnik sudionika u postupku RH MF Porezna uprava, Područni ured Zagreb</item>
      <item>Dijana Bello</item>
      <item>Biserka Jakić</item>
      <item>Zvonimir Spajić</item>
      <item>Tin Težak</item>
      <item>Luka Dorotić</item>
      <item>Općinski građ. sud u Zagrebu, zk odjel Zagreb</item>
      <item>MADIRAZZA &amp; PARTNERI, odvjetničko društvo d.o.o.</item>
      <item>Addiko Bank dioničko društvo</item>
      <item>Martina Hranić</item>
    </izvorni_sadrzaj>
    <derivirana_varijabla naziv="DomainObject.Predmet.OstaliListFormated_1">
      <item>DIJANA BELLO punomoćnik sudionika u postupku HESET d.o.o.</item>
      <item>Županijsko državno odvjetništvo u Zagrebu punomoćnik sudionika u postupku RH MF Porezna uprava, Područni ured Zagreb</item>
      <item>Dijana Bello</item>
      <item>Biserka Jakić</item>
      <item>Zvonimir Spajić</item>
      <item>Tin Težak</item>
      <item>Luka Dorotić</item>
      <item>Općinski građ. sud u Zagrebu, zk odjel Zagreb</item>
      <item>MADIRAZZA &amp; PARTNERI, odvjetničko društvo d.o.o.</item>
      <item>Addiko Bank dioničko društvo</item>
      <item>Martina Hranić</item>
    </derivirana_varijabla>
  </DomainObject.Predmet.OstaliListFormated>
  <DomainObject.Predmet.OstaliListFormatedOIB>
    <izvorni_sadrzaj>
      <item>DIJANA BELLO, OIB 87842752258 punomoćnik sudionika u postupku HESET d.o.o.</item>
      <item>Županijsko državno odvjetništvo u Zagrebu, OIB 16488001145 punomoćnik sudionika u postupku RH MF Porezna uprava, Područni ured Zagreb</item>
      <item>Dijana Bello, OIB 87842752258</item>
      <item>Biserka Jakić, OIB 24564164619</item>
      <item>Zvonimir Spajić, OIB 95899961026</item>
      <item>Tin Težak</item>
      <item>Luka Dorotić</item>
      <item>Općinski građ. sud u Zagrebu, zk odjel Zagreb, OIB 01252163117</item>
      <item>MADIRAZZA &amp; PARTNERI, odvjetničko društvo d.o.o., OIB 37462847637</item>
      <item>Addiko Bank dioničko društvo, OIB 14036333877</item>
      <item>Martina Hranić, OIB 39835070133</item>
    </izvorni_sadrzaj>
    <derivirana_varijabla naziv="DomainObject.Predmet.OstaliListFormatedOIB_1">
      <item>DIJANA BELLO, OIB 87842752258 punomoćnik sudionika u postupku HESET d.o.o.</item>
      <item>Županijsko državno odvjetništvo u Zagrebu, OIB 16488001145 punomoćnik sudionika u postupku RH MF Porezna uprava, Područni ured Zagreb</item>
      <item>Dijana Bello, OIB 87842752258</item>
      <item>Biserka Jakić, OIB 24564164619</item>
      <item>Zvonimir Spajić, OIB 95899961026</item>
      <item>Tin Težak</item>
      <item>Luka Dorotić</item>
      <item>Općinski građ. sud u Zagrebu, zk odjel Zagreb, OIB 01252163117</item>
      <item>MADIRAZZA &amp; PARTNERI, odvjetničko društvo d.o.o., OIB 37462847637</item>
      <item>Addiko Bank dioničko društvo, OIB 14036333877</item>
      <item>Martina Hranić, OIB 39835070133</item>
    </derivirana_varijabla>
  </DomainObject.Predmet.OstaliListFormatedOIB>
  <DomainObject.Predmet.OstaliListFormatedWithAdress>
    <izvorni_sadrzaj>
      <item>DIJANA BELLO, Oporovečki Omajek 6, 10000 Zagreb punomoćnik sudionika u postupku HESET d.o.o.</item>
      <item>Županijsko državno odvjetništvo u Zagrebu, Savska cesta 41, 10000 Zagreb punomoćnik sudionika u postupku RH MF Porezna uprava, Područni ured Zagreb</item>
      <item>Dijana Bello, Oporovečki Omajek 6, 10000 Zagreb</item>
      <item>Biserka Jakić, M. Haberlea 10, 10000 Zagreb</item>
      <item>Zvonimir Spajić, Hohenzollernstr. 114, Siegburg</item>
      <item>Tin Težak, Masarykova 21, 10000 Zagreb</item>
      <item>Luka Dorotić, Masarykova 21, 10000 Zagreb</item>
      <item>Općinski građ. sud u Zagrebu, zk odjel Zagreb, Ul. Hrvatske bratske zajednice 4, 10000 Zagreb</item>
      <item>MADIRAZZA &amp; PARTNERI, odvjetničko društvo d.o.o., Masarykova 21, 10000 Zagreb</item>
      <item>Addiko Bank dioničko društvo, Slavonska avenija 6, 10000 Zagreb</item>
      <item>Martina Hranić, Nova Ulica 2, 42240 Ivanec</item>
    </izvorni_sadrzaj>
    <derivirana_varijabla naziv="DomainObject.Predmet.OstaliListFormatedWithAdress_1">
      <item>DIJANA BELLO, Oporovečki Omajek 6, 10000 Zagreb punomoćnik sudionika u postupku HESET d.o.o.</item>
      <item>Županijsko državno odvjetništvo u Zagrebu, Savska cesta 41, 10000 Zagreb punomoćnik sudionika u postupku RH MF Porezna uprava, Područni ured Zagreb</item>
      <item>Dijana Bello, Oporovečki Omajek 6, 10000 Zagreb</item>
      <item>Biserka Jakić, M. Haberlea 10, 10000 Zagreb</item>
      <item>Zvonimir Spajić, Hohenzollernstr. 114, Siegburg</item>
      <item>Tin Težak, Masarykova 21, 10000 Zagreb</item>
      <item>Luka Dorotić, Masarykova 21, 10000 Zagreb</item>
      <item>Općinski građ. sud u Zagrebu, zk odjel Zagreb, Ul. Hrvatske bratske zajednice 4, 10000 Zagreb</item>
      <item>MADIRAZZA &amp; PARTNERI, odvjetničko društvo d.o.o., Masarykova 21, 10000 Zagreb</item>
      <item>Addiko Bank dioničko društvo, Slavonska avenija 6, 10000 Zagreb</item>
      <item>Martina Hranić, Nova Ulica 2, 42240 Ivanec</item>
    </derivirana_varijabla>
  </DomainObject.Predmet.OstaliListFormatedWithAdress>
  <DomainObject.Predmet.OstaliListFormatedWithAdressOIB>
    <izvorni_sadrzaj>
      <item>DIJANA BELLO, OIB 87842752258, Oporovečki Omajek 6, 10000 Zagreb punomoćnik sudionika u postupku HESET d.o.o.</item>
      <item>Županijsko državno odvjetništvo u Zagrebu, OIB 16488001145, Savska cesta 41, 10000 Zagreb punomoćnik sudionika u postupku RH MF Porezna uprava, Područni ured Zagreb</item>
      <item>Dijana Bello, OIB 87842752258, Oporovečki Omajek 6, 10000 Zagreb</item>
      <item>Biserka Jakić, OIB 24564164619, M. Haberlea 10, 10000 Zagreb</item>
      <item>Zvonimir Spajić, OIB 95899961026, Hohenzollernstr. 114, Siegburg</item>
      <item>Tin Težak, Masarykova 21, 10000 Zagreb</item>
      <item>Luka Dorotić, Masarykova 21, 10000 Zagreb</item>
      <item>Općinski građ. sud u Zagrebu, zk odjel Zagreb, OIB 01252163117, Ul. Hrvatske bratske zajednice 4, 10000 Zagreb</item>
      <item>MADIRAZZA &amp; PARTNERI, odvjetničko društvo d.o.o., OIB 37462847637, Masarykova 21, 10000 Zagreb</item>
      <item>Addiko Bank dioničko društvo, OIB 14036333877, Slavonska avenija 6, 10000 Zagreb</item>
      <item>Martina Hranić, OIB 39835070133, Nova Ulica 2, 42240 Ivanec</item>
    </izvorni_sadrzaj>
    <derivirana_varijabla naziv="DomainObject.Predmet.OstaliListFormatedWithAdressOIB_1">
      <item>DIJANA BELLO, OIB 87842752258, Oporovečki Omajek 6, 10000 Zagreb punomoćnik sudionika u postupku HESET d.o.o.</item>
      <item>Županijsko državno odvjetništvo u Zagrebu, OIB 16488001145, Savska cesta 41, 10000 Zagreb punomoćnik sudionika u postupku RH MF Porezna uprava, Područni ured Zagreb</item>
      <item>Dijana Bello, OIB 87842752258, Oporovečki Omajek 6, 10000 Zagreb</item>
      <item>Biserka Jakić, OIB 24564164619, M. Haberlea 10, 10000 Zagreb</item>
      <item>Zvonimir Spajić, OIB 95899961026, Hohenzollernstr. 114, Siegburg</item>
      <item>Tin Težak, Masarykova 21, 10000 Zagreb</item>
      <item>Luka Dorotić, Masarykova 21, 10000 Zagreb</item>
      <item>Općinski građ. sud u Zagrebu, zk odjel Zagreb, OIB 01252163117, Ul. Hrvatske bratske zajednice 4, 10000 Zagreb</item>
      <item>MADIRAZZA &amp; PARTNERI, odvjetničko društvo d.o.o., OIB 37462847637, Masarykova 21, 10000 Zagreb</item>
      <item>Addiko Bank dioničko društvo, OIB 14036333877, Slavonska avenija 6, 10000 Zagreb</item>
      <item>Martina Hranić, OIB 39835070133, Nova Ulica 2, 42240 Ivanec</item>
    </derivirana_varijabla>
  </DomainObject.Predmet.OstaliListFormatedWithAdressOIB>
  <DomainObject.Predmet.OstaliListNazivFormated>
    <izvorni_sadrzaj>
      <item>DIJANA BELLO</item>
      <item>Županijsko državno odvjetništvo u Zagrebu</item>
      <item>Dijana Bello</item>
      <item>Biserka Jakić</item>
      <item>Zvonimir Spajić</item>
      <item>Tin Težak</item>
      <item>Luka Dorotić</item>
      <item>Općinski građ. sud u Zagrebu, zk odjel Zagreb</item>
      <item>MADIRAZZA &amp; PARTNERI, odvjetničko društvo d.o.o.</item>
      <item>Addiko Bank dioničko društvo</item>
      <item>Martina Hranić</item>
    </izvorni_sadrzaj>
    <derivirana_varijabla naziv="DomainObject.Predmet.OstaliListNazivFormated_1">
      <item>DIJANA BELLO</item>
      <item>Županijsko državno odvjetništvo u Zagrebu</item>
      <item>Dijana Bello</item>
      <item>Biserka Jakić</item>
      <item>Zvonimir Spajić</item>
      <item>Tin Težak</item>
      <item>Luka Dorotić</item>
      <item>Općinski građ. sud u Zagrebu, zk odjel Zagreb</item>
      <item>MADIRAZZA &amp; PARTNERI, odvjetničko društvo d.o.o.</item>
      <item>Addiko Bank dioničko društvo</item>
      <item>Martina Hranić</item>
    </derivirana_varijabla>
  </DomainObject.Predmet.OstaliListNazivFormated>
  <DomainObject.Predmet.OstaliListNazivFormatedOIB>
    <izvorni_sadrzaj>
      <item>DIJANA BELLO, OIB 87842752258</item>
      <item>Županijsko državno odvjetništvo u Zagrebu, OIB 16488001145</item>
      <item>Dijana Bello, OIB 87842752258</item>
      <item>Biserka Jakić, OIB 24564164619</item>
      <item>Zvonimir Spajić, OIB 95899961026</item>
      <item>Tin Težak</item>
      <item>Luka Dorotić</item>
      <item>Općinski građ. sud u Zagrebu, zk odjel Zagreb, OIB 01252163117</item>
      <item>MADIRAZZA &amp; PARTNERI, odvjetničko društvo d.o.o., OIB 37462847637</item>
      <item>Addiko Bank dioničko društvo, OIB 14036333877</item>
      <item>Martina Hranić, OIB 39835070133</item>
    </izvorni_sadrzaj>
    <derivirana_varijabla naziv="DomainObject.Predmet.OstaliListNazivFormatedOIB_1">
      <item>DIJANA BELLO, OIB 87842752258</item>
      <item>Županijsko državno odvjetništvo u Zagrebu, OIB 16488001145</item>
      <item>Dijana Bello, OIB 87842752258</item>
      <item>Biserka Jakić, OIB 24564164619</item>
      <item>Zvonimir Spajić, OIB 95899961026</item>
      <item>Tin Težak</item>
      <item>Luka Dorotić</item>
      <item>Općinski građ. sud u Zagrebu, zk odjel Zagreb, OIB 01252163117</item>
      <item>MADIRAZZA &amp; PARTNERI, odvjetničko društvo d.o.o., OIB 37462847637</item>
      <item>Addiko Bank dioničko društvo, OIB 14036333877</item>
      <item>Martina Hranić, OIB 39835070133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Zagreb i dr.</izvorni_sadrzaj>
    <derivirana_varijabla naziv="DomainObject.Predmet.StrankaIDrugi_1">RH MF Porezna uprava, Područni ured Zagreb i dr.</derivirana_varijabla>
  </DomainObject.Predmet.StrankaIDrugi>
  <DomainObject.Predmet.ProtustrankaIDrugi>
    <izvorni_sadrzaj>HESET d.o.o.</izvorni_sadrzaj>
    <derivirana_varijabla naziv="DomainObject.Predmet.ProtustrankaIDrugi_1">HESET d.o.o.</derivirana_varijabla>
  </DomainObject.Predmet.ProtustrankaIDrugi>
  <DomainObject.Predmet.StrankaIDrugiAdressOIB>
    <izvorni_sadrzaj>RH MF Porezna uprava, Područni ured Zagreb, OIB 18683136487 i dr.</izvorni_sadrzaj>
    <derivirana_varijabla naziv="DomainObject.Predmet.StrankaIDrugiAdressOIB_1">RH MF Porezna uprava, Područni ured Zagreb, OIB 18683136487 i dr.</derivirana_varijabla>
  </DomainObject.Predmet.StrankaIDrugiAdressOIB>
  <DomainObject.Predmet.ProtustrankaIDrugiAdressOIB>
    <izvorni_sadrzaj>HESET d.o.o., OIB 04135878306, Mandlova 3, 10000 Zagreb</izvorni_sadrzaj>
    <derivirana_varijabla naziv="DomainObject.Predmet.ProtustrankaIDrugiAdressOIB_1">HESET d.o.o., OIB 04135878306, Mandlova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HESET d.o.o.</item>
      <item>FINA Regionalni centar Zagreb</item>
      <item>DIJANA BELLO</item>
      <item>RH MF Porezna uprava, Područni ured Zagreb</item>
      <item>Županijsko državno odvjetništvo u Zagrebu</item>
      <item>Dijana Bello</item>
      <item>Dijana Bello</item>
      <item>Biserka Jakić</item>
      <item>Zvonimir Spajić</item>
      <item>Tin Težak</item>
      <item>Luka Dorotić</item>
      <item>Općinski građ. sud u Zagrebu, zk odjel Zagreb</item>
      <item>MADIRAZZA &amp; PARTNERI, odvjetničko društvo d.o.o.</item>
      <item>Addiko Bank dioničko društvo</item>
      <item>Martina Hranić</item>
    </izvorni_sadrzaj>
    <derivirana_varijabla naziv="DomainObject.Predmet.SudioniciListNaziv_1">
      <item>HESET d.o.o.</item>
      <item>FINA Regionalni centar Zagreb</item>
      <item>DIJANA BELLO</item>
      <item>RH MF Porezna uprava, Područni ured Zagreb</item>
      <item>Županijsko državno odvjetništvo u Zagrebu</item>
      <item>Dijana Bello</item>
      <item>Dijana Bello</item>
      <item>Biserka Jakić</item>
      <item>Zvonimir Spajić</item>
      <item>Tin Težak</item>
      <item>Luka Dorotić</item>
      <item>Općinski građ. sud u Zagrebu, zk odjel Zagreb</item>
      <item>MADIRAZZA &amp; PARTNERI, odvjetničko društvo d.o.o.</item>
      <item>Addiko Bank dioničko društvo</item>
      <item>Martina Hranić</item>
    </derivirana_varijabla>
  </DomainObject.Predmet.SudioniciListNaziv>
  <DomainObject.Predmet.SudioniciListAdressOIB>
    <izvorni_sadrzaj>
      <item>HESET d.o.o., OIB 04135878306, Mandlova 3,10000 Zagreb</item>
      <item>FINA Regionalni centar Zagreb, OIB 85821130368, Trg svibanjskih žrtava 1995. 1,10000 Zagreb</item>
      <item>DIJANA BELLO, OIB 87842752258, Oporovečki Omajek 6,10000 Zagreb</item>
      <item>RH MF Porezna uprava, Područni ured Zagreb, OIB 18683136487</item>
      <item>Županijsko državno odvjetništvo u Zagrebu, OIB 16488001145, Savska cesta 41,10000 Zagreb</item>
      <item>Dijana Bello, OIB 87842752258, Oporovečki Omajek 6,10000 Zagreb</item>
      <item>Dijana Bello, OIB 87842752258, Oporovečki Omajek 6,10000 Zagreb</item>
      <item>Biserka Jakić, OIB 24564164619, M. Haberlea 10,10000 Zagreb</item>
      <item>Zvonimir Spajić, OIB 95899961026, Hohenzollernstr. 114,Siegburg</item>
      <item>Tin Težak, Masarykova 21,10000 Zagreb</item>
      <item>Luka Dorotić, Masarykova 21,10000 Zagreb</item>
      <item>Općinski građ. sud u Zagrebu, zk odjel Zagreb, OIB 01252163117, Ul. Hrvatske bratske zajednice 4,10000 Zagreb</item>
      <item>MADIRAZZA &amp; PARTNERI, odvjetničko društvo d.o.o., OIB 37462847637, Masarykova 21,10000 Zagreb</item>
      <item>Addiko Bank dioničko društvo, OIB 14036333877, Slavonska avenija 6,10000 Zagreb</item>
      <item>Martina Hranić, OIB 39835070133, Nova Ulica 2,42240 Ivanec</item>
    </izvorni_sadrzaj>
    <derivirana_varijabla naziv="DomainObject.Predmet.SudioniciListAdressOIB_1">
      <item>HESET d.o.o., OIB 04135878306, Mandlova 3,10000 Zagreb</item>
      <item>FINA Regionalni centar Zagreb, OIB 85821130368, Trg svibanjskih žrtava 1995. 1,10000 Zagreb</item>
      <item>DIJANA BELLO, OIB 87842752258, Oporovečki Omajek 6,10000 Zagreb</item>
      <item>RH MF Porezna uprava, Područni ured Zagreb, OIB 18683136487</item>
      <item>Županijsko državno odvjetništvo u Zagrebu, OIB 16488001145, Savska cesta 41,10000 Zagreb</item>
      <item>Dijana Bello, OIB 87842752258, Oporovečki Omajek 6,10000 Zagreb</item>
      <item>Dijana Bello, OIB 87842752258, Oporovečki Omajek 6,10000 Zagreb</item>
      <item>Biserka Jakić, OIB 24564164619, M. Haberlea 10,10000 Zagreb</item>
      <item>Zvonimir Spajić, OIB 95899961026, Hohenzollernstr. 114,Siegburg</item>
      <item>Tin Težak, Masarykova 21,10000 Zagreb</item>
      <item>Luka Dorotić, Masarykova 21,10000 Zagreb</item>
      <item>Općinski građ. sud u Zagrebu, zk odjel Zagreb, OIB 01252163117, Ul. Hrvatske bratske zajednice 4,10000 Zagreb</item>
      <item>MADIRAZZA &amp; PARTNERI, odvjetničko društvo d.o.o., OIB 37462847637, Masarykova 21,10000 Zagreb</item>
      <item>Addiko Bank dioničko društvo, OIB 14036333877, Slavonska avenija 6,10000 Zagreb</item>
      <item>Martina Hranić, OIB 39835070133, Nova Ulica 2,42240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04135878306</item>
      <item>, OIB 85821130368</item>
      <item>, OIB 87842752258</item>
      <item>, OIB 18683136487</item>
      <item>, OIB 16488001145</item>
      <item>, OIB 87842752258</item>
      <item>, OIB 87842752258</item>
      <item>, OIB 24564164619</item>
      <item>, OIB 95899961026</item>
      <item>, OIB null</item>
      <item>, OIB null</item>
      <item>, OIB 01252163117</item>
      <item>, OIB 37462847637</item>
      <item>, OIB 14036333877</item>
      <item>, OIB 39835070133</item>
    </izvorni_sadrzaj>
    <derivirana_varijabla naziv="DomainObject.Predmet.SudioniciListNazivOIB_1">
      <item>, OIB 04135878306</item>
      <item>, OIB 85821130368</item>
      <item>, OIB 87842752258</item>
      <item>, OIB 18683136487</item>
      <item>, OIB 16488001145</item>
      <item>, OIB 87842752258</item>
      <item>, OIB 87842752258</item>
      <item>, OIB 24564164619</item>
      <item>, OIB 95899961026</item>
      <item>, OIB null</item>
      <item>, OIB null</item>
      <item>, OIB 01252163117</item>
      <item>, OIB 37462847637</item>
      <item>, OIB 14036333877</item>
      <item>, OIB 39835070133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travnja 2018.</izvorni_sadrzaj>
    <derivirana_varijabla naziv="DomainObject.Predmet.DatumZadnjeOdrzaneSudskeRadnje_1">23. travnja 2018.</derivirana_varijabla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St-2910/2016-76</izvorni_sadrzaj>
    <derivirana_varijabla naziv="DomainObject.PredzadnjaOdlukaIzPredmeta.Oznaka_1">St-2910/2016-76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1198</properties:Characters>
  <properties:Lines>46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2019-07-15T10:54:00Z</dcterms:created>
  <dc:creator>Nikola Ribarić</dc:creator>
  <cp:lastModifiedBy>Irena Belamarić</cp:lastModifiedBy>
  <cp:lastPrinted>2019-07-15T11:16:00Z</cp:lastPrinted>
  <dcterms:modified xmlns:xsi="http://www.w3.org/2001/XMLSchema-instance" xsi:type="dcterms:W3CDTF">2019-07-15T11:20:00Z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(zaključak poziv FINA-I NA OČIOTVANJE OKO JAVNE DRAŽBE heset-15.7.2019. - 93.docx)</vt:lpwstr>
  </prop:property>
  <prop:property name="CC_coloring" pid="5" fmtid="{D5CDD505-2E9C-101B-9397-08002B2CF9AE}">
    <vt:bool>false</vt:bool>
  </prop:property>
</prop:Properties>
</file>