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5033" w14:paraId="15e5033" w:rsidRDefault="00725244" w:rsidP="00725244" w:rsidR="00725244">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t>1.St-</w:t>
      </w:r>
      <w:r w:rsidR="00FA484C">
        <w:rPr>
          <w:rFonts w:cs="Times New Roman" w:hAnsi="Times New Roman" w:ascii="Times New Roman"/>
          <w:b/>
          <w:noProof w:val="false"/>
          <w:sz w:val="24"/>
          <w:szCs w:val="24"/>
          <w:lang w:val="hr-HR"/>
        </w:rPr>
        <w:t>185/2012</w:t>
      </w:r>
    </w:p>
    <w:p w:rsidRDefault="00725244" w:rsidP="00725244" w:rsidR="00725244">
      <w:pPr>
        <w:spacing w:before="40"/>
        <w:rPr>
          <w:rFonts w:cs="Times New Roman" w:hAnsi="Times New Roman" w:ascii="Times New Roman"/>
          <w:b/>
          <w:noProof w:val="false"/>
          <w:sz w:val="24"/>
          <w:szCs w:val="24"/>
          <w:lang w:val="hr-HR"/>
        </w:rPr>
      </w:pPr>
      <w:r>
        <w:rPr>
          <w:rFonts w:cs="Times New Roman" w:hAnsi="Times New Roman" w:ascii="Times New Roman"/>
          <w:b/>
          <w:sz w:val="24"/>
          <w:szCs w:val="24"/>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5244" w:rsidP="00725244" w:rsidR="00725244">
      <w:pPr>
        <w:spacing w:before="40"/>
        <w:rPr>
          <w:rFonts w:cs="Times New Roman" w:hAnsi="Times New Roman" w:ascii="Times New Roman"/>
          <w:b/>
          <w:noProof w:val="false"/>
          <w:sz w:val="24"/>
          <w:szCs w:val="24"/>
          <w:lang w:val="hr-HR"/>
        </w:rPr>
      </w:pPr>
    </w:p>
    <w:p w:rsidRDefault="00725244" w:rsidP="00725244" w:rsidR="00725244">
      <w:pPr>
        <w:spacing w:before="40"/>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REPUBLIKA HRVATSKA</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725244" w:rsidP="00725244" w:rsidR="00725244">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TRGOVAČKI SUD U SPLITU</w:t>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r>
        <w:rPr>
          <w:rFonts w:cs="Times New Roman" w:hAnsi="Times New Roman" w:ascii="Times New Roman"/>
          <w:b/>
          <w:noProof w:val="false"/>
          <w:sz w:val="24"/>
          <w:szCs w:val="24"/>
          <w:lang w:val="hr-HR"/>
        </w:rPr>
        <w:tab/>
      </w:r>
    </w:p>
    <w:p w:rsidRDefault="00725244" w:rsidP="00725244" w:rsidR="00725244">
      <w:pP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Split, Sukoišanska 6</w:t>
      </w:r>
    </w:p>
    <w:p w:rsidRDefault="00725244" w:rsidP="00725244" w:rsidR="00725244">
      <w:pPr>
        <w:rPr>
          <w:rFonts w:cs="Times New Roman" w:hAnsi="Times New Roman" w:ascii="Times New Roman"/>
          <w:b/>
          <w:noProof w:val="false"/>
          <w:sz w:val="24"/>
          <w:szCs w:val="24"/>
          <w:lang w:val="hr-HR"/>
        </w:rPr>
      </w:pPr>
    </w:p>
    <w:p w:rsidRDefault="00725244" w:rsidP="00725244" w:rsidR="00725244">
      <w:pPr>
        <w:spacing w:after="200" w:before="200"/>
        <w:jc w:val="center"/>
        <w:rPr>
          <w:rFonts w:cs="Times New Roman" w:hAnsi="Times New Roman" w:ascii="Times New Roman"/>
          <w:b/>
          <w:noProof w:val="false"/>
          <w:sz w:val="24"/>
          <w:szCs w:val="24"/>
          <w:lang w:val="hr-HR"/>
        </w:rPr>
      </w:pPr>
      <w:r>
        <w:rPr>
          <w:rFonts w:cs="Times New Roman" w:hAnsi="Times New Roman" w:ascii="Times New Roman"/>
          <w:b/>
          <w:noProof w:val="false"/>
          <w:sz w:val="24"/>
          <w:szCs w:val="24"/>
          <w:lang w:val="hr-HR"/>
        </w:rPr>
        <w:t xml:space="preserve">R E P U B L I K A    H R V A T S K A </w:t>
      </w:r>
    </w:p>
    <w:p w:rsidRDefault="00725244" w:rsidP="00725244" w:rsidR="00725244">
      <w:pPr>
        <w:pStyle w:val="Naslov1"/>
        <w:spacing w:after="200" w:before="200"/>
      </w:pPr>
      <w:r>
        <w:t xml:space="preserve">R J E Š E N J E </w:t>
      </w:r>
    </w:p>
    <w:p w:rsidRDefault="00725244" w:rsidP="00725244" w:rsidR="00725244">
      <w:pPr>
        <w:rPr>
          <w:lang w:eastAsia="hr-HR" w:val="hr-HR"/>
        </w:rPr>
      </w:pPr>
    </w:p>
    <w:p w:rsidRDefault="00725244" w:rsidP="00725244" w:rsidR="00725244">
      <w:pPr>
        <w:rPr>
          <w:noProof w:val="false"/>
          <w:lang w:val="hr-HR"/>
        </w:rPr>
      </w:pPr>
      <w:r>
        <w:rPr>
          <w:rFonts w:cs="Times New Roman" w:hAnsi="Times New Roman" w:ascii="Times New Roman"/>
          <w:noProof w:val="false"/>
          <w:sz w:val="24"/>
          <w:szCs w:val="24"/>
          <w:lang w:val="hr-HR"/>
        </w:rPr>
        <w:tab/>
      </w:r>
      <w:r>
        <w:rPr>
          <w:rFonts w:cs="Times New Roman" w:hAnsi="Times New Roman" w:ascii="Times New Roman"/>
          <w:sz w:val="24"/>
          <w:szCs w:val="24"/>
        </w:rPr>
        <w:t xml:space="preserve">Trgovački sud u Splitu, po sucu ovog suda Velimiru Vukoviću, kao stečajnom sucu, </w:t>
      </w:r>
      <w:r w:rsidR="00FA484C" w:rsidRPr="00FA484C">
        <w:rPr>
          <w:rFonts w:cs="Times New Roman" w:hAnsi="Times New Roman" w:ascii="Times New Roman"/>
          <w:sz w:val="24"/>
          <w:szCs w:val="24"/>
        </w:rPr>
        <w:t>u stečajnom po</w:t>
      </w:r>
      <w:r w:rsidR="00FA484C">
        <w:rPr>
          <w:rFonts w:cs="Times New Roman" w:hAnsi="Times New Roman" w:ascii="Times New Roman"/>
          <w:sz w:val="24"/>
          <w:szCs w:val="24"/>
        </w:rPr>
        <w:t>stupku  nad stečajnim dužnikom</w:t>
      </w:r>
      <w:r w:rsidR="00FA484C" w:rsidRPr="00FA484C">
        <w:rPr>
          <w:rFonts w:cs="Times New Roman" w:hAnsi="Times New Roman" w:ascii="Times New Roman"/>
          <w:sz w:val="24"/>
          <w:szCs w:val="24"/>
        </w:rPr>
        <w:t xml:space="preserve"> </w:t>
      </w:r>
      <w:r w:rsidR="00FA484C">
        <w:rPr>
          <w:rFonts w:cs="Times New Roman" w:hAnsi="Times New Roman" w:ascii="Times New Roman"/>
          <w:sz w:val="24"/>
          <w:szCs w:val="24"/>
        </w:rPr>
        <w:t xml:space="preserve">STEČAJNA MASA </w:t>
      </w:r>
      <w:r w:rsidR="00FA484C" w:rsidRPr="00FA484C">
        <w:rPr>
          <w:rFonts w:cs="Times New Roman" w:hAnsi="Times New Roman" w:ascii="Times New Roman"/>
          <w:sz w:val="24"/>
          <w:szCs w:val="24"/>
        </w:rPr>
        <w:t>ANICO LINE</w:t>
      </w:r>
      <w:r w:rsidR="00FA484C">
        <w:rPr>
          <w:rFonts w:cs="Times New Roman" w:hAnsi="Times New Roman" w:ascii="Times New Roman"/>
          <w:sz w:val="24"/>
          <w:szCs w:val="24"/>
        </w:rPr>
        <w:t>, d.o.o.,</w:t>
      </w:r>
      <w:r w:rsidR="00FA484C" w:rsidRPr="00FA484C">
        <w:rPr>
          <w:rFonts w:cs="Times New Roman" w:hAnsi="Times New Roman" w:ascii="Times New Roman"/>
          <w:sz w:val="24"/>
          <w:szCs w:val="24"/>
        </w:rPr>
        <w:t xml:space="preserve"> Marina, Jamine 2, OIB: 75909213918</w:t>
      </w:r>
      <w:r>
        <w:rPr>
          <w:rFonts w:cs="Times New Roman" w:hAnsi="Times New Roman" w:ascii="Times New Roman"/>
          <w:noProof w:val="false"/>
          <w:sz w:val="24"/>
          <w:szCs w:val="24"/>
          <w:lang w:val="hr-HR"/>
        </w:rPr>
        <w:t xml:space="preserve">, dana </w:t>
      </w:r>
      <w:r w:rsidR="00FA484C">
        <w:rPr>
          <w:rFonts w:cs="Times New Roman" w:hAnsi="Times New Roman" w:ascii="Times New Roman"/>
          <w:noProof w:val="false"/>
          <w:sz w:val="24"/>
          <w:szCs w:val="24"/>
          <w:lang w:val="hr-HR"/>
        </w:rPr>
        <w:t>20. siječnja 2017</w:t>
      </w:r>
      <w:r>
        <w:rPr>
          <w:rFonts w:cs="Times New Roman" w:hAnsi="Times New Roman" w:ascii="Times New Roman"/>
          <w:noProof w:val="false"/>
          <w:sz w:val="24"/>
          <w:szCs w:val="24"/>
          <w:lang w:val="hr-HR"/>
        </w:rPr>
        <w:t>. godine</w:t>
      </w:r>
    </w:p>
    <w:p w:rsidRDefault="00725244" w:rsidP="00725244" w:rsidR="00725244">
      <w:pPr>
        <w:pStyle w:val="Tijeloteksta"/>
        <w:tabs>
          <w:tab w:pos="1080" w:val="left"/>
        </w:tabs>
        <w:spacing w:after="200" w:before="200"/>
        <w:jc w:val="center"/>
      </w:pPr>
      <w:r>
        <w:t xml:space="preserve">r i j e š i o   j e </w:t>
      </w:r>
    </w:p>
    <w:p w:rsidRDefault="00725244" w:rsidP="00725244" w:rsidR="00725244">
      <w:pPr>
        <w:ind w:firstLine="708"/>
        <w:rPr>
          <w:rFonts w:cs="Times New Roman" w:hAnsi="Times New Roman" w:ascii="Times New Roman"/>
          <w:noProof w:val="false"/>
          <w:sz w:val="24"/>
          <w:szCs w:val="24"/>
          <w:lang w:val="hr-HR"/>
        </w:rPr>
      </w:pPr>
      <w:r>
        <w:rPr>
          <w:rFonts w:hAnsi="Times New Roman" w:ascii="Times New Roman"/>
          <w:noProof w:val="false"/>
          <w:sz w:val="24"/>
          <w:szCs w:val="24"/>
          <w:lang w:val="hr-HR"/>
        </w:rPr>
        <w:t xml:space="preserve">  I. </w:t>
      </w:r>
      <w:r w:rsidR="00FA484C" w:rsidRPr="00FA484C">
        <w:rPr>
          <w:rFonts w:hAnsi="Times New Roman" w:ascii="Times New Roman"/>
          <w:noProof w:val="false"/>
          <w:sz w:val="24"/>
          <w:szCs w:val="24"/>
          <w:lang w:val="hr-HR"/>
        </w:rPr>
        <w:t>Srđana Morpurgo iz Splita, Trg Mihovila P</w:t>
      </w:r>
      <w:r w:rsidR="00FA484C">
        <w:rPr>
          <w:rFonts w:hAnsi="Times New Roman" w:ascii="Times New Roman"/>
          <w:noProof w:val="false"/>
          <w:sz w:val="24"/>
          <w:szCs w:val="24"/>
          <w:lang w:val="hr-HR"/>
        </w:rPr>
        <w:t>avlinovića 2., OIB: 53284085908</w:t>
      </w:r>
      <w:r>
        <w:rPr>
          <w:rFonts w:hAnsi="Times New Roman" w:ascii="Times New Roman"/>
          <w:noProof w:val="false"/>
          <w:sz w:val="24"/>
          <w:szCs w:val="24"/>
          <w:lang w:val="hr-HR"/>
        </w:rPr>
        <w:t xml:space="preserve">, </w:t>
      </w:r>
      <w:r w:rsidR="00FA484C">
        <w:rPr>
          <w:rFonts w:cs="Times New Roman" w:hAnsi="Times New Roman" w:ascii="Times New Roman"/>
          <w:noProof w:val="false"/>
          <w:sz w:val="24"/>
          <w:szCs w:val="24"/>
          <w:lang w:val="hr-HR"/>
        </w:rPr>
        <w:t>razrješava se dužnosti stečajne upraviteljice</w:t>
      </w:r>
      <w:r>
        <w:rPr>
          <w:rFonts w:cs="Times New Roman" w:hAnsi="Times New Roman" w:ascii="Times New Roman"/>
          <w:noProof w:val="false"/>
          <w:sz w:val="24"/>
          <w:szCs w:val="24"/>
          <w:lang w:val="hr-HR"/>
        </w:rPr>
        <w:t xml:space="preserve"> u stečajnom postupku nad dužnikom</w:t>
      </w:r>
      <w:r w:rsidR="00FA484C">
        <w:rPr>
          <w:rFonts w:cs="Times New Roman" w:hAnsi="Times New Roman" w:ascii="Times New Roman"/>
          <w:noProof w:val="false"/>
          <w:sz w:val="24"/>
          <w:szCs w:val="24"/>
          <w:lang w:val="hr-HR"/>
        </w:rPr>
        <w:t xml:space="preserve"> STEČAJNA MASA</w:t>
      </w:r>
      <w:r>
        <w:rPr>
          <w:rFonts w:cs="Times New Roman" w:hAnsi="Times New Roman" w:ascii="Times New Roman"/>
          <w:noProof w:val="false"/>
          <w:sz w:val="24"/>
          <w:szCs w:val="24"/>
          <w:lang w:val="hr-HR"/>
        </w:rPr>
        <w:t xml:space="preserve"> </w:t>
      </w:r>
      <w:r w:rsidR="00FA484C" w:rsidRPr="00FA484C">
        <w:rPr>
          <w:rFonts w:cs="Times New Roman" w:eastAsia="Calibri" w:hAnsi="Times New Roman" w:ascii="Times New Roman"/>
          <w:sz w:val="24"/>
          <w:szCs w:val="24"/>
        </w:rPr>
        <w:t>ANICO LINE, d.o.o., Marina, Jamine 2, OIB: 75909213918</w:t>
      </w:r>
      <w:r w:rsidR="00FA484C">
        <w:rPr>
          <w:rFonts w:cs="Times New Roman" w:eastAsia="Calibri" w:hAnsi="Times New Roman" w:ascii="Times New Roman"/>
          <w:sz w:val="24"/>
          <w:szCs w:val="24"/>
        </w:rPr>
        <w:t xml:space="preserve">, </w:t>
      </w:r>
      <w:r>
        <w:rPr>
          <w:rFonts w:cs="Times New Roman" w:hAnsi="Times New Roman" w:ascii="Times New Roman"/>
          <w:noProof w:val="false"/>
          <w:sz w:val="24"/>
          <w:szCs w:val="24"/>
          <w:lang w:val="hr-HR"/>
        </w:rPr>
        <w:t>na osobni zahtjev.</w:t>
      </w:r>
    </w:p>
    <w:p w:rsidRDefault="00FA484C" w:rsidP="00725244" w:rsidR="00725244">
      <w:pPr>
        <w:spacing w:before="160"/>
        <w:ind w:firstLine="709"/>
        <w:rPr>
          <w:rFonts w:hAnsi="Times New Roman" w:ascii="Times New Roman"/>
          <w:noProof w:val="false"/>
          <w:sz w:val="24"/>
          <w:szCs w:val="24"/>
          <w:lang w:val="hr-HR"/>
        </w:rPr>
      </w:pPr>
      <w:r>
        <w:rPr>
          <w:rFonts w:hAnsi="Times New Roman" w:ascii="Times New Roman"/>
          <w:noProof w:val="false"/>
          <w:sz w:val="24"/>
          <w:szCs w:val="24"/>
          <w:lang w:val="hr-HR"/>
        </w:rPr>
        <w:t xml:space="preserve"> II. Za novu stečajnu upraviteljicu</w:t>
      </w:r>
      <w:r w:rsidR="00725244">
        <w:rPr>
          <w:rFonts w:hAnsi="Times New Roman" w:ascii="Times New Roman"/>
          <w:noProof w:val="false"/>
          <w:sz w:val="24"/>
          <w:szCs w:val="24"/>
          <w:lang w:val="hr-HR"/>
        </w:rPr>
        <w:t xml:space="preserve"> stečajnog dužnika </w:t>
      </w:r>
      <w:r>
        <w:rPr>
          <w:rFonts w:hAnsi="Times New Roman" w:ascii="Times New Roman"/>
          <w:noProof w:val="false"/>
          <w:sz w:val="24"/>
          <w:szCs w:val="24"/>
          <w:lang w:val="hr-HR"/>
        </w:rPr>
        <w:t xml:space="preserve">STEČAJNA MASA </w:t>
      </w:r>
      <w:r>
        <w:rPr>
          <w:rFonts w:cs="Times New Roman" w:eastAsia="Calibri" w:hAnsi="Times New Roman" w:ascii="Times New Roman"/>
          <w:sz w:val="24"/>
          <w:szCs w:val="24"/>
        </w:rPr>
        <w:t>ANICO LINE, d.o.o.</w:t>
      </w:r>
      <w:r w:rsidRPr="00FA484C">
        <w:rPr>
          <w:rFonts w:cs="Times New Roman" w:eastAsia="Calibri" w:hAnsi="Times New Roman" w:ascii="Times New Roman"/>
          <w:sz w:val="24"/>
          <w:szCs w:val="24"/>
        </w:rPr>
        <w:t>, Marina, Jamine 2, OIB: 75909213918</w:t>
      </w:r>
      <w:r w:rsidR="00725244">
        <w:rPr>
          <w:rFonts w:hAnsi="Times New Roman" w:ascii="Times New Roman"/>
          <w:noProof w:val="false"/>
          <w:sz w:val="24"/>
          <w:szCs w:val="24"/>
          <w:lang w:val="hr-HR"/>
        </w:rPr>
        <w:t xml:space="preserve">, imenuje se </w:t>
      </w:r>
      <w:r>
        <w:rPr>
          <w:rFonts w:hAnsi="Times New Roman" w:ascii="Times New Roman"/>
          <w:noProof w:val="false"/>
          <w:sz w:val="24"/>
          <w:szCs w:val="24"/>
          <w:lang w:val="hr-HR"/>
        </w:rPr>
        <w:t>Dunja Krstulović iz Splita, Vinkovačka 41, OIB: 22987478487.</w:t>
      </w:r>
    </w:p>
    <w:p w:rsidRDefault="00725244" w:rsidP="00725244" w:rsidR="00725244">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III. Nalaže se razriješeno</w:t>
      </w:r>
      <w:r w:rsidR="00FA484C">
        <w:rPr>
          <w:rFonts w:cs="Times New Roman" w:hAnsi="Times New Roman" w:ascii="Times New Roman"/>
          <w:noProof w:val="false"/>
          <w:sz w:val="24"/>
          <w:szCs w:val="24"/>
          <w:lang w:val="hr-HR"/>
        </w:rPr>
        <w:t>j stečajnoj upraviteljici Srđani Morpurgo da u roku od 8 dana od dostave ovog rješenja izvrši primopredaju svoje dužnosti novoimenovanoj stečajnoj upraviteljici Dunji Krstulović, s tim da se dostava</w:t>
      </w:r>
      <w:r w:rsidR="000B1BFE">
        <w:rPr>
          <w:rFonts w:cs="Times New Roman" w:hAnsi="Times New Roman" w:ascii="Times New Roman"/>
          <w:noProof w:val="false"/>
          <w:sz w:val="24"/>
          <w:szCs w:val="24"/>
          <w:lang w:val="hr-HR"/>
        </w:rPr>
        <w:t xml:space="preserve"> rješenja</w:t>
      </w:r>
      <w:r w:rsidR="00FA484C">
        <w:rPr>
          <w:rFonts w:cs="Times New Roman" w:hAnsi="Times New Roman" w:ascii="Times New Roman"/>
          <w:noProof w:val="false"/>
          <w:sz w:val="24"/>
          <w:szCs w:val="24"/>
          <w:lang w:val="hr-HR"/>
        </w:rPr>
        <w:t xml:space="preserve"> smatra obavljenom istekom osmog dana od objave ovog rješenja na mrežnoj stranici e-oglasna ploča sudova</w:t>
      </w:r>
      <w:r>
        <w:rPr>
          <w:rFonts w:cs="Times New Roman" w:hAnsi="Times New Roman" w:ascii="Times New Roman"/>
          <w:noProof w:val="false"/>
          <w:sz w:val="24"/>
          <w:szCs w:val="24"/>
          <w:lang w:val="hr-HR"/>
        </w:rPr>
        <w:t>.</w:t>
      </w:r>
    </w:p>
    <w:p w:rsidRDefault="00725244" w:rsidP="00725244" w:rsidR="00725244">
      <w:pPr>
        <w:spacing w:after="200" w:before="300"/>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Obrazloženje</w:t>
      </w:r>
    </w:p>
    <w:p w:rsidRDefault="00FA484C" w:rsidP="00FA484C" w:rsidR="00FA484C" w:rsidRPr="00FA484C">
      <w:pPr>
        <w:ind w:firstLine="720"/>
        <w:rPr>
          <w:rFonts w:cs="Times New Roman" w:eastAsia="Times New Roman" w:hAnsi="Times New Roman" w:ascii="Times New Roman"/>
          <w:noProof w:val="false"/>
          <w:sz w:val="24"/>
          <w:szCs w:val="24"/>
          <w:lang w:eastAsia="hr-HR" w:val="hr-HR"/>
        </w:rPr>
      </w:pPr>
      <w:r w:rsidRPr="00FA484C">
        <w:rPr>
          <w:rFonts w:cs="Times New Roman" w:eastAsia="Times New Roman" w:hAnsi="Times New Roman" w:ascii="Times New Roman"/>
          <w:noProof w:val="false"/>
          <w:sz w:val="24"/>
          <w:szCs w:val="24"/>
          <w:lang w:eastAsia="hr-HR" w:val="hr-HR"/>
        </w:rPr>
        <w:t>Rješenjem ovog suda   br. St-185/2012 od 19.</w:t>
      </w:r>
      <w:r>
        <w:rPr>
          <w:rFonts w:cs="Times New Roman" w:eastAsia="Times New Roman" w:hAnsi="Times New Roman" w:ascii="Times New Roman"/>
          <w:noProof w:val="false"/>
          <w:sz w:val="24"/>
          <w:szCs w:val="24"/>
          <w:lang w:eastAsia="hr-HR" w:val="hr-HR"/>
        </w:rPr>
        <w:t xml:space="preserve"> </w:t>
      </w:r>
      <w:r w:rsidRPr="00FA484C">
        <w:rPr>
          <w:rFonts w:cs="Times New Roman" w:eastAsia="Times New Roman" w:hAnsi="Times New Roman" w:ascii="Times New Roman"/>
          <w:noProof w:val="false"/>
          <w:sz w:val="24"/>
          <w:szCs w:val="24"/>
          <w:lang w:eastAsia="hr-HR" w:val="hr-HR"/>
        </w:rPr>
        <w:t xml:space="preserve">rujna 2014. godine određen je nastavak  stečajnog postupka  radi diobe novopronađene imovine stečajnog dužnika </w:t>
      </w:r>
      <w:r w:rsidRPr="00FA484C">
        <w:rPr>
          <w:rFonts w:cs="Times New Roman" w:eastAsia="Times New Roman" w:hAnsi="Times New Roman" w:ascii="Times New Roman"/>
          <w:noProof w:val="false"/>
          <w:sz w:val="24"/>
          <w:szCs w:val="24"/>
          <w:lang w:eastAsia="hr-HR" w:val="en-US"/>
        </w:rPr>
        <w:t>ANICO LINE, d.o.o. "u stečaju", OIB: 75909213918.</w:t>
      </w:r>
    </w:p>
    <w:p w:rsidRDefault="00FA484C" w:rsidP="00FA484C" w:rsidR="00FA484C" w:rsidRPr="00FA484C">
      <w:pPr>
        <w:rPr>
          <w:rFonts w:cs="Times New Roman" w:eastAsia="Times New Roman" w:hAnsi="Times New Roman" w:ascii="Times New Roman"/>
          <w:noProof w:val="false"/>
          <w:sz w:val="24"/>
          <w:szCs w:val="24"/>
          <w:lang w:eastAsia="hr-HR" w:val="hr-HR"/>
        </w:rPr>
      </w:pPr>
    </w:p>
    <w:p w:rsidRDefault="00FA484C" w:rsidP="00FA484C" w:rsidR="00725244">
      <w:pPr>
        <w:ind w:firstLine="720"/>
        <w:rPr>
          <w:rFonts w:cs="Times New Roman" w:hAnsi="Times New Roman" w:ascii="Times New Roman"/>
          <w:sz w:val="24"/>
          <w:szCs w:val="24"/>
        </w:rPr>
      </w:pPr>
      <w:r>
        <w:rPr>
          <w:rFonts w:cs="Times New Roman" w:eastAsia="Times New Roman" w:hAnsi="Times New Roman" w:ascii="Times New Roman"/>
          <w:noProof w:val="false"/>
          <w:sz w:val="24"/>
          <w:szCs w:val="24"/>
          <w:lang w:eastAsia="hr-HR" w:val="hr-HR"/>
        </w:rPr>
        <w:t xml:space="preserve">Istim rješenjem za stečajnu upraviteljicu </w:t>
      </w:r>
      <w:r w:rsidRPr="00FA484C">
        <w:rPr>
          <w:rFonts w:cs="Times New Roman" w:eastAsia="Times New Roman" w:hAnsi="Times New Roman" w:ascii="Times New Roman"/>
          <w:noProof w:val="false"/>
          <w:sz w:val="24"/>
          <w:szCs w:val="24"/>
          <w:lang w:eastAsia="hr-HR" w:val="hr-HR"/>
        </w:rPr>
        <w:t>imenovana je Srđana Morpurgo iz Splita, Trg Mihovila Pavlinovića 2, OIB: 53284085908.</w:t>
      </w:r>
    </w:p>
    <w:p w:rsidRDefault="00725244" w:rsidP="00725244" w:rsidR="00FA484C">
      <w:pPr>
        <w:spacing w:before="200"/>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ab/>
        <w:t xml:space="preserve">Dana </w:t>
      </w:r>
      <w:r w:rsidR="00FA484C">
        <w:rPr>
          <w:rFonts w:cs="Times New Roman" w:eastAsia="Calibri" w:hAnsi="Times New Roman" w:ascii="Times New Roman"/>
          <w:noProof w:val="false"/>
          <w:sz w:val="24"/>
          <w:szCs w:val="24"/>
          <w:lang w:val="hr-HR"/>
        </w:rPr>
        <w:t>13. siječnja</w:t>
      </w:r>
      <w:r>
        <w:rPr>
          <w:rFonts w:cs="Times New Roman" w:eastAsia="Calibri" w:hAnsi="Times New Roman" w:ascii="Times New Roman"/>
          <w:noProof w:val="false"/>
          <w:sz w:val="24"/>
          <w:szCs w:val="24"/>
          <w:lang w:val="hr-HR"/>
        </w:rPr>
        <w:t xml:space="preserve"> 201</w:t>
      </w:r>
      <w:r w:rsidR="00FA484C">
        <w:rPr>
          <w:rFonts w:cs="Times New Roman" w:eastAsia="Calibri" w:hAnsi="Times New Roman" w:ascii="Times New Roman"/>
          <w:noProof w:val="false"/>
          <w:sz w:val="24"/>
          <w:szCs w:val="24"/>
          <w:lang w:val="hr-HR"/>
        </w:rPr>
        <w:t>7</w:t>
      </w:r>
      <w:r>
        <w:rPr>
          <w:rFonts w:cs="Times New Roman" w:eastAsia="Calibri" w:hAnsi="Times New Roman" w:ascii="Times New Roman"/>
          <w:noProof w:val="false"/>
          <w:sz w:val="24"/>
          <w:szCs w:val="24"/>
          <w:lang w:val="hr-HR"/>
        </w:rPr>
        <w:t>. godine kod ovog suda zaprimljen je zahtjev stečajn</w:t>
      </w:r>
      <w:r w:rsidR="00FA484C">
        <w:rPr>
          <w:rFonts w:cs="Times New Roman" w:eastAsia="Calibri" w:hAnsi="Times New Roman" w:ascii="Times New Roman"/>
          <w:noProof w:val="false"/>
          <w:sz w:val="24"/>
          <w:szCs w:val="24"/>
          <w:lang w:val="hr-HR"/>
        </w:rPr>
        <w:t>e</w:t>
      </w:r>
      <w:r>
        <w:rPr>
          <w:rFonts w:cs="Times New Roman" w:eastAsia="Calibri" w:hAnsi="Times New Roman" w:ascii="Times New Roman"/>
          <w:noProof w:val="false"/>
          <w:sz w:val="24"/>
          <w:szCs w:val="24"/>
          <w:lang w:val="hr-HR"/>
        </w:rPr>
        <w:t xml:space="preserve"> upravitelj</w:t>
      </w:r>
      <w:r w:rsidR="00FA484C">
        <w:rPr>
          <w:rFonts w:cs="Times New Roman" w:eastAsia="Calibri" w:hAnsi="Times New Roman" w:ascii="Times New Roman"/>
          <w:noProof w:val="false"/>
          <w:sz w:val="24"/>
          <w:szCs w:val="24"/>
          <w:lang w:val="hr-HR"/>
        </w:rPr>
        <w:t>ice Srđane Morpurgo</w:t>
      </w:r>
      <w:r>
        <w:rPr>
          <w:rFonts w:cs="Times New Roman" w:eastAsia="Calibri" w:hAnsi="Times New Roman" w:ascii="Times New Roman"/>
          <w:noProof w:val="false"/>
          <w:sz w:val="24"/>
          <w:szCs w:val="24"/>
          <w:lang w:val="hr-HR"/>
        </w:rPr>
        <w:t xml:space="preserve"> za razrješenje dužnosti stečajnog upravitelja u ovom stečajnom postupku (list spisa </w:t>
      </w:r>
      <w:r w:rsidR="00FA484C">
        <w:rPr>
          <w:rFonts w:cs="Times New Roman" w:eastAsia="Calibri" w:hAnsi="Times New Roman" w:ascii="Times New Roman"/>
          <w:noProof w:val="false"/>
          <w:sz w:val="24"/>
          <w:szCs w:val="24"/>
          <w:lang w:val="hr-HR"/>
        </w:rPr>
        <w:t xml:space="preserve">633) i to radi brisanja sa liste ˝A˝ stečajnih upravitelja za područje nadležnosti Trgovačkog suda u Splitu, a na temelju rješenja Ministarstva pravosuđa RH Klasa: UP/I-133/04/15-1/266, Ur. broj: 514-03-02-02-0-16-16 od 20. prosinca 2016. godine. </w:t>
      </w:r>
    </w:p>
    <w:p w:rsidRDefault="000B1BFE" w:rsidP="00725244" w:rsidR="00725244">
      <w:pPr>
        <w:spacing w:before="1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lastRenderedPageBreak/>
        <w:t xml:space="preserve">Uzimajući u obzir činjenicu da je stečajna upraviteljica Srđana Morpurgo brisana </w:t>
      </w:r>
      <w:r w:rsidRPr="000B1BFE">
        <w:rPr>
          <w:rFonts w:cs="Times New Roman" w:eastAsia="Calibri" w:hAnsi="Times New Roman" w:ascii="Times New Roman"/>
          <w:noProof w:val="false"/>
          <w:sz w:val="24"/>
          <w:szCs w:val="24"/>
          <w:lang w:val="hr-HR"/>
        </w:rPr>
        <w:t>sa liste ˝A˝ stečajnih upravitelja za područje nadležnosti Trgovačkog suda u Splitu,</w:t>
      </w:r>
      <w:r>
        <w:rPr>
          <w:rFonts w:cs="Times New Roman" w:eastAsia="Calibri" w:hAnsi="Times New Roman" w:ascii="Times New Roman"/>
          <w:noProof w:val="false"/>
          <w:sz w:val="24"/>
          <w:szCs w:val="24"/>
          <w:lang w:val="hr-HR"/>
        </w:rPr>
        <w:t xml:space="preserve"> kao i zdravstvene razloge zbog kojih je ista zatražila brisanje sa </w:t>
      </w:r>
      <w:r w:rsidRPr="000B1BFE">
        <w:rPr>
          <w:rFonts w:cs="Times New Roman" w:eastAsia="Calibri" w:hAnsi="Times New Roman" w:ascii="Times New Roman"/>
          <w:noProof w:val="false"/>
          <w:sz w:val="24"/>
          <w:szCs w:val="24"/>
          <w:lang w:val="hr-HR"/>
        </w:rPr>
        <w:t>liste ˝A˝ stečajnih upravitelja</w:t>
      </w:r>
      <w:r>
        <w:rPr>
          <w:rFonts w:cs="Times New Roman" w:eastAsia="Calibri" w:hAnsi="Times New Roman" w:ascii="Times New Roman"/>
          <w:noProof w:val="false"/>
          <w:sz w:val="24"/>
          <w:szCs w:val="24"/>
          <w:lang w:val="hr-HR"/>
        </w:rPr>
        <w:t xml:space="preserve"> te razrješenje dužnosti stečajnog upravitelja u ovom postupku, </w:t>
      </w:r>
      <w:r w:rsidR="00725244">
        <w:rPr>
          <w:rFonts w:cs="Times New Roman" w:eastAsia="Calibri" w:hAnsi="Times New Roman" w:ascii="Times New Roman"/>
          <w:noProof w:val="false"/>
          <w:sz w:val="24"/>
          <w:szCs w:val="24"/>
          <w:lang w:val="hr-HR"/>
        </w:rPr>
        <w:t>ovaj sud</w:t>
      </w:r>
      <w:r>
        <w:rPr>
          <w:rFonts w:cs="Times New Roman" w:eastAsia="Calibri" w:hAnsi="Times New Roman" w:ascii="Times New Roman"/>
          <w:noProof w:val="false"/>
          <w:sz w:val="24"/>
          <w:szCs w:val="24"/>
          <w:lang w:val="hr-HR"/>
        </w:rPr>
        <w:t xml:space="preserve"> temeljem odredbe čl. </w:t>
      </w:r>
      <w:r w:rsidR="00725244">
        <w:rPr>
          <w:rFonts w:cs="Times New Roman" w:eastAsia="Calibri" w:hAnsi="Times New Roman" w:ascii="Times New Roman"/>
          <w:noProof w:val="false"/>
          <w:sz w:val="24"/>
          <w:szCs w:val="24"/>
          <w:lang w:val="hr-HR"/>
        </w:rPr>
        <w:t xml:space="preserve">91. st. 5. Stečajnog zakona (Narodne novine 71/15) u vezi s odredbom čl. 441. </w:t>
      </w:r>
      <w:r>
        <w:rPr>
          <w:rFonts w:cs="Times New Roman" w:eastAsia="Calibri" w:hAnsi="Times New Roman" w:ascii="Times New Roman"/>
          <w:noProof w:val="false"/>
          <w:sz w:val="24"/>
          <w:szCs w:val="24"/>
          <w:lang w:val="hr-HR"/>
        </w:rPr>
        <w:t>st. 2. naprijed navedenog S</w:t>
      </w:r>
      <w:r w:rsidR="00725244">
        <w:rPr>
          <w:rFonts w:cs="Times New Roman" w:eastAsia="Calibri" w:hAnsi="Times New Roman" w:ascii="Times New Roman"/>
          <w:noProof w:val="false"/>
          <w:sz w:val="24"/>
          <w:szCs w:val="24"/>
          <w:lang w:val="hr-HR"/>
        </w:rPr>
        <w:t xml:space="preserve">tečajnog zakona, ocjenjuje </w:t>
      </w:r>
      <w:r>
        <w:rPr>
          <w:rFonts w:cs="Times New Roman" w:eastAsia="Calibri" w:hAnsi="Times New Roman" w:ascii="Times New Roman"/>
          <w:noProof w:val="false"/>
          <w:sz w:val="24"/>
          <w:szCs w:val="24"/>
          <w:lang w:val="hr-HR"/>
        </w:rPr>
        <w:t>zahtjev za razrješenjem stečajne upraviteljice</w:t>
      </w:r>
      <w:r w:rsidR="00725244">
        <w:rPr>
          <w:rFonts w:cs="Times New Roman" w:eastAsia="Calibri" w:hAnsi="Times New Roman" w:ascii="Times New Roman"/>
          <w:noProof w:val="false"/>
          <w:sz w:val="24"/>
          <w:szCs w:val="24"/>
          <w:lang w:val="hr-HR"/>
        </w:rPr>
        <w:t xml:space="preserve"> na osobni zahtjev osnovanim, </w:t>
      </w:r>
      <w:r>
        <w:rPr>
          <w:rFonts w:cs="Times New Roman" w:eastAsia="Calibri" w:hAnsi="Times New Roman" w:ascii="Times New Roman"/>
          <w:noProof w:val="false"/>
          <w:sz w:val="24"/>
          <w:szCs w:val="24"/>
          <w:lang w:val="hr-HR"/>
        </w:rPr>
        <w:t>radi čega j</w:t>
      </w:r>
      <w:r w:rsidR="00725244">
        <w:rPr>
          <w:rFonts w:cs="Times New Roman" w:eastAsia="Calibri" w:hAnsi="Times New Roman" w:ascii="Times New Roman"/>
          <w:noProof w:val="false"/>
          <w:sz w:val="24"/>
          <w:szCs w:val="24"/>
          <w:lang w:val="hr-HR"/>
        </w:rPr>
        <w:t>e odlučeno kao u izreci ovog rješenja pod točkom I.</w:t>
      </w:r>
    </w:p>
    <w:p w:rsidRDefault="000B1BFE" w:rsidP="00725244" w:rsidR="00725244">
      <w:pPr>
        <w:spacing w:before="160"/>
        <w:ind w:firstLine="708"/>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Nova stečajna </w:t>
      </w:r>
      <w:r w:rsidR="00725244">
        <w:rPr>
          <w:rFonts w:cs="Times New Roman" w:eastAsia="Calibri" w:hAnsi="Times New Roman" w:ascii="Times New Roman"/>
          <w:noProof w:val="false"/>
          <w:sz w:val="24"/>
          <w:szCs w:val="24"/>
          <w:lang w:val="hr-HR"/>
        </w:rPr>
        <w:t>upravitelj</w:t>
      </w:r>
      <w:r>
        <w:rPr>
          <w:rFonts w:cs="Times New Roman" w:eastAsia="Calibri" w:hAnsi="Times New Roman" w:ascii="Times New Roman"/>
          <w:noProof w:val="false"/>
          <w:sz w:val="24"/>
          <w:szCs w:val="24"/>
          <w:lang w:val="hr-HR"/>
        </w:rPr>
        <w:t>ica</w:t>
      </w:r>
      <w:r w:rsidR="00725244">
        <w:rPr>
          <w:rFonts w:cs="Times New Roman" w:eastAsia="Calibri" w:hAnsi="Times New Roman" w:ascii="Times New Roman"/>
          <w:noProof w:val="false"/>
          <w:sz w:val="24"/>
          <w:szCs w:val="24"/>
          <w:lang w:val="hr-HR"/>
        </w:rPr>
        <w:t xml:space="preserve"> imenovan</w:t>
      </w:r>
      <w:r>
        <w:rPr>
          <w:rFonts w:cs="Times New Roman" w:eastAsia="Calibri" w:hAnsi="Times New Roman" w:ascii="Times New Roman"/>
          <w:noProof w:val="false"/>
          <w:sz w:val="24"/>
          <w:szCs w:val="24"/>
          <w:lang w:val="hr-HR"/>
        </w:rPr>
        <w:t>a</w:t>
      </w:r>
      <w:r w:rsidR="00725244">
        <w:rPr>
          <w:rFonts w:cs="Times New Roman" w:eastAsia="Calibri" w:hAnsi="Times New Roman" w:ascii="Times New Roman"/>
          <w:noProof w:val="false"/>
          <w:sz w:val="24"/>
          <w:szCs w:val="24"/>
          <w:lang w:val="hr-HR"/>
        </w:rPr>
        <w:t xml:space="preserve"> je temeljem odredbe čl. 22</w:t>
      </w:r>
      <w:r>
        <w:rPr>
          <w:rFonts w:cs="Times New Roman" w:eastAsia="Calibri" w:hAnsi="Times New Roman" w:ascii="Times New Roman"/>
          <w:noProof w:val="false"/>
          <w:sz w:val="24"/>
          <w:szCs w:val="24"/>
          <w:lang w:val="hr-HR"/>
        </w:rPr>
        <w:t>.</w:t>
      </w:r>
      <w:r w:rsidR="00725244">
        <w:rPr>
          <w:rFonts w:cs="Times New Roman" w:eastAsia="Calibri" w:hAnsi="Times New Roman" w:ascii="Times New Roman"/>
          <w:noProof w:val="false"/>
          <w:sz w:val="24"/>
          <w:szCs w:val="24"/>
          <w:lang w:val="hr-HR"/>
        </w:rPr>
        <w:t xml:space="preserve"> Stečajnog zakona  Narodne novine br. 44/96, 29/99, 129/00, 123/03, 82/06, 116/10, 25/12, 133/12</w:t>
      </w:r>
      <w:r>
        <w:rPr>
          <w:rFonts w:cs="Times New Roman" w:eastAsia="Calibri" w:hAnsi="Times New Roman" w:ascii="Times New Roman"/>
          <w:noProof w:val="false"/>
          <w:sz w:val="24"/>
          <w:szCs w:val="24"/>
          <w:lang w:val="hr-HR"/>
        </w:rPr>
        <w:t>,</w:t>
      </w:r>
      <w:r w:rsidR="00725244">
        <w:rPr>
          <w:rFonts w:cs="Times New Roman" w:eastAsia="Calibri" w:hAnsi="Times New Roman" w:ascii="Times New Roman"/>
          <w:noProof w:val="false"/>
          <w:sz w:val="24"/>
          <w:szCs w:val="24"/>
          <w:lang w:val="hr-HR"/>
        </w:rPr>
        <w:t xml:space="preserve"> u daljnjem tekstu SZ), radi čega je odlučeno kao u izreci ovog rješenja pod točkom II.</w:t>
      </w:r>
    </w:p>
    <w:p w:rsidRDefault="00725244" w:rsidP="00725244" w:rsidR="00725244">
      <w:pPr>
        <w:spacing w:before="160"/>
        <w:ind w:firstLine="708"/>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Temeljem odredbe čl. 23. st. 6. SZ-a odlučeno je kao u izreci ovog rješenja pod točkom III.</w:t>
      </w:r>
    </w:p>
    <w:p w:rsidRDefault="00725244" w:rsidP="00725244" w:rsidR="00725244">
      <w:pPr>
        <w:jc w:val="center"/>
        <w:rPr>
          <w:rFonts w:cs="Times New Roman" w:hAnsi="Times New Roman" w:ascii="Times New Roman"/>
          <w:noProof w:val="false"/>
          <w:sz w:val="24"/>
          <w:szCs w:val="24"/>
          <w:lang w:val="hr-HR"/>
        </w:rPr>
      </w:pPr>
    </w:p>
    <w:p w:rsidRDefault="00725244" w:rsidP="00725244" w:rsidR="00725244">
      <w:pPr>
        <w:jc w:val="cente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U Splitu, </w:t>
      </w:r>
      <w:r w:rsidR="000B1BFE">
        <w:rPr>
          <w:rFonts w:cs="Times New Roman" w:hAnsi="Times New Roman" w:ascii="Times New Roman"/>
          <w:noProof w:val="false"/>
          <w:sz w:val="24"/>
          <w:szCs w:val="24"/>
          <w:lang w:val="hr-HR"/>
        </w:rPr>
        <w:t>20. siječnja 2017</w:t>
      </w:r>
      <w:r>
        <w:rPr>
          <w:rFonts w:cs="Times New Roman" w:hAnsi="Times New Roman" w:ascii="Times New Roman"/>
          <w:noProof w:val="false"/>
          <w:sz w:val="24"/>
          <w:szCs w:val="24"/>
          <w:lang w:val="hr-HR"/>
        </w:rPr>
        <w:t>. godine</w:t>
      </w:r>
    </w:p>
    <w:p w:rsidRDefault="00725244" w:rsidP="00725244" w:rsidR="00725244">
      <w:pPr>
        <w:ind w:left="6480"/>
        <w:jc w:val="center"/>
        <w:rPr>
          <w:rFonts w:cs="Times New Roman" w:hAnsi="Times New Roman" w:ascii="Times New Roman"/>
          <w:noProof w:val="false"/>
          <w:sz w:val="24"/>
          <w:szCs w:val="24"/>
          <w:lang w:val="hr-HR"/>
        </w:rPr>
      </w:pPr>
    </w:p>
    <w:p w:rsidRDefault="00725244" w:rsidP="00725244" w:rsidR="00725244">
      <w:pPr>
        <w:ind w:left="6372"/>
        <w:jc w:val="center"/>
        <w:rPr>
          <w:rFonts w:cs="Times New Roman" w:hAnsi="Times New Roman" w:ascii="Times New Roman"/>
          <w:sz w:val="24"/>
          <w:szCs w:val="24"/>
        </w:rPr>
      </w:pPr>
      <w:r>
        <w:rPr>
          <w:rFonts w:cs="Times New Roman" w:hAnsi="Times New Roman" w:ascii="Times New Roman"/>
          <w:sz w:val="24"/>
          <w:szCs w:val="24"/>
        </w:rPr>
        <w:t>S U D A C</w:t>
      </w:r>
    </w:p>
    <w:p w:rsidRDefault="00725244" w:rsidP="00725244" w:rsidR="00725244">
      <w:pPr>
        <w:ind w:left="6372"/>
        <w:jc w:val="center"/>
        <w:rPr>
          <w:rFonts w:cs="Times New Roman" w:hAnsi="Times New Roman" w:ascii="Times New Roman"/>
          <w:sz w:val="24"/>
          <w:szCs w:val="24"/>
        </w:rPr>
      </w:pPr>
    </w:p>
    <w:p w:rsidRDefault="00725244" w:rsidP="00725244" w:rsidR="00725244">
      <w:pPr>
        <w:ind w:left="6372"/>
        <w:jc w:val="center"/>
        <w:rPr>
          <w:rFonts w:cs="Times New Roman" w:hAnsi="Times New Roman" w:ascii="Times New Roman"/>
          <w:sz w:val="24"/>
          <w:szCs w:val="24"/>
        </w:rPr>
      </w:pPr>
      <w:r>
        <w:rPr>
          <w:rFonts w:cs="Times New Roman" w:hAnsi="Times New Roman" w:ascii="Times New Roman"/>
          <w:sz w:val="24"/>
          <w:szCs w:val="24"/>
        </w:rPr>
        <w:t>Velimir Vuković</w:t>
      </w:r>
    </w:p>
    <w:p w:rsidRDefault="00725244" w:rsidP="00725244" w:rsidR="00725244">
      <w:pPr>
        <w:numPr>
          <w:ilvl w:val="12"/>
          <w:numId w:val="0"/>
        </w:numPr>
        <w:rPr>
          <w:rFonts w:cs="Times New Roman" w:hAnsi="Times New Roman" w:ascii="Times New Roman"/>
          <w:noProof w:val="false"/>
          <w:sz w:val="24"/>
          <w:szCs w:val="24"/>
          <w:lang w:val="hr-HR"/>
        </w:rPr>
      </w:pPr>
    </w:p>
    <w:p w:rsidRDefault="00725244" w:rsidP="00725244" w:rsidR="00725244">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25244" w:rsidP="00725244" w:rsidR="00725244">
      <w:pPr>
        <w:rPr>
          <w:rFonts w:cs="Times New Roman" w:hAnsi="Times New Roman" w:ascii="Times New Roman"/>
          <w:noProof w:val="false"/>
          <w:sz w:val="24"/>
          <w:szCs w:val="24"/>
          <w:lang w:val="hr-HR"/>
        </w:rPr>
      </w:pPr>
    </w:p>
    <w:p w:rsidRDefault="00725244" w:rsidP="00725244" w:rsidR="00725244">
      <w:pPr>
        <w:rPr>
          <w:rFonts w:cs="Times New Roman" w:hAnsi="Times New Roman" w:ascii="Times New Roman"/>
          <w:noProof w:val="false"/>
          <w:sz w:val="24"/>
          <w:szCs w:val="24"/>
          <w:lang w:val="hr-HR"/>
        </w:rPr>
      </w:pPr>
    </w:p>
    <w:p w:rsidRDefault="00725244" w:rsidP="00725244" w:rsidR="00725244">
      <w:pPr>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DNA:</w:t>
      </w:r>
    </w:p>
    <w:p w:rsidRDefault="000B1BFE" w:rsidP="00725244" w:rsidR="00725244">
      <w:pPr>
        <w:ind w:firstLine="20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razriješenoj</w:t>
      </w:r>
      <w:r w:rsidR="00725244">
        <w:rPr>
          <w:rFonts w:cs="Times New Roman" w:hAnsi="Times New Roman" w:ascii="Times New Roman"/>
          <w:noProof w:val="false"/>
          <w:sz w:val="24"/>
          <w:szCs w:val="24"/>
          <w:lang w:val="hr-HR"/>
        </w:rPr>
        <w:t xml:space="preserve"> stečajno</w:t>
      </w:r>
      <w:r>
        <w:rPr>
          <w:rFonts w:cs="Times New Roman" w:hAnsi="Times New Roman" w:ascii="Times New Roman"/>
          <w:noProof w:val="false"/>
          <w:sz w:val="24"/>
          <w:szCs w:val="24"/>
          <w:lang w:val="hr-HR"/>
        </w:rPr>
        <w:t>j</w:t>
      </w:r>
      <w:r w:rsidR="00725244">
        <w:rPr>
          <w:rFonts w:cs="Times New Roman" w:hAnsi="Times New Roman" w:ascii="Times New Roman"/>
          <w:noProof w:val="false"/>
          <w:sz w:val="24"/>
          <w:szCs w:val="24"/>
          <w:lang w:val="hr-HR"/>
        </w:rPr>
        <w:t xml:space="preserve"> upravitelj</w:t>
      </w:r>
      <w:r>
        <w:rPr>
          <w:rFonts w:cs="Times New Roman" w:hAnsi="Times New Roman" w:ascii="Times New Roman"/>
          <w:noProof w:val="false"/>
          <w:sz w:val="24"/>
          <w:szCs w:val="24"/>
          <w:lang w:val="hr-HR"/>
        </w:rPr>
        <w:t>ici Srđani Morpurgo</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novoimenovano</w:t>
      </w:r>
      <w:r w:rsidR="000B1BFE">
        <w:rPr>
          <w:rFonts w:cs="Times New Roman" w:hAnsi="Times New Roman" w:ascii="Times New Roman"/>
          <w:noProof w:val="false"/>
          <w:sz w:val="24"/>
          <w:szCs w:val="24"/>
          <w:lang w:val="hr-HR"/>
        </w:rPr>
        <w:t>j</w:t>
      </w:r>
      <w:r>
        <w:rPr>
          <w:rFonts w:cs="Times New Roman" w:hAnsi="Times New Roman" w:ascii="Times New Roman"/>
          <w:noProof w:val="false"/>
          <w:sz w:val="24"/>
          <w:szCs w:val="24"/>
          <w:lang w:val="hr-HR"/>
        </w:rPr>
        <w:t xml:space="preserve"> stečajno</w:t>
      </w:r>
      <w:r w:rsidR="000B1BFE">
        <w:rPr>
          <w:rFonts w:cs="Times New Roman" w:hAnsi="Times New Roman" w:ascii="Times New Roman"/>
          <w:noProof w:val="false"/>
          <w:sz w:val="24"/>
          <w:szCs w:val="24"/>
          <w:lang w:val="hr-HR"/>
        </w:rPr>
        <w:t>j upraviteljici Dunji Krstulović</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FINA- Zagreb</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sudska pisarnica - stečajni upisnik</w:t>
      </w:r>
    </w:p>
    <w:p w:rsidRDefault="000B1BFE"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sudski registar -</w:t>
      </w:r>
      <w:r w:rsidR="00725244">
        <w:rPr>
          <w:rFonts w:cs="Times New Roman" w:hAnsi="Times New Roman" w:ascii="Times New Roman"/>
          <w:noProof w:val="false"/>
          <w:sz w:val="24"/>
          <w:szCs w:val="24"/>
          <w:lang w:val="hr-HR"/>
        </w:rPr>
        <w:t xml:space="preserve"> po pravomoćnosti</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Županijsko državno odvjetništvu u Splitu, Građansko-upravni odjel</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Ministarstvo pravosuđa</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mrežna stranica e-Oglasna ploča sudova </w:t>
      </w:r>
    </w:p>
    <w:p w:rsidRDefault="00725244" w:rsidP="00725244" w:rsidR="00725244">
      <w:pPr>
        <w:pStyle w:val="Odlomakpopisa"/>
        <w:numPr>
          <w:ilvl w:val="0"/>
          <w:numId w:val="1"/>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u spis</w:t>
      </w:r>
    </w:p>
    <w:p w:rsidRDefault="00725244" w:rsidP="00725244" w:rsidR="00725244"/>
    <w:p w:rsidRDefault="00725244" w:rsidP="00725244" w:rsidR="00725244"/>
    <w:p w:rsidRDefault="006E13C5" w:rsidR="00823769"/>
    <w:sectPr w:rsidSect="00FA484C" w:rsidR="00823769">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6E6" w:rsidP="00FA484C" w:rsidR="000E56E6">
      <w:r>
        <w:separator/>
      </w:r>
    </w:p>
  </w:endnote>
  <w:endnote w:id="0" w:type="continuationSeparator">
    <w:p w:rsidRDefault="000E56E6" w:rsidP="00FA484C" w:rsidR="000E56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6E6" w:rsidP="00FA484C" w:rsidR="000E56E6">
      <w:r>
        <w:separator/>
      </w:r>
    </w:p>
  </w:footnote>
  <w:footnote w:id="0" w:type="continuationSeparator">
    <w:p w:rsidRDefault="000E56E6" w:rsidP="00FA484C" w:rsidR="000E56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0578595"/>
      <w:docPartObj>
        <w:docPartGallery w:val="Page Numbers (Top of Page)"/>
        <w:docPartUnique/>
      </w:docPartObj>
    </w:sdtPr>
    <w:sdtEndPr>
      <w:rPr>
        <w:rFonts w:cs="Times New Roman" w:hAnsi="Times New Roman" w:ascii="Times New Roman"/>
        <w:sz w:val="24"/>
        <w:szCs w:val="24"/>
      </w:rPr>
    </w:sdtEndPr>
    <w:sdtContent>
      <w:p w:rsidRDefault="00FA484C" w:rsidR="00FA484C" w:rsidRPr="00FA484C">
        <w:pPr>
          <w:pStyle w:val="Zaglavlje"/>
          <w:jc w:val="center"/>
          <w:rPr>
            <w:rFonts w:cs="Times New Roman" w:hAnsi="Times New Roman" w:ascii="Times New Roman"/>
            <w:sz w:val="24"/>
            <w:szCs w:val="24"/>
          </w:rPr>
        </w:pPr>
        <w:r w:rsidRPr="00FA484C">
          <w:rPr>
            <w:rFonts w:cs="Times New Roman" w:hAnsi="Times New Roman" w:ascii="Times New Roman"/>
            <w:sz w:val="24"/>
            <w:szCs w:val="24"/>
          </w:rPr>
          <w:fldChar w:fldCharType="begin"/>
        </w:r>
        <w:r w:rsidRPr="00FA484C">
          <w:rPr>
            <w:rFonts w:cs="Times New Roman" w:hAnsi="Times New Roman" w:ascii="Times New Roman"/>
            <w:sz w:val="24"/>
            <w:szCs w:val="24"/>
          </w:rPr>
          <w:instrText>PAGE   \* MERGEFORMAT</w:instrText>
        </w:r>
        <w:r w:rsidRPr="00FA484C">
          <w:rPr>
            <w:rFonts w:cs="Times New Roman" w:hAnsi="Times New Roman" w:ascii="Times New Roman"/>
            <w:sz w:val="24"/>
            <w:szCs w:val="24"/>
          </w:rPr>
          <w:fldChar w:fldCharType="separate"/>
        </w:r>
        <w:r w:rsidR="006E13C5" w:rsidRPr="006E13C5">
          <w:rPr>
            <w:rFonts w:cs="Times New Roman" w:hAnsi="Times New Roman" w:ascii="Times New Roman"/>
            <w:sz w:val="24"/>
            <w:szCs w:val="24"/>
            <w:lang w:val="hr-HR"/>
          </w:rPr>
          <w:t>2</w:t>
        </w:r>
        <w:r w:rsidRPr="00FA484C">
          <w:rPr>
            <w:rFonts w:cs="Times New Roman" w:hAnsi="Times New Roman" w:ascii="Times New Roman"/>
            <w:sz w:val="24"/>
            <w:szCs w:val="24"/>
          </w:rPr>
          <w:fldChar w:fldCharType="end"/>
        </w:r>
      </w:p>
    </w:sdtContent>
  </w:sdt>
  <w:p w:rsidRDefault="00FA484C" w:rsidP="00FA484C" w:rsidR="00FA484C">
    <w:pPr>
      <w:pStyle w:val="Zaglavlje"/>
      <w:jc w:val="right"/>
    </w:pPr>
    <w:r>
      <w:rPr>
        <w:rFonts w:cs="Times New Roman" w:eastAsia="Calibri" w:hAnsi="Times New Roman" w:ascii="Times New Roman"/>
        <w:b/>
        <w:noProof w:val="false"/>
        <w:sz w:val="24"/>
        <w:szCs w:val="24"/>
        <w:lang w:val="hr-HR"/>
      </w:rPr>
      <w:t>1.St-185/2012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plc="041A0003" w:ilvl="4">
      <w:start w:val="1"/>
      <w:numFmt w:val="bullet"/>
      <w:lvlText w:val="o"/>
      <w:lvlJc w:val="left"/>
      <w:pPr>
        <w:ind w:hanging="360" w:left="4298"/>
      </w:pPr>
      <w:rPr>
        <w:rFonts w:cs="Courier New" w:hAnsi="Courier New" w:ascii="Courier New" w:hint="default"/>
      </w:rPr>
    </w:lvl>
    <w:lvl w:tplc="041A0005" w:ilvl="5">
      <w:start w:val="1"/>
      <w:numFmt w:val="bullet"/>
      <w:lvlText w:val=""/>
      <w:lvlJc w:val="left"/>
      <w:pPr>
        <w:ind w:hanging="360" w:left="5018"/>
      </w:pPr>
      <w:rPr>
        <w:rFonts w:hAnsi="Wingdings" w:ascii="Wingdings" w:hint="default"/>
      </w:rPr>
    </w:lvl>
    <w:lvl w:tplc="041A0001" w:ilvl="6">
      <w:start w:val="1"/>
      <w:numFmt w:val="bullet"/>
      <w:lvlText w:val=""/>
      <w:lvlJc w:val="left"/>
      <w:pPr>
        <w:ind w:hanging="360" w:left="5738"/>
      </w:pPr>
      <w:rPr>
        <w:rFonts w:hAnsi="Symbol" w:ascii="Symbol" w:hint="default"/>
      </w:rPr>
    </w:lvl>
    <w:lvl w:tplc="041A0003" w:ilvl="7">
      <w:start w:val="1"/>
      <w:numFmt w:val="bullet"/>
      <w:lvlText w:val="o"/>
      <w:lvlJc w:val="left"/>
      <w:pPr>
        <w:ind w:hanging="360" w:left="6458"/>
      </w:pPr>
      <w:rPr>
        <w:rFonts w:cs="Courier New" w:hAnsi="Courier New" w:ascii="Courier New" w:hint="default"/>
      </w:rPr>
    </w:lvl>
    <w:lvl w:tplc="041A0005" w:ilvl="8">
      <w:start w:val="1"/>
      <w:numFmt w:val="bullet"/>
      <w:lvlText w:val=""/>
      <w:lvlJc w:val="left"/>
      <w:pPr>
        <w:ind w:hanging="360" w:left="717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5244"/>
    <w:rsid w:val="000050BF"/>
    <w:rsid w:val="000256D3"/>
    <w:rsid w:val="000B1BFE"/>
    <w:rsid w:val="000E56E6"/>
    <w:rsid w:val="0010074F"/>
    <w:rsid w:val="00110BE4"/>
    <w:rsid w:val="00132A7E"/>
    <w:rsid w:val="001B56D0"/>
    <w:rsid w:val="001E1B30"/>
    <w:rsid w:val="00204170"/>
    <w:rsid w:val="002854BB"/>
    <w:rsid w:val="003A4819"/>
    <w:rsid w:val="004460AD"/>
    <w:rsid w:val="00454D6B"/>
    <w:rsid w:val="005061A6"/>
    <w:rsid w:val="00543C6E"/>
    <w:rsid w:val="0055047E"/>
    <w:rsid w:val="00572E64"/>
    <w:rsid w:val="005C2192"/>
    <w:rsid w:val="005F20F8"/>
    <w:rsid w:val="006E13C5"/>
    <w:rsid w:val="00725244"/>
    <w:rsid w:val="007766AB"/>
    <w:rsid w:val="00A05026"/>
    <w:rsid w:val="00AB6E49"/>
    <w:rsid w:val="00AC09D9"/>
    <w:rsid w:val="00B01348"/>
    <w:rsid w:val="00B40090"/>
    <w:rsid w:val="00B72C27"/>
    <w:rsid w:val="00B874FD"/>
    <w:rsid w:val="00C655DC"/>
    <w:rsid w:val="00D47954"/>
    <w:rsid w:val="00E72187"/>
    <w:rsid w:val="00EF5686"/>
    <w:rsid w:val="00F82D1F"/>
    <w:rsid w:val="00FA48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5244"/>
    <w:pPr>
      <w:jc w:val="both"/>
    </w:pPr>
    <w:rPr>
      <w:rFonts w:hAnsiTheme="minorHAnsi" w:asciiTheme="minorHAnsi"/>
      <w:noProof/>
      <w:sz w:val="22"/>
      <w:lang w:val="cs-CZ"/>
    </w:rPr>
  </w:style>
  <w:style w:styleId="Naslov1" w:type="paragraph">
    <w:name w:val="heading 1"/>
    <w:basedOn w:val="Normal"/>
    <w:next w:val="Normal"/>
    <w:link w:val="Naslov1Char"/>
    <w:qFormat/>
    <w:rsid w:val="00725244"/>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25244"/>
    <w:rPr>
      <w:rFonts w:cs="Times New Roman" w:eastAsia="Times New Roman"/>
      <w:b/>
      <w:bCs/>
      <w:szCs w:val="24"/>
      <w:lang w:eastAsia="hr-HR"/>
    </w:rPr>
  </w:style>
  <w:style w:styleId="Tijeloteksta" w:type="paragraph">
    <w:name w:val="Body Text"/>
    <w:basedOn w:val="Normal"/>
    <w:link w:val="TijelotekstaChar"/>
    <w:semiHidden/>
    <w:unhideWhenUsed/>
    <w:rsid w:val="00725244"/>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semiHidden/>
    <w:rsid w:val="00725244"/>
    <w:rPr>
      <w:rFonts w:cs="Times New Roman" w:eastAsia="Times New Roman"/>
      <w:szCs w:val="24"/>
      <w:lang w:eastAsia="hr-HR"/>
    </w:rPr>
  </w:style>
  <w:style w:styleId="Odlomakpopisa" w:type="paragraph">
    <w:name w:val="List Paragraph"/>
    <w:basedOn w:val="Normal"/>
    <w:uiPriority w:val="34"/>
    <w:qFormat/>
    <w:rsid w:val="00725244"/>
    <w:pPr>
      <w:ind w:left="720"/>
      <w:contextualSpacing/>
    </w:pPr>
  </w:style>
  <w:style w:styleId="Tekstbalonia" w:type="paragraph">
    <w:name w:val="Balloon Text"/>
    <w:basedOn w:val="Normal"/>
    <w:link w:val="TekstbaloniaChar"/>
    <w:uiPriority w:val="99"/>
    <w:semiHidden/>
    <w:unhideWhenUsed/>
    <w:rsid w:val="007252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5244"/>
    <w:rPr>
      <w:rFonts w:cs="Tahoma" w:hAnsi="Tahoma" w:ascii="Tahoma"/>
      <w:noProof/>
      <w:sz w:val="16"/>
      <w:szCs w:val="16"/>
      <w:lang w:val="cs-CZ"/>
    </w:rPr>
  </w:style>
  <w:style w:styleId="Zaglavlje" w:type="paragraph">
    <w:name w:val="header"/>
    <w:basedOn w:val="Normal"/>
    <w:link w:val="ZaglavljeChar"/>
    <w:uiPriority w:val="99"/>
    <w:unhideWhenUsed/>
    <w:rsid w:val="00FA484C"/>
    <w:pPr>
      <w:tabs>
        <w:tab w:pos="4536" w:val="center"/>
        <w:tab w:pos="9072" w:val="right"/>
      </w:tabs>
    </w:pPr>
  </w:style>
  <w:style w:customStyle="true" w:styleId="ZaglavljeChar" w:type="character">
    <w:name w:val="Zaglavlje Char"/>
    <w:basedOn w:val="Zadanifontodlomka"/>
    <w:link w:val="Zaglavlje"/>
    <w:uiPriority w:val="99"/>
    <w:rsid w:val="00FA484C"/>
    <w:rPr>
      <w:rFonts w:hAnsiTheme="minorHAnsi" w:asciiTheme="minorHAnsi"/>
      <w:noProof/>
      <w:sz w:val="22"/>
      <w:lang w:val="cs-CZ"/>
    </w:rPr>
  </w:style>
  <w:style w:styleId="Podnoje" w:type="paragraph">
    <w:name w:val="footer"/>
    <w:basedOn w:val="Normal"/>
    <w:link w:val="PodnojeChar"/>
    <w:uiPriority w:val="99"/>
    <w:unhideWhenUsed/>
    <w:rsid w:val="00FA484C"/>
    <w:pPr>
      <w:tabs>
        <w:tab w:pos="4536" w:val="center"/>
        <w:tab w:pos="9072" w:val="right"/>
      </w:tabs>
    </w:pPr>
  </w:style>
  <w:style w:customStyle="true" w:styleId="PodnojeChar" w:type="character">
    <w:name w:val="Podnožje Char"/>
    <w:basedOn w:val="Zadanifontodlomka"/>
    <w:link w:val="Podnoje"/>
    <w:uiPriority w:val="99"/>
    <w:rsid w:val="00FA484C"/>
    <w:rPr>
      <w:rFonts w:hAnsiTheme="minorHAnsi" w:asciiTheme="minorHAnsi"/>
      <w:noProof/>
      <w:sz w:val="22"/>
      <w:lang w:val="cs-CZ"/>
    </w:rPr>
  </w:style>
  <w:style w:styleId="Tekstrezerviranogmjesta" w:type="character">
    <w:name w:val="Placeholder Text"/>
    <w:basedOn w:val="Zadanifontodlomka"/>
    <w:uiPriority w:val="99"/>
    <w:semiHidden/>
    <w:rsid w:val="006E13C5"/>
    <w:rPr>
      <w:color w:val="808080"/>
      <w:bdr w:space="0" w:sz="0" w:color="auto" w:val="none"/>
      <w:shd w:fill="auto" w:color="auto" w:val="clear"/>
    </w:rPr>
  </w:style>
  <w:style w:customStyle="true" w:styleId="eSPISCCParagraphDefaultFont" w:type="character">
    <w:name w:val="eSPIS_CC_Paragraph Default Font"/>
    <w:basedOn w:val="Zadanifontodlomka"/>
    <w:rsid w:val="006E13C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E13C5"/>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E13C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13C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5244"/>
    <w:pPr>
      <w:jc w:val="both"/>
    </w:pPr>
    <w:rPr>
      <w:rFonts w:asciiTheme="minorHAnsi" w:hAnsiTheme="minorHAnsi"/>
      <w:noProof/>
      <w:sz w:val="22"/>
      <w:lang w:val="cs-CZ"/>
    </w:rPr>
  </w:style>
  <w:style w:styleId="Naslov1" w:type="paragraph">
    <w:name w:val="heading 1"/>
    <w:basedOn w:val="Normal"/>
    <w:next w:val="Normal"/>
    <w:link w:val="Naslov1Char"/>
    <w:qFormat/>
    <w:rsid w:val="00725244"/>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25244"/>
    <w:rPr>
      <w:rFonts w:cs="Times New Roman" w:eastAsia="Times New Roman"/>
      <w:b/>
      <w:bCs/>
      <w:szCs w:val="24"/>
      <w:lang w:eastAsia="hr-HR"/>
    </w:rPr>
  </w:style>
  <w:style w:styleId="Tijeloteksta" w:type="paragraph">
    <w:name w:val="Body Text"/>
    <w:basedOn w:val="Normal"/>
    <w:link w:val="TijelotekstaChar"/>
    <w:semiHidden/>
    <w:unhideWhenUsed/>
    <w:rsid w:val="00725244"/>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semiHidden/>
    <w:rsid w:val="00725244"/>
    <w:rPr>
      <w:rFonts w:cs="Times New Roman" w:eastAsia="Times New Roman"/>
      <w:szCs w:val="24"/>
      <w:lang w:eastAsia="hr-HR"/>
    </w:rPr>
  </w:style>
  <w:style w:styleId="Odlomakpopisa" w:type="paragraph">
    <w:name w:val="List Paragraph"/>
    <w:basedOn w:val="Normal"/>
    <w:uiPriority w:val="34"/>
    <w:qFormat/>
    <w:rsid w:val="00725244"/>
    <w:pPr>
      <w:ind w:left="720"/>
      <w:contextualSpacing/>
    </w:pPr>
  </w:style>
  <w:style w:styleId="Tekstbalonia" w:type="paragraph">
    <w:name w:val="Balloon Text"/>
    <w:basedOn w:val="Normal"/>
    <w:link w:val="TekstbaloniaChar"/>
    <w:uiPriority w:val="99"/>
    <w:semiHidden/>
    <w:unhideWhenUsed/>
    <w:rsid w:val="00725244"/>
    <w:rPr>
      <w:rFonts w:ascii="Tahoma" w:cs="Tahoma" w:hAnsi="Tahoma"/>
      <w:sz w:val="16"/>
      <w:szCs w:val="16"/>
    </w:rPr>
  </w:style>
  <w:style w:customStyle="1" w:styleId="TekstbaloniaChar" w:type="character">
    <w:name w:val="Tekst balončića Char"/>
    <w:basedOn w:val="Zadanifontodlomka"/>
    <w:link w:val="Tekstbalonia"/>
    <w:uiPriority w:val="99"/>
    <w:semiHidden/>
    <w:rsid w:val="00725244"/>
    <w:rPr>
      <w:rFonts w:ascii="Tahoma" w:cs="Tahoma" w:hAnsi="Tahoma"/>
      <w:noProof/>
      <w:sz w:val="16"/>
      <w:szCs w:val="16"/>
      <w:lang w:val="cs-CZ"/>
    </w:rPr>
  </w:style>
  <w:style w:styleId="Zaglavlje" w:type="paragraph">
    <w:name w:val="header"/>
    <w:basedOn w:val="Normal"/>
    <w:link w:val="ZaglavljeChar"/>
    <w:uiPriority w:val="99"/>
    <w:unhideWhenUsed/>
    <w:rsid w:val="00FA484C"/>
    <w:pPr>
      <w:tabs>
        <w:tab w:pos="4536" w:val="center"/>
        <w:tab w:pos="9072" w:val="right"/>
      </w:tabs>
    </w:pPr>
  </w:style>
  <w:style w:customStyle="1" w:styleId="ZaglavljeChar" w:type="character">
    <w:name w:val="Zaglavlje Char"/>
    <w:basedOn w:val="Zadanifontodlomka"/>
    <w:link w:val="Zaglavlje"/>
    <w:uiPriority w:val="99"/>
    <w:rsid w:val="00FA484C"/>
    <w:rPr>
      <w:rFonts w:asciiTheme="minorHAnsi" w:hAnsiTheme="minorHAnsi"/>
      <w:noProof/>
      <w:sz w:val="22"/>
      <w:lang w:val="cs-CZ"/>
    </w:rPr>
  </w:style>
  <w:style w:styleId="Podnoje" w:type="paragraph">
    <w:name w:val="footer"/>
    <w:basedOn w:val="Normal"/>
    <w:link w:val="PodnojeChar"/>
    <w:uiPriority w:val="99"/>
    <w:unhideWhenUsed/>
    <w:rsid w:val="00FA484C"/>
    <w:pPr>
      <w:tabs>
        <w:tab w:pos="4536" w:val="center"/>
        <w:tab w:pos="9072" w:val="right"/>
      </w:tabs>
    </w:pPr>
  </w:style>
  <w:style w:customStyle="1" w:styleId="PodnojeChar" w:type="character">
    <w:name w:val="Podnožje Char"/>
    <w:basedOn w:val="Zadanifontodlomka"/>
    <w:link w:val="Podnoje"/>
    <w:uiPriority w:val="99"/>
    <w:rsid w:val="00FA484C"/>
    <w:rPr>
      <w:rFonts w:asciiTheme="minorHAnsi" w:hAnsiTheme="minorHAnsi"/>
      <w:noProof/>
      <w:sz w:val="22"/>
      <w:lang w:val="cs-CZ"/>
    </w:rPr>
  </w:style>
  <w:style w:styleId="Tekstrezerviranogmjesta" w:type="character">
    <w:name w:val="Placeholder Text"/>
    <w:basedOn w:val="Zadanifontodlomka"/>
    <w:uiPriority w:val="99"/>
    <w:semiHidden/>
    <w:rsid w:val="006E13C5"/>
    <w:rPr>
      <w:color w:val="808080"/>
      <w:bdr w:color="auto" w:space="0" w:sz="0" w:val="none"/>
      <w:shd w:color="auto" w:fill="auto" w:val="clear"/>
    </w:rPr>
  </w:style>
  <w:style w:customStyle="1" w:styleId="eSPISCCParagraphDefaultFont" w:type="character">
    <w:name w:val="eSPIS_CC_Paragraph Default Font"/>
    <w:basedOn w:val="Zadanifontodlomka"/>
    <w:rsid w:val="006E13C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E13C5"/>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E13C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13C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71373">
      <w:bodyDiv w:val="true"/>
      <w:marLeft w:val="0"/>
      <w:marRight w:val="0"/>
      <w:marTop w:val="0"/>
      <w:marBottom w:val="0"/>
      <w:divBdr>
        <w:top w:space="0" w:sz="0" w:color="auto" w:val="none"/>
        <w:left w:space="0" w:sz="0" w:color="auto" w:val="none"/>
        <w:bottom w:space="0" w:sz="0" w:color="auto" w:val="none"/>
        <w:right w:space="0" w:sz="0" w:color="auto" w:val="none"/>
      </w:divBdr>
    </w:div>
    <w:div w:id="486172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2F2DDE-4455-47C5-A2CA-45FEC6E78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564</properties:Words>
  <properties:Characters>3138</properties:Characters>
  <properties:Lines>75</properties:Lines>
  <properties:Paragraphs>32</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 </vt:lpstr>
    </vt:vector>
  </properties:TitlesOfParts>
  <properties:LinksUpToDate>false</properties:LinksUpToDate>
  <properties:CharactersWithSpaces>3717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2017-01-20T11:10:00Z</dcterms:created>
  <dc:creator>Marija Elez</dc:creator>
  <cp:lastModifiedBy>Marija Elez</cp:lastModifiedBy>
  <cp:lastPrinted>2017-01-20T11:30:00Z</cp:lastPrinted>
  <dcterms:modified xmlns:xsi="http://www.w3.org/2001/XMLSchema-instance" xsi:type="dcterms:W3CDTF">2017-01-20T11:35:00Z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