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0fcc" w14:paraId="1570fcc"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533769">
        <w:rPr>
          <w:rFonts w:hAnsi="Times New Roman" w:ascii="Times New Roman"/>
          <w:sz w:val="22"/>
          <w:szCs w:val="22"/>
        </w:rPr>
        <w:t>2546/2017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00533769">
        <w:rPr>
          <w:rFonts w:hAnsi="Times New Roman" w:ascii="Times New Roman"/>
          <w:sz w:val="22"/>
          <w:szCs w:val="22"/>
        </w:rPr>
        <w:t>Podružnica</w:t>
      </w:r>
      <w:proofErr w:type="spellEnd"/>
      <w:r w:rsidR="00533769">
        <w:rPr>
          <w:rFonts w:hAnsi="Times New Roman" w:ascii="Times New Roman"/>
          <w:sz w:val="22"/>
          <w:szCs w:val="22"/>
        </w:rPr>
        <w:t xml:space="preserve"> Zagreb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7A439D">
        <w:rPr>
          <w:rFonts w:hAnsi="Times New Roman" w:ascii="Times New Roman"/>
          <w:szCs w:val="24"/>
          <w:lang w:val="hr-HR"/>
        </w:rPr>
        <w:t>FEN</w:t>
      </w:r>
      <w:r w:rsidR="00533769">
        <w:rPr>
          <w:rFonts w:hAnsi="Times New Roman" w:ascii="Times New Roman"/>
          <w:szCs w:val="24"/>
          <w:lang w:val="hr-HR"/>
        </w:rPr>
        <w:t>RIS&amp;LOKI d.o.o., Pavla Radića 25, Zagreb, OIB: 99388871270,</w:t>
      </w:r>
      <w:r w:rsidRPr="00B05A2E">
        <w:rPr>
          <w:rFonts w:hAnsi="Times New Roman" w:ascii="Times New Roman"/>
          <w:sz w:val="22"/>
          <w:szCs w:val="22"/>
        </w:rPr>
        <w:t xml:space="preserve">  dana</w:t>
      </w:r>
      <w:r w:rsidR="00533769">
        <w:rPr>
          <w:rFonts w:hAnsi="Times New Roman" w:ascii="Times New Roman"/>
          <w:sz w:val="22"/>
          <w:szCs w:val="22"/>
        </w:rPr>
        <w:t xml:space="preserve"> 07. </w:t>
      </w:r>
      <w:proofErr w:type="spellStart"/>
      <w:proofErr w:type="gramStart"/>
      <w:r w:rsidR="00533769">
        <w:rPr>
          <w:rFonts w:hAnsi="Times New Roman" w:ascii="Times New Roman"/>
          <w:sz w:val="22"/>
          <w:szCs w:val="22"/>
        </w:rPr>
        <w:t>veljače</w:t>
      </w:r>
      <w:proofErr w:type="spellEnd"/>
      <w:proofErr w:type="gramEnd"/>
      <w:r w:rsidR="00533769">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533769" w:rsidP="0033215C" w:rsidR="0033215C" w:rsidRPr="00B05A2E">
      <w:pPr>
        <w:pStyle w:val="Odlomakpopisa"/>
        <w:numPr>
          <w:ilvl w:val="0"/>
          <w:numId w:val="1"/>
        </w:numPr>
        <w:jc w:val="both"/>
        <w:rPr>
          <w:sz w:val="22"/>
          <w:szCs w:val="22"/>
        </w:rPr>
      </w:pPr>
      <w:r>
        <w:rPr>
          <w:sz w:val="22"/>
          <w:szCs w:val="22"/>
        </w:rPr>
        <w:t xml:space="preserve">Poziva se </w:t>
      </w:r>
      <w:proofErr w:type="spellStart"/>
      <w:r>
        <w:rPr>
          <w:sz w:val="22"/>
          <w:szCs w:val="22"/>
        </w:rPr>
        <w:t>Markan</w:t>
      </w:r>
      <w:proofErr w:type="spellEnd"/>
      <w:r>
        <w:rPr>
          <w:sz w:val="22"/>
          <w:szCs w:val="22"/>
        </w:rPr>
        <w:t xml:space="preserve"> </w:t>
      </w:r>
      <w:proofErr w:type="spellStart"/>
      <w:r>
        <w:rPr>
          <w:sz w:val="22"/>
          <w:szCs w:val="22"/>
        </w:rPr>
        <w:t>Lopar</w:t>
      </w:r>
      <w:proofErr w:type="spellEnd"/>
      <w:r>
        <w:rPr>
          <w:sz w:val="22"/>
          <w:szCs w:val="22"/>
        </w:rPr>
        <w:t xml:space="preserve">, </w:t>
      </w:r>
      <w:proofErr w:type="spellStart"/>
      <w:r>
        <w:rPr>
          <w:sz w:val="22"/>
          <w:szCs w:val="22"/>
        </w:rPr>
        <w:t>Jordanovac</w:t>
      </w:r>
      <w:proofErr w:type="spellEnd"/>
      <w:r>
        <w:rPr>
          <w:sz w:val="22"/>
          <w:szCs w:val="22"/>
        </w:rPr>
        <w:t xml:space="preserve"> 110, Zagreb, </w:t>
      </w:r>
      <w:r w:rsidR="0033215C" w:rsidRPr="00B05A2E">
        <w:rPr>
          <w:sz w:val="22"/>
          <w:szCs w:val="22"/>
        </w:rPr>
        <w:t xml:space="preserve">osoba ovlaštena za zastupanje dužnika  </w:t>
      </w:r>
      <w:r w:rsidR="007A439D">
        <w:t>FEN</w:t>
      </w:r>
      <w:r>
        <w:t>RIS&amp;LOKI d.o.o., Pavla Radića 25, Zagreb, OIB: 99388871270</w:t>
      </w:r>
      <w:r w:rsidR="0033215C" w:rsidRPr="00B05A2E">
        <w:rPr>
          <w:sz w:val="22"/>
          <w:szCs w:val="22"/>
        </w:rPr>
        <w:t xml:space="preserve">  da u roku od 15 dana od dana objave oglasa na e-oglasnoj ploči suda podnese sudu pozivom na gornji broj spisa javnobilježnički ovjerovljeni </w:t>
      </w:r>
      <w:proofErr w:type="spellStart"/>
      <w:r w:rsidR="0033215C" w:rsidRPr="00B05A2E">
        <w:rPr>
          <w:sz w:val="22"/>
          <w:szCs w:val="22"/>
        </w:rPr>
        <w:t>prokazni</w:t>
      </w:r>
      <w:proofErr w:type="spellEnd"/>
      <w:r w:rsidR="0033215C" w:rsidRPr="00B05A2E">
        <w:rPr>
          <w:sz w:val="22"/>
          <w:szCs w:val="22"/>
        </w:rPr>
        <w:t xml:space="preserve"> popis imovine dužnika pravne osobe na propisanom obrascu (čl.430 st. 1 </w:t>
      </w:r>
      <w:proofErr w:type="spellStart"/>
      <w:r w:rsidR="0033215C" w:rsidRPr="00B05A2E">
        <w:rPr>
          <w:sz w:val="22"/>
          <w:szCs w:val="22"/>
        </w:rPr>
        <w:t>toč</w:t>
      </w:r>
      <w:proofErr w:type="spellEnd"/>
      <w:r w:rsidR="0033215C"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7A439D">
        <w:t>FEN</w:t>
      </w:r>
      <w:r w:rsidR="00533769">
        <w:t>RIS&amp;LOKI d.o.o., Pavla Radića 25, Zagreb, OIB: 99388871270</w:t>
      </w:r>
      <w:r w:rsidR="00533769" w:rsidRPr="00B05A2E">
        <w:rPr>
          <w:sz w:val="22"/>
          <w:szCs w:val="22"/>
        </w:rPr>
        <w:t xml:space="preserve"> </w:t>
      </w:r>
      <w:r w:rsidRPr="00B05A2E">
        <w:rPr>
          <w:sz w:val="22"/>
          <w:szCs w:val="22"/>
        </w:rPr>
        <w:t xml:space="preserve">(čl.430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533769">
        <w:rPr>
          <w:sz w:val="22"/>
          <w:szCs w:val="22"/>
        </w:rPr>
        <w:t>54.220,52</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EA1207" w:rsidR="00EA1207">
      <w:pPr>
        <w:pStyle w:val="Tijeloteksta"/>
        <w:ind w:firstLine="360"/>
        <w:rPr>
          <w:rFonts w:hAnsi="Times New Roman" w:ascii="Times New Roman"/>
          <w:szCs w:val="24"/>
        </w:rPr>
      </w:pPr>
      <w:r w:rsidRPr="00B05A2E">
        <w:rPr>
          <w:rFonts w:hAnsi="Times New Roman" w:ascii="Times New Roman"/>
          <w:sz w:val="22"/>
          <w:szCs w:val="22"/>
        </w:rPr>
        <w:t xml:space="preserve">U Zagrebu, </w:t>
      </w:r>
      <w:r w:rsidR="00533769">
        <w:rPr>
          <w:rFonts w:hAnsi="Times New Roman" w:ascii="Times New Roman"/>
          <w:sz w:val="22"/>
          <w:szCs w:val="22"/>
        </w:rPr>
        <w:t xml:space="preserve">07. veljače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00EA1207">
        <w:rPr>
          <w:rFonts w:hAnsi="Times New Roman" w:ascii="Times New Roman"/>
          <w:szCs w:val="24"/>
        </w:rPr>
        <w:t>Sudac:</w:t>
      </w:r>
    </w:p>
    <w:p w:rsidRDefault="00EA1207" w:rsidP="00EA1207" w:rsidR="00EA120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EA1207" w:rsidP="00EA1207" w:rsidR="00EA1207">
      <w:pPr>
        <w:rPr>
          <w:rFonts w:hAnsi="Times New Roman" w:ascii="Times New Roman"/>
        </w:rPr>
      </w:pPr>
    </w:p>
    <w:p w:rsidRDefault="00EA1207" w:rsidP="00EA1207" w:rsidR="00EA1207">
      <w:pPr>
        <w:rPr>
          <w:rFonts w:hAnsi="Times New Roman" w:ascii="Times New Roman"/>
          <w:bCs/>
        </w:rPr>
      </w:pPr>
    </w:p>
    <w:p w:rsidRDefault="00EA1207" w:rsidP="00EA1207" w:rsidR="00EA1207">
      <w:pPr>
        <w:rPr>
          <w:rFonts w:hAnsi="Times New Roman" w:ascii="Times New Roman"/>
        </w:rPr>
      </w:pPr>
    </w:p>
    <w:p w:rsidRDefault="00EA1207" w:rsidP="00EA1207" w:rsidR="00EA120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EA1207" w:rsidP="00EA1207" w:rsidR="00EA1207">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EA1207"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533769"/>
    <w:rsid w:val="007A439D"/>
    <w:rsid w:val="007B762B"/>
    <w:rsid w:val="007D7BBD"/>
    <w:rsid w:val="008F5FBD"/>
    <w:rsid w:val="00A16DF6"/>
    <w:rsid w:val="00B05A2E"/>
    <w:rsid w:val="00BC1248"/>
    <w:rsid w:val="00C50500"/>
    <w:rsid w:val="00DC265E"/>
    <w:rsid w:val="00E17677"/>
    <w:rsid w:val="00EA12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EA1207"/>
    <w:rPr>
      <w:color w:val="808080"/>
      <w:bdr w:space="0" w:sz="0" w:color="auto" w:val="none"/>
      <w:shd w:fill="auto" w:color="auto" w:val="clear"/>
    </w:rPr>
  </w:style>
  <w:style w:customStyle="true" w:styleId="eSPISCCParagraphDefaultFont" w:type="character">
    <w:name w:val="eSPIS_CC_Paragraph Default Font"/>
    <w:basedOn w:val="Zadanifontodlomka"/>
    <w:rsid w:val="00EA120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A1207"/>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120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120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EA1207"/>
    <w:rPr>
      <w:color w:val="808080"/>
      <w:bdr w:color="auto" w:space="0" w:sz="0" w:val="none"/>
      <w:shd w:color="auto" w:fill="auto" w:val="clear"/>
    </w:rPr>
  </w:style>
  <w:style w:customStyle="1" w:styleId="eSPISCCParagraphDefaultFont" w:type="character">
    <w:name w:val="eSPIS_CC_Paragraph Default Font"/>
    <w:basedOn w:val="Zadanifontodlomka"/>
    <w:rsid w:val="00EA120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A1207"/>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120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120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293824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St-2546/2017</izvorni_sadrzaj>
    <derivirana_varijabla naziv="DomainObject.Predmet.OznakaBroj_1">St-2546/2017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FENRIS&amp;LOKI d.o.o.</izvorni_sadrzaj>
    <derivirana_varijabla naziv="DomainObject.Predmet.ProtustrankaFormated_1">  FENRIS&amp;LOKI d.o.o.</derivirana_varijabla>
  </DomainObject.Predmet.ProtustrankaFormated>
  <DomainObject.Predmet.ProtustrankaFormatedOIB>
    <izvorni_sadrzaj>  FENRIS&amp;LOKI d.o.o., OIB 99388871270</izvorni_sadrzaj>
    <derivirana_varijabla naziv="DomainObject.Predmet.ProtustrankaFormatedOIB_1">  FENRIS&amp;LOKI d.o.o., OIB 99388871270</derivirana_varijabla>
  </DomainObject.Predmet.ProtustrankaFormatedOIB>
  <DomainObject.Predmet.ProtustrankaFormatedWithAdress>
    <izvorni_sadrzaj> FENRIS&amp;LOKI d.o.o., Pavla Radića 25, 10000 Zagreb</izvorni_sadrzaj>
    <derivirana_varijabla naziv="DomainObject.Predmet.ProtustrankaFormatedWithAdress_1"> FENRIS&amp;LOKI d.o.o., Pavla Radića 25, 10000 Zagreb</derivirana_varijabla>
  </DomainObject.Predmet.ProtustrankaFormatedWithAdress>
  <DomainObject.Predmet.ProtustrankaFormatedWithAdressOIB>
    <izvorni_sadrzaj> FENRIS&amp;LOKI d.o.o., OIB 99388871270, Pavla Radića 25, 10000 Zagreb</izvorni_sadrzaj>
    <derivirana_varijabla naziv="DomainObject.Predmet.ProtustrankaFormatedWithAdressOIB_1"> FENRIS&amp;LOKI d.o.o., OIB 99388871270, Pavla Radića 25, 10000 Zagreb</derivirana_varijabla>
  </DomainObject.Predmet.ProtustrankaFormatedWithAdressOIB>
  <DomainObject.Predmet.ProtustrankaWithAdress>
    <izvorni_sadrzaj>FENRIS&amp;LOKI d.o.o. Pavla Radića 25, 10000 Zagreb</izvorni_sadrzaj>
    <derivirana_varijabla naziv="DomainObject.Predmet.ProtustrankaWithAdress_1">FENRIS&amp;LOKI d.o.o. Pavla Radića 25, 10000 Zagreb</derivirana_varijabla>
  </DomainObject.Predmet.ProtustrankaWithAdress>
  <DomainObject.Predmet.ProtustrankaWithAdressOIB>
    <izvorni_sadrzaj>FENRIS&amp;LOKI d.o.o., OIB 99388871270, Pavla Radića 25, 10000 Zagreb</izvorni_sadrzaj>
    <derivirana_varijabla naziv="DomainObject.Predmet.ProtustrankaWithAdressOIB_1">FENRIS&amp;LOKI d.o.o., OIB 99388871270, Pavla Radića 25, 10000 Zagreb</derivirana_varijabla>
  </DomainObject.Predmet.ProtustrankaWithAdressOIB>
  <DomainObject.Predmet.ProtustrankaNazivFormated>
    <izvorni_sadrzaj>FENRIS&amp;LOKI d.o.o.</izvorni_sadrzaj>
    <derivirana_varijabla naziv="DomainObject.Predmet.ProtustrankaNazivFormated_1">FENRIS&amp;LOKI d.o.o.</derivirana_varijabla>
  </DomainObject.Predmet.ProtustrankaNazivFormated>
  <DomainObject.Predmet.ProtustrankaNazivFormatedOIB>
    <izvorni_sadrzaj>FENRIS&amp;LOKI d.o.o., OIB 99388871270</izvorni_sadrzaj>
    <derivirana_varijabla naziv="DomainObject.Predmet.ProtustrankaNazivFormatedOIB_1">FENRIS&amp;LOKI d.o.o., OIB 99388871270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FENRIS&amp;LOKI d.o.o.</item>
    </izvorni_sadrzaj>
    <derivirana_varijabla naziv="DomainObject.Predmet.ProtuStrankaListFormated_1">
      <item>FENRIS&amp;LOKI d.o.o.</item>
    </derivirana_varijabla>
  </DomainObject.Predmet.ProtuStrankaListFormated>
  <DomainObject.Predmet.ProtuStrankaListFormatedOIB>
    <izvorni_sadrzaj>
      <item>FENRIS&amp;LOKI d.o.o., OIB 99388871270</item>
    </izvorni_sadrzaj>
    <derivirana_varijabla naziv="DomainObject.Predmet.ProtuStrankaListFormatedOIB_1">
      <item>FENRIS&amp;LOKI d.o.o., OIB 99388871270</item>
    </derivirana_varijabla>
  </DomainObject.Predmet.ProtuStrankaListFormatedOIB>
  <DomainObject.Predmet.ProtuStrankaListFormatedWithAdress>
    <izvorni_sadrzaj>
      <item>FENRIS&amp;LOKI d.o.o., Pavla Radića 25, 10000 Zagreb</item>
    </izvorni_sadrzaj>
    <derivirana_varijabla naziv="DomainObject.Predmet.ProtuStrankaListFormatedWithAdress_1">
      <item>FENRIS&amp;LOKI d.o.o., Pavla Radića 25, 10000 Zagreb</item>
    </derivirana_varijabla>
  </DomainObject.Predmet.ProtuStrankaListFormatedWithAdress>
  <DomainObject.Predmet.ProtuStrankaListFormatedWithAdressOIB>
    <izvorni_sadrzaj>
      <item>FENRIS&amp;LOKI d.o.o., OIB 99388871270, Pavla Radića 25, 10000 Zagreb</item>
    </izvorni_sadrzaj>
    <derivirana_varijabla naziv="DomainObject.Predmet.ProtuStrankaListFormatedWithAdressOIB_1">
      <item>FENRIS&amp;LOKI d.o.o., OIB 99388871270, Pavla Radića 25, 10000 Zagreb</item>
    </derivirana_varijabla>
  </DomainObject.Predmet.ProtuStrankaListFormatedWithAdressOIB>
  <DomainObject.Predmet.ProtuStrankaListNazivFormated>
    <izvorni_sadrzaj>
      <item>FENRIS&amp;LOKI d.o.o.</item>
    </izvorni_sadrzaj>
    <derivirana_varijabla naziv="DomainObject.Predmet.ProtuStrankaListNazivFormated_1">
      <item>FENRIS&amp;LOKI d.o.o.</item>
    </derivirana_varijabla>
  </DomainObject.Predmet.ProtuStrankaListNazivFormated>
  <DomainObject.Predmet.ProtuStrankaListNazivFormatedOIB>
    <izvorni_sadrzaj>
      <item>FENRIS&amp;LOKI d.o.o., OIB 99388871270</item>
    </izvorni_sadrzaj>
    <derivirana_varijabla naziv="DomainObject.Predmet.ProtuStrankaListNazivFormatedOIB_1">
      <item>FENRIS&amp;LOKI d.o.o., OIB 99388871270</item>
    </derivirana_varijabla>
  </DomainObject.Predmet.ProtuStrankaListNazivFormatedOIB>
  <DomainObject.Predmet.OstaliListFormated>
    <izvorni_sadrzaj>
      <item>Markan Lopar</item>
    </izvorni_sadrzaj>
    <derivirana_varijabla naziv="DomainObject.Predmet.OstaliListFormated_1">
      <item>Markan Lopar</item>
    </derivirana_varijabla>
  </DomainObject.Predmet.OstaliListFormated>
  <DomainObject.Predmet.OstaliListFormatedOIB>
    <izvorni_sadrzaj>
      <item>Markan Lopar</item>
    </izvorni_sadrzaj>
    <derivirana_varijabla naziv="DomainObject.Predmet.OstaliListFormatedOIB_1">
      <item>Markan Lopar</item>
    </derivirana_varijabla>
  </DomainObject.Predmet.OstaliListFormatedOIB>
  <DomainObject.Predmet.OstaliListFormatedWithAdress>
    <izvorni_sadrzaj>
      <item>Markan Lopar, Jordanovac 110, 10000 Zagreb</item>
    </izvorni_sadrzaj>
    <derivirana_varijabla naziv="DomainObject.Predmet.OstaliListFormatedWithAdress_1">
      <item>Markan Lopar, Jordanovac 110, 10000 Zagreb</item>
    </derivirana_varijabla>
  </DomainObject.Predmet.OstaliListFormatedWithAdress>
  <DomainObject.Predmet.OstaliListFormatedWithAdressOIB>
    <izvorni_sadrzaj>
      <item>Markan Lopar, Jordanovac 110, 10000 Zagreb</item>
    </izvorni_sadrzaj>
    <derivirana_varijabla naziv="DomainObject.Predmet.OstaliListFormatedWithAdressOIB_1">
      <item>Markan Lopar, Jordanovac 110, 10000 Zagreb</item>
    </derivirana_varijabla>
  </DomainObject.Predmet.OstaliListFormatedWithAdressOIB>
  <DomainObject.Predmet.OstaliListNazivFormated>
    <izvorni_sadrzaj>
      <item>Markan Lopar</item>
    </izvorni_sadrzaj>
    <derivirana_varijabla naziv="DomainObject.Predmet.OstaliListNazivFormated_1">
      <item>Markan Lopar</item>
    </derivirana_varijabla>
  </DomainObject.Predmet.OstaliListNazivFormated>
  <DomainObject.Predmet.OstaliListNazivFormatedOIB>
    <izvorni_sadrzaj>
      <item>Markan Lopar</item>
    </izvorni_sadrzaj>
    <derivirana_varijabla naziv="DomainObject.Predmet.OstaliListNazivFormatedOIB_1">
      <item>Markan Lopar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FENRIS&amp;LOKI d.o.o.</izvorni_sadrzaj>
    <derivirana_varijabla naziv="DomainObject.Predmet.ProtustrankaIDrugi_1">FENRIS&amp;LOKI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FENRIS&amp;LOKI d.o.o., OIB 99388871270, Pavla Radića 25, 10000 Zagreb</izvorni_sadrzaj>
    <derivirana_varijabla naziv="DomainObject.Predmet.ProtustrankaIDrugiAdressOIB_1">FENRIS&amp;LOKI d.o.o., OIB 99388871270, Pavla Radića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FENRIS&amp;LOKI d.o.o.</item>
      <item>FINA Regionalni centar Zagreb</item>
      <item>Markan Lopar</item>
    </izvorni_sadrzaj>
    <derivirana_varijabla naziv="DomainObject.Predmet.SudioniciListNaziv_1">
      <item>FENRIS&amp;LOKI d.o.o.</item>
      <item>FINA Regionalni centar Zagreb</item>
      <item>Markan Lopar</item>
    </derivirana_varijabla>
  </DomainObject.Predmet.SudioniciListNaziv>
  <DomainObject.Predmet.SudioniciListAdressOIB>
    <izvorni_sadrzaj>
      <item>FENRIS&amp;LOKI d.o.o., OIB 99388871270, Pavla Radića 25,10000 Zagreb</item>
      <item>FINA Regionalni centar Zagreb, OIB 85821130368, Trg svibanjskih žrtava 1995. 1,10000 Zagreb</item>
      <item>Markan Lopar, Jordanovac 110,10000 Zagreb</item>
    </izvorni_sadrzaj>
    <derivirana_varijabla naziv="DomainObject.Predmet.SudioniciListAdressOIB_1">
      <item>FENRIS&amp;LOKI d.o.o., OIB 99388871270, Pavla Radića 25,10000 Zagreb</item>
      <item>FINA Regionalni centar Zagreb, OIB 85821130368, Trg svibanjskih žrtava 1995. 1,10000 Zagreb</item>
      <item>Markan Lopar, Jordanovac 110,10000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99388871270</item>
      <item>, OIB 85821130368</item>
      <item>, OIB null</item>
    </izvorni_sadrzaj>
    <derivirana_varijabla naziv="DomainObject.Predmet.SudioniciListNazivOIB_1">
      <item>, OIB 99388871270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1877</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2018-02-07T07:03:00Z</dcterms:created>
  <dc:creator>Rebecca Boričević</dc:creator>
  <cp:lastModifiedBy>Marko Miklić</cp:lastModifiedBy>
  <dcterms:modified xmlns:xsi="http://www.w3.org/2001/XMLSchema-instance" xsi:type="dcterms:W3CDTF">2018-02-08T11:39:00Z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